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5A" w:rsidRPr="001118AB" w:rsidRDefault="00D8645A" w:rsidP="00B00EA1">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KISA ÜRÜN BİLGİSİ</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2F0AB5"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0AB5">
        <w:rPr>
          <w:rFonts w:ascii="Times New Roman" w:hAnsi="Times New Roman" w:cs="Times New Roman"/>
          <w:b/>
          <w:color w:val="000000" w:themeColor="text1"/>
          <w:sz w:val="24"/>
          <w:szCs w:val="24"/>
        </w:rPr>
        <w:t>1. BEŞERİ TIBBİ ÜRÜNÜN ADI</w:t>
      </w:r>
    </w:p>
    <w:p w:rsidR="00D8645A" w:rsidRPr="0058717C"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58717C">
        <w:rPr>
          <w:rFonts w:ascii="Times New Roman" w:hAnsi="Times New Roman" w:cs="Times New Roman"/>
          <w:color w:val="000000" w:themeColor="text1"/>
          <w:sz w:val="24"/>
          <w:szCs w:val="24"/>
        </w:rPr>
        <w:t xml:space="preserve">QUET </w:t>
      </w:r>
      <w:r w:rsidR="00D20889">
        <w:rPr>
          <w:rFonts w:ascii="Times New Roman" w:hAnsi="Times New Roman" w:cs="Times New Roman"/>
          <w:color w:val="000000" w:themeColor="text1"/>
          <w:sz w:val="24"/>
          <w:szCs w:val="24"/>
        </w:rPr>
        <w:t>3</w:t>
      </w:r>
      <w:r w:rsidR="0058717C" w:rsidRPr="0058717C">
        <w:rPr>
          <w:rFonts w:ascii="Times New Roman" w:hAnsi="Times New Roman" w:cs="Times New Roman"/>
          <w:color w:val="000000" w:themeColor="text1"/>
          <w:sz w:val="24"/>
          <w:szCs w:val="24"/>
        </w:rPr>
        <w:t>0</w:t>
      </w:r>
      <w:r w:rsidR="00F64B92" w:rsidRPr="0058717C">
        <w:rPr>
          <w:rFonts w:ascii="Times New Roman" w:hAnsi="Times New Roman" w:cs="Times New Roman"/>
          <w:color w:val="000000" w:themeColor="text1"/>
          <w:sz w:val="24"/>
          <w:szCs w:val="24"/>
        </w:rPr>
        <w:t>0</w:t>
      </w:r>
      <w:r w:rsidRPr="0058717C">
        <w:rPr>
          <w:rFonts w:ascii="Times New Roman" w:hAnsi="Times New Roman" w:cs="Times New Roman"/>
          <w:color w:val="000000" w:themeColor="text1"/>
          <w:sz w:val="24"/>
          <w:szCs w:val="24"/>
        </w:rPr>
        <w:t xml:space="preserve"> mg film </w:t>
      </w:r>
      <w:r w:rsidR="00D8645A" w:rsidRPr="0058717C">
        <w:rPr>
          <w:rFonts w:ascii="Times New Roman" w:hAnsi="Times New Roman" w:cs="Times New Roman"/>
          <w:color w:val="000000" w:themeColor="text1"/>
          <w:sz w:val="24"/>
          <w:szCs w:val="24"/>
        </w:rPr>
        <w:t>tablet</w:t>
      </w:r>
    </w:p>
    <w:p w:rsidR="00D8645A" w:rsidRPr="0058717C"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58717C"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2. KALİTATİF VE KANTİTATİF BİLEŞİM</w:t>
      </w:r>
    </w:p>
    <w:p w:rsidR="00D8645A" w:rsidRPr="0058717C"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Etkin madde:</w:t>
      </w:r>
    </w:p>
    <w:p w:rsidR="00D8645A" w:rsidRPr="0058717C" w:rsidRDefault="00D8645A" w:rsidP="00B00EA1">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58717C">
        <w:rPr>
          <w:rFonts w:ascii="Times New Roman" w:hAnsi="Times New Roman" w:cs="Times New Roman"/>
          <w:color w:val="000000" w:themeColor="text1"/>
          <w:sz w:val="24"/>
          <w:szCs w:val="24"/>
        </w:rPr>
        <w:t xml:space="preserve">Ketiapin </w:t>
      </w:r>
      <w:r w:rsidRPr="0058717C">
        <w:rPr>
          <w:rFonts w:ascii="Times New Roman" w:hAnsi="Times New Roman" w:cs="Times New Roman"/>
          <w:color w:val="000000" w:themeColor="text1"/>
          <w:sz w:val="24"/>
          <w:szCs w:val="24"/>
          <w:u w:val="dotted"/>
        </w:rPr>
        <w:t xml:space="preserve"> </w:t>
      </w:r>
      <w:r w:rsidR="002F0AB5" w:rsidRPr="0058717C">
        <w:rPr>
          <w:rFonts w:ascii="Times New Roman" w:hAnsi="Times New Roman" w:cs="Times New Roman"/>
          <w:color w:val="000000" w:themeColor="text1"/>
          <w:sz w:val="24"/>
          <w:szCs w:val="24"/>
          <w:u w:val="dotted"/>
        </w:rPr>
        <w:tab/>
        <w:t xml:space="preserve">                                 </w:t>
      </w:r>
      <w:r w:rsidR="00D20889">
        <w:rPr>
          <w:rFonts w:ascii="Times New Roman" w:hAnsi="Times New Roman" w:cs="Times New Roman"/>
          <w:color w:val="000000" w:themeColor="text1"/>
          <w:sz w:val="24"/>
          <w:szCs w:val="24"/>
        </w:rPr>
        <w:t>3</w:t>
      </w:r>
      <w:r w:rsidR="0058717C" w:rsidRPr="0058717C">
        <w:rPr>
          <w:rFonts w:ascii="Times New Roman" w:hAnsi="Times New Roman" w:cs="Times New Roman"/>
          <w:color w:val="000000" w:themeColor="text1"/>
          <w:sz w:val="24"/>
          <w:szCs w:val="24"/>
        </w:rPr>
        <w:t>00</w:t>
      </w:r>
      <w:r w:rsidRPr="0058717C">
        <w:rPr>
          <w:rFonts w:ascii="Times New Roman" w:hAnsi="Times New Roman" w:cs="Times New Roman"/>
          <w:color w:val="000000" w:themeColor="text1"/>
          <w:sz w:val="24"/>
          <w:szCs w:val="24"/>
        </w:rPr>
        <w:t xml:space="preserve"> mg   (</w:t>
      </w:r>
      <w:proofErr w:type="gramStart"/>
      <w:r w:rsidR="00D20889">
        <w:rPr>
          <w:rFonts w:ascii="Times New Roman" w:hAnsi="Times New Roman" w:cs="Times New Roman"/>
          <w:color w:val="000000" w:themeColor="text1"/>
          <w:sz w:val="24"/>
          <w:szCs w:val="24"/>
        </w:rPr>
        <w:t>345.39</w:t>
      </w:r>
      <w:proofErr w:type="gramEnd"/>
      <w:r w:rsidRPr="0058717C">
        <w:rPr>
          <w:rFonts w:ascii="Times New Roman" w:hAnsi="Times New Roman" w:cs="Times New Roman"/>
          <w:color w:val="000000" w:themeColor="text1"/>
          <w:sz w:val="24"/>
          <w:szCs w:val="24"/>
        </w:rPr>
        <w:t xml:space="preserve"> ketiapin fumarat olarak)</w:t>
      </w:r>
    </w:p>
    <w:p w:rsidR="00D8645A" w:rsidRPr="0058717C" w:rsidRDefault="00D8645A" w:rsidP="00B00EA1">
      <w:pPr>
        <w:tabs>
          <w:tab w:val="right" w:pos="3686"/>
        </w:tabs>
        <w:autoSpaceDE w:val="0"/>
        <w:autoSpaceDN w:val="0"/>
        <w:adjustRightInd w:val="0"/>
        <w:spacing w:after="0" w:line="360" w:lineRule="auto"/>
        <w:jc w:val="both"/>
        <w:rPr>
          <w:rFonts w:ascii="Times New Roman" w:hAnsi="Times New Roman" w:cs="Times New Roman"/>
          <w:b/>
          <w:color w:val="000000" w:themeColor="text1"/>
          <w:sz w:val="24"/>
          <w:szCs w:val="24"/>
        </w:rPr>
      </w:pPr>
      <w:r w:rsidRPr="0058717C">
        <w:rPr>
          <w:rFonts w:ascii="Times New Roman" w:hAnsi="Times New Roman" w:cs="Times New Roman"/>
          <w:b/>
          <w:color w:val="000000" w:themeColor="text1"/>
          <w:sz w:val="24"/>
          <w:szCs w:val="24"/>
        </w:rPr>
        <w:t>Yardımcı madde:</w:t>
      </w:r>
    </w:p>
    <w:p w:rsidR="00D8645A" w:rsidRPr="00D20889" w:rsidRDefault="006939F5" w:rsidP="00B00EA1">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D20889">
        <w:rPr>
          <w:rFonts w:ascii="Times New Roman" w:hAnsi="Times New Roman" w:cs="Times New Roman"/>
          <w:color w:val="000000" w:themeColor="text1"/>
          <w:sz w:val="24"/>
          <w:szCs w:val="24"/>
        </w:rPr>
        <w:t>Laktoz monohidrat</w:t>
      </w:r>
      <w:r w:rsidRPr="00D20889">
        <w:rPr>
          <w:rFonts w:ascii="Times New Roman" w:hAnsi="Times New Roman" w:cs="Times New Roman"/>
          <w:color w:val="000000" w:themeColor="text1"/>
          <w:sz w:val="24"/>
          <w:szCs w:val="24"/>
          <w:u w:val="dotted"/>
        </w:rPr>
        <w:t xml:space="preserve">         </w:t>
      </w:r>
      <w:r w:rsidR="002F0AB5" w:rsidRPr="00D20889">
        <w:rPr>
          <w:rFonts w:ascii="Times New Roman" w:hAnsi="Times New Roman" w:cs="Times New Roman"/>
          <w:color w:val="000000" w:themeColor="text1"/>
          <w:sz w:val="24"/>
          <w:szCs w:val="24"/>
          <w:u w:val="dotted"/>
        </w:rPr>
        <w:tab/>
      </w:r>
      <w:proofErr w:type="gramStart"/>
      <w:r w:rsidR="00D20889" w:rsidRPr="00D20889">
        <w:rPr>
          <w:rFonts w:ascii="Times New Roman" w:hAnsi="Times New Roman" w:cs="Times New Roman"/>
          <w:color w:val="000000" w:themeColor="text1"/>
          <w:sz w:val="24"/>
          <w:szCs w:val="24"/>
        </w:rPr>
        <w:t>163.11</w:t>
      </w:r>
      <w:proofErr w:type="gramEnd"/>
      <w:r w:rsidR="00D8645A" w:rsidRPr="00D20889">
        <w:rPr>
          <w:rFonts w:ascii="Times New Roman" w:hAnsi="Times New Roman" w:cs="Times New Roman"/>
          <w:color w:val="000000" w:themeColor="text1"/>
          <w:sz w:val="24"/>
          <w:szCs w:val="24"/>
        </w:rPr>
        <w:t xml:space="preserve"> mg</w:t>
      </w:r>
    </w:p>
    <w:p w:rsidR="002F0AB5" w:rsidRPr="00D20889" w:rsidRDefault="002F0AB5" w:rsidP="00B00EA1">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D20889">
        <w:rPr>
          <w:rFonts w:ascii="Times New Roman" w:hAnsi="Times New Roman" w:cs="Times New Roman"/>
          <w:color w:val="000000" w:themeColor="text1"/>
          <w:sz w:val="24"/>
          <w:szCs w:val="24"/>
        </w:rPr>
        <w:t>Sodyum nişasta glikolat</w:t>
      </w:r>
      <w:r w:rsidRPr="00D20889">
        <w:rPr>
          <w:rFonts w:ascii="Times New Roman" w:hAnsi="Times New Roman" w:cs="Times New Roman"/>
          <w:color w:val="000000" w:themeColor="text1"/>
          <w:sz w:val="24"/>
          <w:szCs w:val="24"/>
          <w:u w:val="dotted"/>
        </w:rPr>
        <w:tab/>
      </w:r>
      <w:r w:rsidR="00D20889" w:rsidRPr="00D20889">
        <w:rPr>
          <w:rFonts w:ascii="Times New Roman" w:hAnsi="Times New Roman" w:cs="Times New Roman"/>
          <w:color w:val="000000" w:themeColor="text1"/>
          <w:sz w:val="24"/>
          <w:szCs w:val="24"/>
        </w:rPr>
        <w:t>60</w:t>
      </w:r>
      <w:r w:rsidR="006374D1" w:rsidRPr="00D20889">
        <w:rPr>
          <w:rFonts w:ascii="Times New Roman" w:hAnsi="Times New Roman" w:cs="Times New Roman"/>
          <w:color w:val="000000" w:themeColor="text1"/>
          <w:sz w:val="24"/>
          <w:szCs w:val="24"/>
        </w:rPr>
        <w:t>.00</w:t>
      </w:r>
      <w:r w:rsidRPr="00D20889">
        <w:rPr>
          <w:rFonts w:ascii="Times New Roman" w:hAnsi="Times New Roman" w:cs="Times New Roman"/>
          <w:color w:val="000000" w:themeColor="text1"/>
          <w:sz w:val="24"/>
          <w:szCs w:val="24"/>
        </w:rPr>
        <w:t xml:space="preserve"> mg</w:t>
      </w:r>
    </w:p>
    <w:p w:rsidR="002F0AB5" w:rsidRPr="00D20889" w:rsidRDefault="002F0AB5" w:rsidP="00B00EA1">
      <w:pPr>
        <w:tabs>
          <w:tab w:val="right" w:pos="3686"/>
        </w:tabs>
        <w:autoSpaceDE w:val="0"/>
        <w:autoSpaceDN w:val="0"/>
        <w:adjustRightInd w:val="0"/>
        <w:spacing w:after="0" w:line="360" w:lineRule="auto"/>
        <w:jc w:val="both"/>
        <w:rPr>
          <w:rFonts w:ascii="Times New Roman" w:hAnsi="Times New Roman" w:cs="Times New Roman"/>
          <w:color w:val="000000" w:themeColor="text1"/>
          <w:sz w:val="24"/>
          <w:szCs w:val="24"/>
        </w:rPr>
      </w:pPr>
      <w:r w:rsidRPr="00D20889">
        <w:rPr>
          <w:rFonts w:ascii="Times New Roman" w:hAnsi="Times New Roman" w:cs="Times New Roman"/>
          <w:color w:val="000000" w:themeColor="text1"/>
          <w:sz w:val="24"/>
          <w:szCs w:val="24"/>
        </w:rPr>
        <w:t xml:space="preserve">Sodyum stearil fumarat </w:t>
      </w:r>
      <w:r w:rsidRPr="00D20889">
        <w:rPr>
          <w:rFonts w:ascii="Times New Roman" w:hAnsi="Times New Roman" w:cs="Times New Roman"/>
          <w:color w:val="000000" w:themeColor="text1"/>
          <w:sz w:val="24"/>
          <w:szCs w:val="24"/>
          <w:u w:val="dotted"/>
        </w:rPr>
        <w:tab/>
      </w:r>
      <w:r w:rsidR="00D20889" w:rsidRPr="00D20889">
        <w:rPr>
          <w:rFonts w:ascii="Times New Roman" w:hAnsi="Times New Roman" w:cs="Times New Roman"/>
          <w:color w:val="000000" w:themeColor="text1"/>
          <w:sz w:val="24"/>
          <w:szCs w:val="24"/>
        </w:rPr>
        <w:t>15</w:t>
      </w:r>
      <w:r w:rsidR="00CF590B" w:rsidRPr="00D20889">
        <w:rPr>
          <w:rFonts w:ascii="Times New Roman" w:hAnsi="Times New Roman" w:cs="Times New Roman"/>
          <w:color w:val="000000" w:themeColor="text1"/>
          <w:sz w:val="24"/>
          <w:szCs w:val="24"/>
        </w:rPr>
        <w:t>.00</w:t>
      </w:r>
      <w:r w:rsidRPr="00D20889">
        <w:rPr>
          <w:rFonts w:ascii="Times New Roman" w:hAnsi="Times New Roman" w:cs="Times New Roman"/>
          <w:color w:val="000000" w:themeColor="text1"/>
          <w:sz w:val="24"/>
          <w:szCs w:val="24"/>
        </w:rPr>
        <w:t xml:space="preserve"> mg</w:t>
      </w:r>
      <w:r w:rsidRPr="00D20889">
        <w:rPr>
          <w:rFonts w:ascii="Times New Roman" w:hAnsi="Times New Roman" w:cs="Times New Roman"/>
          <w:color w:val="000000" w:themeColor="text1"/>
          <w:sz w:val="24"/>
          <w:szCs w:val="24"/>
        </w:rPr>
        <w:tab/>
      </w:r>
    </w:p>
    <w:p w:rsidR="00D8645A" w:rsidRPr="00D20889"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D20889">
        <w:rPr>
          <w:rFonts w:ascii="Times New Roman" w:hAnsi="Times New Roman" w:cs="Times New Roman"/>
          <w:color w:val="000000" w:themeColor="text1"/>
          <w:sz w:val="24"/>
          <w:szCs w:val="24"/>
        </w:rPr>
        <w:t>Yardımcı maddeler için  6.1’e bakınız</w:t>
      </w:r>
      <w:r w:rsidR="002F0AB5" w:rsidRPr="00D20889">
        <w:rPr>
          <w:rFonts w:ascii="Times New Roman" w:hAnsi="Times New Roman" w:cs="Times New Roman"/>
          <w:color w:val="000000" w:themeColor="text1"/>
          <w:sz w:val="24"/>
          <w:szCs w:val="24"/>
        </w:rPr>
        <w:t>.</w:t>
      </w:r>
    </w:p>
    <w:p w:rsidR="00D8645A" w:rsidRPr="00D20889"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3156F0"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156F0">
        <w:rPr>
          <w:rFonts w:ascii="Times New Roman" w:hAnsi="Times New Roman" w:cs="Times New Roman"/>
          <w:b/>
          <w:color w:val="000000" w:themeColor="text1"/>
          <w:sz w:val="24"/>
          <w:szCs w:val="24"/>
        </w:rPr>
        <w:t>3. FARMASÖTİK FORM</w:t>
      </w:r>
    </w:p>
    <w:p w:rsidR="00D8645A" w:rsidRPr="003156F0"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3156F0">
        <w:rPr>
          <w:rFonts w:ascii="Times New Roman" w:hAnsi="Times New Roman" w:cs="Times New Roman"/>
          <w:color w:val="000000" w:themeColor="text1"/>
          <w:sz w:val="24"/>
          <w:szCs w:val="24"/>
        </w:rPr>
        <w:t xml:space="preserve">Film kaplı </w:t>
      </w:r>
      <w:r w:rsidR="00D8645A" w:rsidRPr="003156F0">
        <w:rPr>
          <w:rFonts w:ascii="Times New Roman" w:hAnsi="Times New Roman" w:cs="Times New Roman"/>
          <w:color w:val="000000" w:themeColor="text1"/>
          <w:sz w:val="24"/>
          <w:szCs w:val="24"/>
        </w:rPr>
        <w:t>tablet.</w:t>
      </w:r>
      <w:proofErr w:type="gramEnd"/>
    </w:p>
    <w:p w:rsidR="00D8645A" w:rsidRPr="001118A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3156F0">
        <w:rPr>
          <w:rFonts w:ascii="Times New Roman" w:hAnsi="Times New Roman" w:cs="Times New Roman"/>
          <w:color w:val="000000" w:themeColor="text1"/>
          <w:sz w:val="24"/>
          <w:szCs w:val="24"/>
        </w:rPr>
        <w:t>Beyaz</w:t>
      </w:r>
      <w:r w:rsidR="003156F0" w:rsidRPr="003156F0">
        <w:rPr>
          <w:rFonts w:ascii="Times New Roman" w:hAnsi="Times New Roman" w:cs="Times New Roman"/>
          <w:color w:val="000000" w:themeColor="text1"/>
          <w:sz w:val="24"/>
          <w:szCs w:val="24"/>
        </w:rPr>
        <w:t xml:space="preserve"> renkte film kaplı</w:t>
      </w:r>
      <w:r w:rsidR="00D20889">
        <w:rPr>
          <w:rFonts w:ascii="Times New Roman" w:hAnsi="Times New Roman" w:cs="Times New Roman"/>
          <w:color w:val="000000" w:themeColor="text1"/>
          <w:sz w:val="24"/>
          <w:szCs w:val="24"/>
        </w:rPr>
        <w:t>, homojen görünüşlü, oblong</w:t>
      </w:r>
      <w:r w:rsidRPr="003156F0">
        <w:rPr>
          <w:rFonts w:ascii="Times New Roman" w:hAnsi="Times New Roman" w:cs="Times New Roman"/>
          <w:color w:val="000000" w:themeColor="text1"/>
          <w:sz w:val="24"/>
          <w:szCs w:val="24"/>
        </w:rPr>
        <w:t xml:space="preserve"> tabletler.</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4.KLİNİK ÖZELLİKLER</w:t>
      </w:r>
    </w:p>
    <w:p w:rsidR="00D8645A" w:rsidRPr="001118AB"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4.1 Terapötik endikasyonlar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QUET şizofreni tedavisinde (erişkinler ve 13-17 yaş arası ergenler),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Bipolar bozukluk orta-ileri derecedeki mani ataklarının tedavisinde (erişkinler ve 10-17 yaş arası çocuklar, ergenler),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Bipolar bozukluktaki majör depresif atakların tedavisinde,</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Bipolar bozukluktaki manik veya depresif atakları ketiapin tedavisine cevap vermiş</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proofErr w:type="gramStart"/>
      <w:r w:rsidRPr="007D6B24">
        <w:rPr>
          <w:rFonts w:ascii="Times New Roman" w:hAnsi="Times New Roman" w:cs="Times New Roman"/>
          <w:color w:val="000000" w:themeColor="text1"/>
          <w:sz w:val="24"/>
          <w:szCs w:val="24"/>
        </w:rPr>
        <w:t>hastalarda</w:t>
      </w:r>
      <w:proofErr w:type="gramEnd"/>
      <w:r w:rsidRPr="007D6B24">
        <w:rPr>
          <w:rFonts w:ascii="Times New Roman" w:hAnsi="Times New Roman" w:cs="Times New Roman"/>
          <w:color w:val="000000" w:themeColor="text1"/>
          <w:sz w:val="24"/>
          <w:szCs w:val="24"/>
        </w:rPr>
        <w:t xml:space="preserve"> rekürrenslerin önlenmesinde endikedir.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Majör depresif nöbet tedavisinde, diğer antidepresan tedavilere cevap alınamayan durumlarda endikedir.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Pediyatrik şizofreni ve bipolar bozukluk için tıbbi tedaviye, sadece diagnostik bir değerlendirme yapıldıktan ve tıbbi tedavi ile ilişkilendirilmiş riskler dikkatlice düşünüldükten sonra başlanılması tavsiye edilir. Pediyatrik şizofreni ve bipolar bozukluk için tıbbi tedavi, psikolojik, eğitimsel ve sosyal müdahaleleri içeren bütün bir tedavi programının bir parçası olarak endikedir.</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4.2 Pozoloji ve uygulama şekli</w:t>
      </w:r>
    </w:p>
    <w:p w:rsidR="00B00EA1" w:rsidRPr="007D6B24" w:rsidRDefault="00B00EA1"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roofErr w:type="gramStart"/>
      <w:r w:rsidRPr="007D6B24">
        <w:rPr>
          <w:rFonts w:ascii="Times New Roman" w:hAnsi="Times New Roman" w:cs="Times New Roman"/>
          <w:b/>
          <w:color w:val="000000" w:themeColor="text1"/>
          <w:sz w:val="24"/>
          <w:szCs w:val="24"/>
        </w:rPr>
        <w:t>Pozoloji :</w:t>
      </w:r>
      <w:proofErr w:type="gramEnd"/>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QUET, yiyeceklerle beraber veya ayrı olarak alınabilir.</w:t>
      </w:r>
    </w:p>
    <w:p w:rsidR="00B00EA1" w:rsidRPr="007D6B24" w:rsidRDefault="00B00EA1"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color w:val="000000" w:themeColor="text1"/>
          <w:sz w:val="24"/>
          <w:szCs w:val="24"/>
        </w:rPr>
        <w:t>Uygulama sıklığı ve süresi:</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Erişkinlerde:</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b/>
          <w:color w:val="000000" w:themeColor="text1"/>
          <w:sz w:val="24"/>
          <w:szCs w:val="24"/>
        </w:rPr>
        <w:t>Şizofreni tedaviside:</w:t>
      </w:r>
      <w:r w:rsidRPr="007D6B24">
        <w:rPr>
          <w:rFonts w:ascii="Times New Roman" w:hAnsi="Times New Roman" w:cs="Times New Roman"/>
          <w:color w:val="000000" w:themeColor="text1"/>
          <w:sz w:val="24"/>
          <w:szCs w:val="24"/>
        </w:rPr>
        <w:t xml:space="preserve"> QUET günde 2 defa alınmalıdır.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Tedavinin ilk 4 gününde alınacak toplam günlük dozlar 1. gün 50 mg, 2. gün 100 mg, 3. gün 200 mg ve 4. gün 300 mg’dır.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4. günden sonra doz, genellikle etkili doz sınırları olan günde 300-450 mg arasında kalacak şekilde titre edilmelidir. Klinik cevaba ve hastanın toleransına bağlı olarak doz, günde 150-750 mg arasında değişebilir.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Adolesanlarda (13-17 yaş) kullanımı</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5. günden sonra, klinik cevaba ve hastamn toleransına bağlı olarak doz, önerilen doz aralığı olan günde 400-800 mg arasında olacak şekilde ayarlanmalıdır. Dozaj ayarlamaları, artışlar günde 100 mg'ı geçmeyecek şekilde olmalıdır. Ketiapin ile etkinlik hem 400 mg ve hem de 800 mg'da gösterilmiş olmakla birlikte, 800 mg grubunda ilave bir yarar gözlenmemiştir.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b/>
          <w:color w:val="000000" w:themeColor="text1"/>
          <w:sz w:val="24"/>
          <w:szCs w:val="24"/>
        </w:rPr>
        <w:t>Bipolar bozukluktaki orta-ileri derecede mani ataklarının tedavisinde:</w:t>
      </w:r>
      <w:r w:rsidRPr="007D6B24">
        <w:rPr>
          <w:rFonts w:ascii="Times New Roman" w:hAnsi="Times New Roman" w:cs="Times New Roman"/>
          <w:color w:val="000000" w:themeColor="text1"/>
          <w:sz w:val="24"/>
          <w:szCs w:val="24"/>
        </w:rPr>
        <w:t xml:space="preserve"> QUET günde 2 defa alınmalıdır. Tedavinin ilk 4 gününde alınacak toplam günlük dozlar 1. Gün 100 mg, 2. gün 200 mg, 3. gün 300 mg ve 4. gün 400 mg’dır. Dozun 6. gün 800 mg’a yükseltilmesi için yapılacak ayarlamalarda günlük artışlar 200 mg’ı aşmamalıdır.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w w:val="102"/>
        </w:rPr>
      </w:pPr>
      <w:r w:rsidRPr="007D6B24">
        <w:rPr>
          <w:rFonts w:ascii="Times New Roman" w:hAnsi="Times New Roman" w:cs="Times New Roman"/>
          <w:color w:val="000000" w:themeColor="text1"/>
          <w:sz w:val="24"/>
          <w:szCs w:val="24"/>
        </w:rPr>
        <w:t>Hastanın klinik cevabına ve toleransına bağlı olarak doz, günlük 200-800 mg</w:t>
      </w:r>
      <w:r w:rsidRPr="007D6B24">
        <w:rPr>
          <w:rFonts w:ascii="Times New Roman" w:hAnsi="Times New Roman" w:cs="Times New Roman"/>
          <w:color w:val="000000" w:themeColor="text1"/>
          <w:spacing w:val="34"/>
        </w:rPr>
        <w:t xml:space="preserve"> </w:t>
      </w:r>
      <w:r w:rsidRPr="007D6B24">
        <w:rPr>
          <w:rFonts w:ascii="Times New Roman" w:hAnsi="Times New Roman" w:cs="Times New Roman"/>
          <w:color w:val="000000" w:themeColor="text1"/>
          <w:w w:val="102"/>
        </w:rPr>
        <w:t>a</w:t>
      </w:r>
      <w:r w:rsidRPr="007D6B24">
        <w:rPr>
          <w:rFonts w:ascii="Times New Roman" w:hAnsi="Times New Roman" w:cs="Times New Roman"/>
          <w:color w:val="000000" w:themeColor="text1"/>
          <w:spacing w:val="-1"/>
          <w:w w:val="102"/>
        </w:rPr>
        <w:t>r</w:t>
      </w:r>
      <w:r w:rsidRPr="007D6B24">
        <w:rPr>
          <w:rFonts w:ascii="Times New Roman" w:hAnsi="Times New Roman" w:cs="Times New Roman"/>
          <w:color w:val="000000" w:themeColor="text1"/>
          <w:spacing w:val="-2"/>
          <w:w w:val="102"/>
        </w:rPr>
        <w:t>a</w:t>
      </w:r>
      <w:r w:rsidRPr="007D6B24">
        <w:rPr>
          <w:rFonts w:ascii="Times New Roman" w:hAnsi="Times New Roman" w:cs="Times New Roman"/>
          <w:color w:val="000000" w:themeColor="text1"/>
          <w:spacing w:val="1"/>
          <w:w w:val="102"/>
        </w:rPr>
        <w:t>s</w:t>
      </w:r>
      <w:r w:rsidRPr="007D6B24">
        <w:rPr>
          <w:rFonts w:ascii="Times New Roman" w:hAnsi="Times New Roman" w:cs="Times New Roman"/>
          <w:color w:val="000000" w:themeColor="text1"/>
          <w:w w:val="103"/>
        </w:rPr>
        <w:t>ı</w:t>
      </w:r>
      <w:r w:rsidRPr="007D6B24">
        <w:rPr>
          <w:rFonts w:ascii="Times New Roman" w:hAnsi="Times New Roman" w:cs="Times New Roman"/>
          <w:color w:val="000000" w:themeColor="text1"/>
          <w:w w:val="102"/>
        </w:rPr>
        <w:t xml:space="preserve">nda </w:t>
      </w:r>
      <w:r w:rsidRPr="007D6B24">
        <w:rPr>
          <w:rFonts w:ascii="Times New Roman" w:hAnsi="Times New Roman" w:cs="Times New Roman"/>
          <w:color w:val="000000" w:themeColor="text1"/>
        </w:rPr>
        <w:t>d</w:t>
      </w:r>
      <w:r w:rsidRPr="007D6B24">
        <w:rPr>
          <w:rFonts w:ascii="Times New Roman" w:hAnsi="Times New Roman" w:cs="Times New Roman"/>
          <w:color w:val="000000" w:themeColor="text1"/>
          <w:spacing w:val="-2"/>
        </w:rPr>
        <w:t>e</w:t>
      </w:r>
      <w:r w:rsidRPr="007D6B24">
        <w:rPr>
          <w:rFonts w:ascii="Times New Roman" w:hAnsi="Times New Roman" w:cs="Times New Roman"/>
          <w:color w:val="000000" w:themeColor="text1"/>
          <w:spacing w:val="-3"/>
        </w:rPr>
        <w:t>ğ</w:t>
      </w:r>
      <w:r w:rsidRPr="007D6B24">
        <w:rPr>
          <w:rFonts w:ascii="Times New Roman" w:hAnsi="Times New Roman" w:cs="Times New Roman"/>
          <w:color w:val="000000" w:themeColor="text1"/>
          <w:spacing w:val="2"/>
        </w:rPr>
        <w:t>i</w:t>
      </w:r>
      <w:r w:rsidRPr="007D6B24">
        <w:rPr>
          <w:rFonts w:ascii="Times New Roman" w:hAnsi="Times New Roman" w:cs="Times New Roman"/>
          <w:color w:val="000000" w:themeColor="text1"/>
          <w:spacing w:val="-2"/>
        </w:rPr>
        <w:t>ş</w:t>
      </w:r>
      <w:r w:rsidRPr="007D6B24">
        <w:rPr>
          <w:rFonts w:ascii="Times New Roman" w:hAnsi="Times New Roman" w:cs="Times New Roman"/>
          <w:color w:val="000000" w:themeColor="text1"/>
        </w:rPr>
        <w:t>ebi</w:t>
      </w:r>
      <w:r w:rsidRPr="007D6B24">
        <w:rPr>
          <w:rFonts w:ascii="Times New Roman" w:hAnsi="Times New Roman" w:cs="Times New Roman"/>
          <w:color w:val="000000" w:themeColor="text1"/>
          <w:spacing w:val="2"/>
        </w:rPr>
        <w:t>l</w:t>
      </w:r>
      <w:r w:rsidRPr="007D6B24">
        <w:rPr>
          <w:rFonts w:ascii="Times New Roman" w:hAnsi="Times New Roman" w:cs="Times New Roman"/>
          <w:color w:val="000000" w:themeColor="text1"/>
        </w:rPr>
        <w:t>i</w:t>
      </w:r>
      <w:r w:rsidRPr="007D6B24">
        <w:rPr>
          <w:rFonts w:ascii="Times New Roman" w:hAnsi="Times New Roman" w:cs="Times New Roman"/>
          <w:color w:val="000000" w:themeColor="text1"/>
          <w:spacing w:val="-1"/>
        </w:rPr>
        <w:t>r</w:t>
      </w:r>
      <w:r w:rsidRPr="007D6B24">
        <w:rPr>
          <w:rFonts w:ascii="Times New Roman" w:hAnsi="Times New Roman" w:cs="Times New Roman"/>
          <w:color w:val="000000" w:themeColor="text1"/>
        </w:rPr>
        <w:t>.</w:t>
      </w:r>
      <w:r w:rsidRPr="007D6B24">
        <w:rPr>
          <w:rFonts w:ascii="Times New Roman" w:hAnsi="Times New Roman" w:cs="Times New Roman"/>
          <w:color w:val="000000" w:themeColor="text1"/>
          <w:spacing w:val="7"/>
        </w:rPr>
        <w:t xml:space="preserve"> </w:t>
      </w:r>
      <w:r w:rsidRPr="007D6B24">
        <w:rPr>
          <w:rFonts w:ascii="Times New Roman" w:hAnsi="Times New Roman" w:cs="Times New Roman"/>
          <w:color w:val="000000" w:themeColor="text1"/>
          <w:spacing w:val="1"/>
        </w:rPr>
        <w:t>E</w:t>
      </w:r>
      <w:r w:rsidRPr="007D6B24">
        <w:rPr>
          <w:rFonts w:ascii="Times New Roman" w:hAnsi="Times New Roman" w:cs="Times New Roman"/>
          <w:color w:val="000000" w:themeColor="text1"/>
        </w:rPr>
        <w:t>tki</w:t>
      </w:r>
      <w:r w:rsidRPr="007D6B24">
        <w:rPr>
          <w:rFonts w:ascii="Times New Roman" w:hAnsi="Times New Roman" w:cs="Times New Roman"/>
          <w:color w:val="000000" w:themeColor="text1"/>
          <w:spacing w:val="2"/>
        </w:rPr>
        <w:t>l</w:t>
      </w:r>
      <w:r w:rsidRPr="007D6B24">
        <w:rPr>
          <w:rFonts w:ascii="Times New Roman" w:hAnsi="Times New Roman" w:cs="Times New Roman"/>
          <w:color w:val="000000" w:themeColor="text1"/>
        </w:rPr>
        <w:t>i</w:t>
      </w:r>
      <w:r w:rsidRPr="007D6B24">
        <w:rPr>
          <w:rFonts w:ascii="Times New Roman" w:hAnsi="Times New Roman" w:cs="Times New Roman"/>
          <w:color w:val="000000" w:themeColor="text1"/>
          <w:spacing w:val="10"/>
        </w:rPr>
        <w:t xml:space="preserve"> </w:t>
      </w:r>
      <w:r w:rsidRPr="007D6B24">
        <w:rPr>
          <w:rFonts w:ascii="Times New Roman" w:hAnsi="Times New Roman" w:cs="Times New Roman"/>
          <w:color w:val="000000" w:themeColor="text1"/>
        </w:rPr>
        <w:t>doz</w:t>
      </w:r>
      <w:r w:rsidRPr="007D6B24">
        <w:rPr>
          <w:rFonts w:ascii="Times New Roman" w:hAnsi="Times New Roman" w:cs="Times New Roman"/>
          <w:color w:val="000000" w:themeColor="text1"/>
          <w:spacing w:val="9"/>
        </w:rPr>
        <w:t xml:space="preserve"> </w:t>
      </w:r>
      <w:r w:rsidRPr="007D6B24">
        <w:rPr>
          <w:rFonts w:ascii="Times New Roman" w:hAnsi="Times New Roman" w:cs="Times New Roman"/>
          <w:color w:val="000000" w:themeColor="text1"/>
          <w:spacing w:val="-3"/>
        </w:rPr>
        <w:t>g</w:t>
      </w:r>
      <w:r w:rsidRPr="007D6B24">
        <w:rPr>
          <w:rFonts w:ascii="Times New Roman" w:hAnsi="Times New Roman" w:cs="Times New Roman"/>
          <w:color w:val="000000" w:themeColor="text1"/>
          <w:spacing w:val="-2"/>
        </w:rPr>
        <w:t>e</w:t>
      </w:r>
      <w:r w:rsidRPr="007D6B24">
        <w:rPr>
          <w:rFonts w:ascii="Times New Roman" w:hAnsi="Times New Roman" w:cs="Times New Roman"/>
          <w:color w:val="000000" w:themeColor="text1"/>
        </w:rPr>
        <w:t>nel</w:t>
      </w:r>
      <w:r w:rsidRPr="007D6B24">
        <w:rPr>
          <w:rFonts w:ascii="Times New Roman" w:hAnsi="Times New Roman" w:cs="Times New Roman"/>
          <w:color w:val="000000" w:themeColor="text1"/>
          <w:spacing w:val="2"/>
        </w:rPr>
        <w:t>l</w:t>
      </w:r>
      <w:r w:rsidRPr="007D6B24">
        <w:rPr>
          <w:rFonts w:ascii="Times New Roman" w:hAnsi="Times New Roman" w:cs="Times New Roman"/>
          <w:color w:val="000000" w:themeColor="text1"/>
        </w:rPr>
        <w:t>ikle</w:t>
      </w:r>
      <w:r w:rsidRPr="007D6B24">
        <w:rPr>
          <w:rFonts w:ascii="Times New Roman" w:hAnsi="Times New Roman" w:cs="Times New Roman"/>
          <w:color w:val="000000" w:themeColor="text1"/>
          <w:spacing w:val="10"/>
        </w:rPr>
        <w:t xml:space="preserve"> </w:t>
      </w:r>
      <w:r w:rsidRPr="007D6B24">
        <w:rPr>
          <w:rFonts w:ascii="Times New Roman" w:hAnsi="Times New Roman" w:cs="Times New Roman"/>
          <w:color w:val="000000" w:themeColor="text1"/>
        </w:rPr>
        <w:t>günlük</w:t>
      </w:r>
      <w:r w:rsidRPr="007D6B24">
        <w:rPr>
          <w:rFonts w:ascii="Times New Roman" w:hAnsi="Times New Roman" w:cs="Times New Roman"/>
          <w:color w:val="000000" w:themeColor="text1"/>
          <w:spacing w:val="14"/>
        </w:rPr>
        <w:t xml:space="preserve"> </w:t>
      </w:r>
      <w:r w:rsidRPr="007D6B24">
        <w:rPr>
          <w:rFonts w:ascii="Times New Roman" w:hAnsi="Times New Roman" w:cs="Times New Roman"/>
          <w:color w:val="000000" w:themeColor="text1"/>
        </w:rPr>
        <w:t>400</w:t>
      </w:r>
      <w:r w:rsidRPr="007D6B24">
        <w:rPr>
          <w:rFonts w:ascii="Times New Roman" w:hAnsi="Times New Roman" w:cs="Times New Roman"/>
          <w:color w:val="000000" w:themeColor="text1"/>
          <w:spacing w:val="8"/>
        </w:rPr>
        <w:t xml:space="preserve"> </w:t>
      </w:r>
      <w:r w:rsidRPr="007D6B24">
        <w:rPr>
          <w:rFonts w:ascii="Times New Roman" w:hAnsi="Times New Roman" w:cs="Times New Roman"/>
          <w:color w:val="000000" w:themeColor="text1"/>
          <w:spacing w:val="-1"/>
        </w:rPr>
        <w:t>m</w:t>
      </w:r>
      <w:r w:rsidRPr="007D6B24">
        <w:rPr>
          <w:rFonts w:ascii="Times New Roman" w:hAnsi="Times New Roman" w:cs="Times New Roman"/>
          <w:color w:val="000000" w:themeColor="text1"/>
        </w:rPr>
        <w:t>g</w:t>
      </w:r>
      <w:r w:rsidRPr="007D6B24">
        <w:rPr>
          <w:rFonts w:ascii="Times New Roman" w:hAnsi="Times New Roman" w:cs="Times New Roman"/>
          <w:color w:val="000000" w:themeColor="text1"/>
          <w:spacing w:val="3"/>
        </w:rPr>
        <w:t xml:space="preserve"> </w:t>
      </w:r>
      <w:r w:rsidRPr="007D6B24">
        <w:rPr>
          <w:rFonts w:ascii="Times New Roman" w:hAnsi="Times New Roman" w:cs="Times New Roman"/>
          <w:color w:val="000000" w:themeColor="text1"/>
        </w:rPr>
        <w:t>ile</w:t>
      </w:r>
      <w:r w:rsidRPr="007D6B24">
        <w:rPr>
          <w:rFonts w:ascii="Times New Roman" w:hAnsi="Times New Roman" w:cs="Times New Roman"/>
          <w:color w:val="000000" w:themeColor="text1"/>
          <w:spacing w:val="6"/>
        </w:rPr>
        <w:t xml:space="preserve"> </w:t>
      </w:r>
      <w:r w:rsidRPr="007D6B24">
        <w:rPr>
          <w:rFonts w:ascii="Times New Roman" w:hAnsi="Times New Roman" w:cs="Times New Roman"/>
          <w:color w:val="000000" w:themeColor="text1"/>
          <w:spacing w:val="2"/>
        </w:rPr>
        <w:t>8</w:t>
      </w:r>
      <w:r w:rsidRPr="007D6B24">
        <w:rPr>
          <w:rFonts w:ascii="Times New Roman" w:hAnsi="Times New Roman" w:cs="Times New Roman"/>
          <w:color w:val="000000" w:themeColor="text1"/>
        </w:rPr>
        <w:t>00</w:t>
      </w:r>
      <w:r w:rsidRPr="007D6B24">
        <w:rPr>
          <w:rFonts w:ascii="Times New Roman" w:hAnsi="Times New Roman" w:cs="Times New Roman"/>
          <w:color w:val="000000" w:themeColor="text1"/>
          <w:spacing w:val="2"/>
        </w:rPr>
        <w:t xml:space="preserve"> m</w:t>
      </w:r>
      <w:r w:rsidRPr="007D6B24">
        <w:rPr>
          <w:rFonts w:ascii="Times New Roman" w:hAnsi="Times New Roman" w:cs="Times New Roman"/>
          <w:color w:val="000000" w:themeColor="text1"/>
        </w:rPr>
        <w:t>g</w:t>
      </w:r>
      <w:r w:rsidRPr="007D6B24">
        <w:rPr>
          <w:rFonts w:ascii="Times New Roman" w:hAnsi="Times New Roman" w:cs="Times New Roman"/>
          <w:color w:val="000000" w:themeColor="text1"/>
          <w:spacing w:val="1"/>
        </w:rPr>
        <w:t xml:space="preserve"> </w:t>
      </w:r>
      <w:r w:rsidRPr="007D6B24">
        <w:rPr>
          <w:rFonts w:ascii="Times New Roman" w:hAnsi="Times New Roman" w:cs="Times New Roman"/>
          <w:color w:val="000000" w:themeColor="text1"/>
          <w:w w:val="102"/>
        </w:rPr>
        <w:t>a</w:t>
      </w:r>
      <w:r w:rsidRPr="007D6B24">
        <w:rPr>
          <w:rFonts w:ascii="Times New Roman" w:hAnsi="Times New Roman" w:cs="Times New Roman"/>
          <w:color w:val="000000" w:themeColor="text1"/>
          <w:spacing w:val="-1"/>
          <w:w w:val="102"/>
        </w:rPr>
        <w:t>r</w:t>
      </w:r>
      <w:r w:rsidRPr="007D6B24">
        <w:rPr>
          <w:rFonts w:ascii="Times New Roman" w:hAnsi="Times New Roman" w:cs="Times New Roman"/>
          <w:color w:val="000000" w:themeColor="text1"/>
          <w:spacing w:val="-2"/>
          <w:w w:val="102"/>
        </w:rPr>
        <w:t>a</w:t>
      </w:r>
      <w:r w:rsidRPr="007D6B24">
        <w:rPr>
          <w:rFonts w:ascii="Times New Roman" w:hAnsi="Times New Roman" w:cs="Times New Roman"/>
          <w:color w:val="000000" w:themeColor="text1"/>
          <w:spacing w:val="1"/>
          <w:w w:val="102"/>
        </w:rPr>
        <w:t>s</w:t>
      </w:r>
      <w:r w:rsidRPr="007D6B24">
        <w:rPr>
          <w:rFonts w:ascii="Times New Roman" w:hAnsi="Times New Roman" w:cs="Times New Roman"/>
          <w:color w:val="000000" w:themeColor="text1"/>
          <w:w w:val="103"/>
        </w:rPr>
        <w:t>ı</w:t>
      </w:r>
      <w:r w:rsidRPr="007D6B24">
        <w:rPr>
          <w:rFonts w:ascii="Times New Roman" w:hAnsi="Times New Roman" w:cs="Times New Roman"/>
          <w:color w:val="000000" w:themeColor="text1"/>
          <w:w w:val="102"/>
        </w:rPr>
        <w:t>n</w:t>
      </w:r>
      <w:r w:rsidRPr="007D6B24">
        <w:rPr>
          <w:rFonts w:ascii="Times New Roman" w:hAnsi="Times New Roman" w:cs="Times New Roman"/>
          <w:color w:val="000000" w:themeColor="text1"/>
          <w:spacing w:val="2"/>
          <w:w w:val="102"/>
        </w:rPr>
        <w:t>d</w:t>
      </w:r>
      <w:r w:rsidRPr="007D6B24">
        <w:rPr>
          <w:rFonts w:ascii="Times New Roman" w:hAnsi="Times New Roman" w:cs="Times New Roman"/>
          <w:color w:val="000000" w:themeColor="text1"/>
          <w:spacing w:val="-2"/>
          <w:w w:val="102"/>
        </w:rPr>
        <w:t>a</w:t>
      </w:r>
      <w:r w:rsidRPr="007D6B24">
        <w:rPr>
          <w:rFonts w:ascii="Times New Roman" w:hAnsi="Times New Roman" w:cs="Times New Roman"/>
          <w:color w:val="000000" w:themeColor="text1"/>
          <w:w w:val="102"/>
        </w:rPr>
        <w:t>d</w:t>
      </w:r>
      <w:r w:rsidRPr="007D6B24">
        <w:rPr>
          <w:rFonts w:ascii="Times New Roman" w:hAnsi="Times New Roman" w:cs="Times New Roman"/>
          <w:color w:val="000000" w:themeColor="text1"/>
          <w:w w:val="103"/>
        </w:rPr>
        <w:t>ı</w:t>
      </w:r>
      <w:r w:rsidRPr="007D6B24">
        <w:rPr>
          <w:rFonts w:ascii="Times New Roman" w:hAnsi="Times New Roman" w:cs="Times New Roman"/>
          <w:color w:val="000000" w:themeColor="text1"/>
          <w:spacing w:val="2"/>
          <w:w w:val="102"/>
        </w:rPr>
        <w:t>r</w:t>
      </w:r>
      <w:r w:rsidRPr="007D6B24">
        <w:rPr>
          <w:rFonts w:ascii="Times New Roman" w:hAnsi="Times New Roman" w:cs="Times New Roman"/>
          <w:color w:val="000000" w:themeColor="text1"/>
          <w:w w:val="102"/>
        </w:rPr>
        <w:t>.</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 xml:space="preserve">Çocuklarda ve adolesanlarda (10-17 yaş) kullanımı (mono </w:t>
      </w:r>
      <w:proofErr w:type="gramStart"/>
      <w:r w:rsidRPr="007D6B24">
        <w:rPr>
          <w:rFonts w:ascii="Times New Roman" w:hAnsi="Times New Roman" w:cs="Times New Roman"/>
          <w:color w:val="000000" w:themeColor="text1"/>
          <w:sz w:val="24"/>
          <w:szCs w:val="24"/>
        </w:rPr>
        <w:t>terapi</w:t>
      </w:r>
      <w:proofErr w:type="gramEnd"/>
      <w:r w:rsidRPr="007D6B24">
        <w:rPr>
          <w:rFonts w:ascii="Times New Roman" w:hAnsi="Times New Roman" w:cs="Times New Roman"/>
          <w:color w:val="000000" w:themeColor="text1"/>
          <w:sz w:val="24"/>
          <w:szCs w:val="24"/>
        </w:rPr>
        <w:t>)</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QUET günde 2 defa alınmalıdır. Bununla birlikte, gerektiğinde klinik cevaba ve hastanın toleransına bağlı olarak günde üç kez uygulanabilir.</w:t>
      </w:r>
    </w:p>
    <w:p w:rsidR="00B00EA1"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Tedavinin ilk 5 gününde alınacak toplam günlük dozlar 1. gün 50 mg, 2. gün 100 mg, 3. gün 200 mg ve 4. gün 300 mg ve 5. gün 400 mg'dır.</w:t>
      </w:r>
    </w:p>
    <w:p w:rsidR="00C342A5" w:rsidRPr="007D6B24"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lastRenderedPageBreak/>
        <w:t>5. günden sonra, klinik cevaba ve hastanın toleransına bağlı olarak doz, önerilen doz aralığı olan günde 400-600 mg arasında olacak şekilde ayarlanmalıdır. Dozaj ayarlamaları, artışlar günde 100 mg'ı geçmeyecek şekilde olmalıdır. Ketiapin ile etkinlik hem 400 mg ve hem de 600 mg'da gösterilmiş olmakla birlikte, 600 mg grubunda ilave bir yarar gözlenmemiştir.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rPr>
      </w:pP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b/>
          <w:color w:val="000000" w:themeColor="text1"/>
          <w:sz w:val="24"/>
          <w:szCs w:val="24"/>
        </w:rPr>
        <w:t>Bipolar bozukluktaki depresif atakların tedavisinde:</w:t>
      </w:r>
      <w:r w:rsidRPr="007D6B24">
        <w:rPr>
          <w:rFonts w:ascii="Times New Roman" w:hAnsi="Times New Roman" w:cs="Times New Roman"/>
          <w:color w:val="000000" w:themeColor="text1"/>
          <w:sz w:val="24"/>
          <w:szCs w:val="24"/>
        </w:rPr>
        <w:t xml:space="preserve"> QUET günde 1 defa yatarken alınmalıdır. Önerilen günlük doz 300 mg’dır. Tedavinin ilk 4 gününde alınacak günlük toplam dozlar 1. gün 50 mg, 2. gün 100 mg, 3.gün 200 mg ve 4. gün 300 mg’dır. Daha yüksek günlük doz (600 mg) kullanıldığında ilave fayda elde edilmemiştir.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Klinik çalışmalarda, 600 mg QUET kullanan grupta, 300 mg kullanan grup ile kıyaslandığında, ilave bir fayda görülmemiştir. 600 mg’dan bireysel olarak fayda sağlanabilir. Bipolar bozukluk tedavisinde 300 mg’ın üzerindeki dozlara uzman gözetiminde başlanmalıdır. Klinik çalışmalar, hastalarda bireysel olarak tolerans konusunda endişe olması durumunda, dozun minimum 200 mg’a kadar düşürülmesinin değerlendirebileceğini göstermektedir.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b/>
          <w:color w:val="000000" w:themeColor="text1"/>
          <w:sz w:val="24"/>
          <w:szCs w:val="24"/>
        </w:rPr>
        <w:t>Bipolar bozuklukta nükslerin önlenmesi tedavisinde:</w:t>
      </w:r>
      <w:r w:rsidRPr="007D6B24">
        <w:rPr>
          <w:rFonts w:ascii="Times New Roman" w:hAnsi="Times New Roman" w:cs="Times New Roman"/>
          <w:color w:val="000000" w:themeColor="text1"/>
          <w:sz w:val="24"/>
          <w:szCs w:val="24"/>
        </w:rPr>
        <w:t xml:space="preserve"> Bipolar bozukluğun akut tedavisinde, QUET’e cevap vermiş hastalarda, bipolar bozukluk rekürrenslerinin önlenmesi için, aynı dozda QUET uygulanmasına devam edilmelidir. QUET dozu, her bir hastanın klinik cevabına ve toleransına bağlı olarak günde iki kez 300-800 mg/gün’lük doz aralığında değişebilir. İdame tedavisi için en düşük etkin dozun kullanılması önemlidir.</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b/>
          <w:color w:val="000000" w:themeColor="text1"/>
          <w:sz w:val="24"/>
          <w:szCs w:val="24"/>
        </w:rPr>
        <w:t>Majör depresif bozukluğun tedavisinde:</w:t>
      </w:r>
      <w:r w:rsidRPr="007D6B24">
        <w:rPr>
          <w:rFonts w:ascii="Times New Roman" w:hAnsi="Times New Roman" w:cs="Times New Roman"/>
          <w:color w:val="000000" w:themeColor="text1"/>
          <w:sz w:val="24"/>
          <w:szCs w:val="24"/>
        </w:rPr>
        <w:t xml:space="preserve"> günde 2 defa alınmalıdır. Başlangıç dozu olarak bölünmüş dozlar halinde 1. ve 2. gün 50 mg ile başlanmalı ve 3. ile 4. gün 150 mg'a çıkılmalıdır. Daha sonra her bir hastanın klinik cevabına ve toleransına bağlı olarak 50 ila 300 mg'lık günlük doz aralığında aşağı ve yukarı başka ayarlamalar yapılabilir. </w:t>
      </w:r>
    </w:p>
    <w:p w:rsidR="00B00EA1" w:rsidRPr="007D6B24" w:rsidRDefault="00B00EA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00EA1" w:rsidRPr="007D6B24" w:rsidRDefault="00B00EA1" w:rsidP="00B00EA1">
      <w:pPr>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bCs/>
          <w:color w:val="000000" w:themeColor="text1"/>
          <w:sz w:val="24"/>
          <w:szCs w:val="24"/>
        </w:rPr>
        <w:t xml:space="preserve">Uygulama </w:t>
      </w:r>
      <w:r w:rsidRPr="007D6B24">
        <w:rPr>
          <w:rFonts w:ascii="Times New Roman" w:hAnsi="Times New Roman" w:cs="Times New Roman"/>
          <w:b/>
          <w:color w:val="000000" w:themeColor="text1"/>
          <w:sz w:val="24"/>
          <w:szCs w:val="24"/>
        </w:rPr>
        <w:t>ş</w:t>
      </w:r>
      <w:r w:rsidRPr="007D6B24">
        <w:rPr>
          <w:rFonts w:ascii="Times New Roman" w:hAnsi="Times New Roman" w:cs="Times New Roman"/>
          <w:b/>
          <w:bCs/>
          <w:color w:val="000000" w:themeColor="text1"/>
          <w:sz w:val="24"/>
          <w:szCs w:val="24"/>
        </w:rPr>
        <w:t>ekli:</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Ağızdan alınan tabletler bir miktar su ile yutulur.</w:t>
      </w:r>
    </w:p>
    <w:p w:rsidR="00B00EA1" w:rsidRPr="007D6B24" w:rsidRDefault="00B00EA1" w:rsidP="00B00EA1">
      <w:pPr>
        <w:spacing w:after="0" w:line="360" w:lineRule="auto"/>
        <w:jc w:val="both"/>
        <w:rPr>
          <w:rFonts w:ascii="Times New Roman" w:hAnsi="Times New Roman" w:cs="Times New Roman"/>
          <w:b/>
          <w:bCs/>
          <w:color w:val="000000" w:themeColor="text1"/>
          <w:sz w:val="24"/>
          <w:szCs w:val="24"/>
        </w:rPr>
      </w:pPr>
      <w:r w:rsidRPr="007D6B24">
        <w:rPr>
          <w:rFonts w:ascii="Times New Roman" w:hAnsi="Times New Roman" w:cs="Times New Roman"/>
          <w:b/>
          <w:bCs/>
          <w:color w:val="000000" w:themeColor="text1"/>
          <w:sz w:val="24"/>
          <w:szCs w:val="24"/>
        </w:rPr>
        <w:t xml:space="preserve">Özel </w:t>
      </w:r>
      <w:proofErr w:type="gramStart"/>
      <w:r w:rsidRPr="007D6B24">
        <w:rPr>
          <w:rFonts w:ascii="Times New Roman" w:hAnsi="Times New Roman" w:cs="Times New Roman"/>
          <w:b/>
          <w:bCs/>
          <w:color w:val="000000" w:themeColor="text1"/>
          <w:sz w:val="24"/>
          <w:szCs w:val="24"/>
        </w:rPr>
        <w:t>popülasyonlara</w:t>
      </w:r>
      <w:proofErr w:type="gramEnd"/>
      <w:r w:rsidRPr="007D6B24">
        <w:rPr>
          <w:rFonts w:ascii="Times New Roman" w:hAnsi="Times New Roman" w:cs="Times New Roman"/>
          <w:b/>
          <w:bCs/>
          <w:color w:val="000000" w:themeColor="text1"/>
          <w:sz w:val="24"/>
          <w:szCs w:val="24"/>
        </w:rPr>
        <w:t xml:space="preserve"> ili</w:t>
      </w:r>
      <w:r w:rsidRPr="007D6B24">
        <w:rPr>
          <w:rFonts w:ascii="Times New Roman" w:hAnsi="Times New Roman" w:cs="Times New Roman"/>
          <w:b/>
          <w:color w:val="000000" w:themeColor="text1"/>
          <w:sz w:val="24"/>
          <w:szCs w:val="24"/>
        </w:rPr>
        <w:t>ş</w:t>
      </w:r>
      <w:r w:rsidRPr="007D6B24">
        <w:rPr>
          <w:rFonts w:ascii="Times New Roman" w:hAnsi="Times New Roman" w:cs="Times New Roman"/>
          <w:b/>
          <w:bCs/>
          <w:color w:val="000000" w:themeColor="text1"/>
          <w:sz w:val="24"/>
          <w:szCs w:val="24"/>
        </w:rPr>
        <w:t xml:space="preserve">kin ek bilgiler: </w:t>
      </w:r>
    </w:p>
    <w:p w:rsidR="00B00EA1" w:rsidRPr="007D6B24" w:rsidRDefault="00B00EA1" w:rsidP="00B00EA1">
      <w:pPr>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bCs/>
          <w:color w:val="000000" w:themeColor="text1"/>
          <w:sz w:val="24"/>
          <w:szCs w:val="24"/>
        </w:rPr>
        <w:t>Böbrek yetmezli</w:t>
      </w:r>
      <w:r w:rsidRPr="007D6B24">
        <w:rPr>
          <w:rFonts w:ascii="Times New Roman" w:hAnsi="Times New Roman" w:cs="Times New Roman"/>
          <w:b/>
          <w:color w:val="000000" w:themeColor="text1"/>
          <w:sz w:val="24"/>
          <w:szCs w:val="24"/>
        </w:rPr>
        <w:t>ğ</w:t>
      </w:r>
      <w:r w:rsidRPr="007D6B24">
        <w:rPr>
          <w:rFonts w:ascii="Times New Roman" w:hAnsi="Times New Roman" w:cs="Times New Roman"/>
          <w:b/>
          <w:bCs/>
          <w:color w:val="000000" w:themeColor="text1"/>
          <w:sz w:val="24"/>
          <w:szCs w:val="24"/>
        </w:rPr>
        <w:t>i:</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Böbrek yetmezliği olan hastalarda dozaj ayarlamasına gerek yoktur.</w:t>
      </w:r>
    </w:p>
    <w:p w:rsidR="00B00EA1" w:rsidRPr="007D6B24" w:rsidRDefault="00B00EA1" w:rsidP="00B00EA1">
      <w:pPr>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bCs/>
          <w:color w:val="000000" w:themeColor="text1"/>
          <w:sz w:val="24"/>
          <w:szCs w:val="24"/>
        </w:rPr>
        <w:t>Karaci</w:t>
      </w:r>
      <w:r w:rsidRPr="007D6B24">
        <w:rPr>
          <w:rFonts w:ascii="Times New Roman" w:hAnsi="Times New Roman" w:cs="Times New Roman"/>
          <w:b/>
          <w:color w:val="000000" w:themeColor="text1"/>
          <w:sz w:val="24"/>
          <w:szCs w:val="24"/>
        </w:rPr>
        <w:t>ğ</w:t>
      </w:r>
      <w:r w:rsidRPr="007D6B24">
        <w:rPr>
          <w:rFonts w:ascii="Times New Roman" w:hAnsi="Times New Roman" w:cs="Times New Roman"/>
          <w:b/>
          <w:bCs/>
          <w:color w:val="000000" w:themeColor="text1"/>
          <w:sz w:val="24"/>
          <w:szCs w:val="24"/>
        </w:rPr>
        <w:t>er yetmezli</w:t>
      </w:r>
      <w:r w:rsidRPr="007D6B24">
        <w:rPr>
          <w:rFonts w:ascii="Times New Roman" w:hAnsi="Times New Roman" w:cs="Times New Roman"/>
          <w:b/>
          <w:color w:val="000000" w:themeColor="text1"/>
          <w:sz w:val="24"/>
          <w:szCs w:val="24"/>
        </w:rPr>
        <w:t>ğ</w:t>
      </w:r>
      <w:r w:rsidRPr="007D6B24">
        <w:rPr>
          <w:rFonts w:ascii="Times New Roman" w:hAnsi="Times New Roman" w:cs="Times New Roman"/>
          <w:b/>
          <w:bCs/>
          <w:color w:val="000000" w:themeColor="text1"/>
          <w:sz w:val="24"/>
          <w:szCs w:val="24"/>
        </w:rPr>
        <w:t>i:</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Ketiapin, büyük oranda karaciğerde metabolize edildiğinden, bilinen karaciğer bozukluğu olan hastalarda dikkatle kullanılmalıdır.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lastRenderedPageBreak/>
        <w:t>Karaciğer bozukluğu olan hastalarda tedaviye günde 25 mg ile başlamak gerekir. Daha sonra doz günde 25-50 mg artırılarak etkili doz bulunur.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p>
    <w:p w:rsidR="00B00EA1" w:rsidRPr="007D6B24" w:rsidRDefault="00B00EA1" w:rsidP="00B00EA1">
      <w:pPr>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bCs/>
          <w:color w:val="000000" w:themeColor="text1"/>
          <w:sz w:val="24"/>
          <w:szCs w:val="24"/>
        </w:rPr>
        <w:t xml:space="preserve">Pediyatrik </w:t>
      </w:r>
      <w:proofErr w:type="gramStart"/>
      <w:r w:rsidRPr="007D6B24">
        <w:rPr>
          <w:rFonts w:ascii="Times New Roman" w:hAnsi="Times New Roman" w:cs="Times New Roman"/>
          <w:b/>
          <w:bCs/>
          <w:color w:val="000000" w:themeColor="text1"/>
          <w:sz w:val="24"/>
          <w:szCs w:val="24"/>
        </w:rPr>
        <w:t>popülasyon</w:t>
      </w:r>
      <w:proofErr w:type="gramEnd"/>
      <w:r w:rsidRPr="007D6B24">
        <w:rPr>
          <w:rFonts w:ascii="Times New Roman" w:hAnsi="Times New Roman" w:cs="Times New Roman"/>
          <w:b/>
          <w:bCs/>
          <w:color w:val="000000" w:themeColor="text1"/>
          <w:sz w:val="24"/>
          <w:szCs w:val="24"/>
        </w:rPr>
        <w:t>:</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Şizofreni tedavisi için (13 ila 17 yaş arası adolesanlar):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 xml:space="preserve">QUET 13 ila 17 yaş arası adolesanlarda günde iki kez gıdalarla birlikte veya ayrı uygulanmalıdır. Fakat, cevap ve hasta toleransı </w:t>
      </w:r>
      <w:proofErr w:type="gramStart"/>
      <w:r w:rsidRPr="007D6B24">
        <w:rPr>
          <w:rFonts w:ascii="Times New Roman" w:hAnsi="Times New Roman" w:cs="Times New Roman"/>
          <w:color w:val="000000" w:themeColor="text1"/>
          <w:sz w:val="24"/>
          <w:szCs w:val="24"/>
        </w:rPr>
        <w:t>baz</w:t>
      </w:r>
      <w:proofErr w:type="gramEnd"/>
      <w:r w:rsidRPr="007D6B24">
        <w:rPr>
          <w:rFonts w:ascii="Times New Roman" w:hAnsi="Times New Roman" w:cs="Times New Roman"/>
          <w:color w:val="000000" w:themeColor="text1"/>
          <w:sz w:val="24"/>
          <w:szCs w:val="24"/>
        </w:rPr>
        <w:t xml:space="preserve"> alınarak QUET günde 3 kez uygulanabilir.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Tedavinin ilk 5 günü için toplam günlük doz 50 mg ( 1. gün), 100 mg (2. gün), 200 mg (3. gün), 300 mg (4. gün) ve 400 mg (5. gün)’</w:t>
      </w:r>
      <w:proofErr w:type="gramStart"/>
      <w:r w:rsidRPr="007D6B24">
        <w:rPr>
          <w:rFonts w:ascii="Times New Roman" w:hAnsi="Times New Roman" w:cs="Times New Roman"/>
          <w:color w:val="000000" w:themeColor="text1"/>
          <w:sz w:val="24"/>
          <w:szCs w:val="24"/>
        </w:rPr>
        <w:t>dır</w:t>
      </w:r>
      <w:proofErr w:type="gramEnd"/>
      <w:r w:rsidRPr="007D6B24">
        <w:rPr>
          <w:rFonts w:ascii="Times New Roman" w:hAnsi="Times New Roman" w:cs="Times New Roman"/>
          <w:color w:val="000000" w:themeColor="text1"/>
          <w:sz w:val="24"/>
          <w:szCs w:val="24"/>
        </w:rPr>
        <w:t xml:space="preserve">. 5. günden sonra, her hastanın bireysel cevabı ve toleransı </w:t>
      </w:r>
      <w:proofErr w:type="gramStart"/>
      <w:r w:rsidRPr="007D6B24">
        <w:rPr>
          <w:rFonts w:ascii="Times New Roman" w:hAnsi="Times New Roman" w:cs="Times New Roman"/>
          <w:color w:val="000000" w:themeColor="text1"/>
          <w:sz w:val="24"/>
          <w:szCs w:val="24"/>
        </w:rPr>
        <w:t>baz</w:t>
      </w:r>
      <w:proofErr w:type="gramEnd"/>
      <w:r w:rsidRPr="007D6B24">
        <w:rPr>
          <w:rFonts w:ascii="Times New Roman" w:hAnsi="Times New Roman" w:cs="Times New Roman"/>
          <w:color w:val="000000" w:themeColor="text1"/>
          <w:sz w:val="24"/>
          <w:szCs w:val="24"/>
        </w:rPr>
        <w:t xml:space="preserve"> alınarak günde 400 ila 800 mg arası etkin doz aralığında doz ayarlaması yapılmalıdır. Doz ayarlamasında artışlar günde 100 mg’dan fazla olmamalıdır.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13 yaşın altındaki şizofreni hastası çocuklarda QUET’in etkinliği ve güvenliliği kanıtlanmamıştır.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Bipolar bozukluk ile ilişkili manik episodların tedavisi için (10 ila 17 yaş arası çocuklar ve adolesanlar için) :</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 xml:space="preserve">QUET 10 ila 17 yaş arası adolesanlarda günde iki kez gıdalarla birlikte veya ayrı uygulanmalıdır. Fakat, cevap ve hasta toleransı </w:t>
      </w:r>
      <w:proofErr w:type="gramStart"/>
      <w:r w:rsidRPr="007D6B24">
        <w:rPr>
          <w:rFonts w:ascii="Times New Roman" w:hAnsi="Times New Roman" w:cs="Times New Roman"/>
          <w:color w:val="000000" w:themeColor="text1"/>
          <w:sz w:val="24"/>
          <w:szCs w:val="24"/>
        </w:rPr>
        <w:t>baz</w:t>
      </w:r>
      <w:proofErr w:type="gramEnd"/>
      <w:r w:rsidRPr="007D6B24">
        <w:rPr>
          <w:rFonts w:ascii="Times New Roman" w:hAnsi="Times New Roman" w:cs="Times New Roman"/>
          <w:color w:val="000000" w:themeColor="text1"/>
          <w:sz w:val="24"/>
          <w:szCs w:val="24"/>
        </w:rPr>
        <w:t xml:space="preserve"> alınarak QUET günde 3 kez uygulanabilir.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Tedavinin ilk 5 günü için toplam günlük doz 50 mg ( 1. gün), 100 mg (2. gün), 200 mg (3. gün), 300 mg (4. gün) ve 400 mg (5. gün)’</w:t>
      </w:r>
      <w:proofErr w:type="gramStart"/>
      <w:r w:rsidRPr="007D6B24">
        <w:rPr>
          <w:rFonts w:ascii="Times New Roman" w:hAnsi="Times New Roman" w:cs="Times New Roman"/>
          <w:color w:val="000000" w:themeColor="text1"/>
          <w:sz w:val="24"/>
          <w:szCs w:val="24"/>
        </w:rPr>
        <w:t>dır</w:t>
      </w:r>
      <w:proofErr w:type="gramEnd"/>
      <w:r w:rsidRPr="007D6B24">
        <w:rPr>
          <w:rFonts w:ascii="Times New Roman" w:hAnsi="Times New Roman" w:cs="Times New Roman"/>
          <w:color w:val="000000" w:themeColor="text1"/>
          <w:sz w:val="24"/>
          <w:szCs w:val="24"/>
        </w:rPr>
        <w:t xml:space="preserve">. 5. günden sonra, her hastanın bireysel cevabı ve toleransı </w:t>
      </w:r>
      <w:proofErr w:type="gramStart"/>
      <w:r w:rsidRPr="007D6B24">
        <w:rPr>
          <w:rFonts w:ascii="Times New Roman" w:hAnsi="Times New Roman" w:cs="Times New Roman"/>
          <w:color w:val="000000" w:themeColor="text1"/>
          <w:sz w:val="24"/>
          <w:szCs w:val="24"/>
        </w:rPr>
        <w:t>baz</w:t>
      </w:r>
      <w:proofErr w:type="gramEnd"/>
      <w:r w:rsidRPr="007D6B24">
        <w:rPr>
          <w:rFonts w:ascii="Times New Roman" w:hAnsi="Times New Roman" w:cs="Times New Roman"/>
          <w:color w:val="000000" w:themeColor="text1"/>
          <w:sz w:val="24"/>
          <w:szCs w:val="24"/>
        </w:rPr>
        <w:t xml:space="preserve"> alınarak günde 400 ila 600 mg arası etkin doz aralığında doz ayarlaması yapılmalıdır. Doz ayarlamasında artışlar günde 100 mg’dan fazla olmamalıdır.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10 yaşın altındaki bipolar bozukluk olan çocuklarda QUET’in etkinliği ve güvenliliği kanıtlanmamıştır.</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p>
    <w:p w:rsidR="00B00EA1" w:rsidRPr="007D6B24" w:rsidRDefault="00B00EA1" w:rsidP="00B00EA1">
      <w:pPr>
        <w:spacing w:after="0" w:line="360" w:lineRule="auto"/>
        <w:jc w:val="both"/>
        <w:rPr>
          <w:rFonts w:ascii="Times New Roman" w:hAnsi="Times New Roman" w:cs="Times New Roman"/>
          <w:b/>
          <w:color w:val="000000" w:themeColor="text1"/>
          <w:sz w:val="24"/>
          <w:szCs w:val="24"/>
        </w:rPr>
      </w:pPr>
      <w:r w:rsidRPr="007D6B24">
        <w:rPr>
          <w:rFonts w:ascii="Times New Roman" w:hAnsi="Times New Roman" w:cs="Times New Roman"/>
          <w:b/>
          <w:bCs/>
          <w:color w:val="000000" w:themeColor="text1"/>
          <w:sz w:val="24"/>
          <w:szCs w:val="24"/>
        </w:rPr>
        <w:t xml:space="preserve">Geriatrik </w:t>
      </w:r>
      <w:proofErr w:type="gramStart"/>
      <w:r w:rsidRPr="007D6B24">
        <w:rPr>
          <w:rFonts w:ascii="Times New Roman" w:hAnsi="Times New Roman" w:cs="Times New Roman"/>
          <w:b/>
          <w:bCs/>
          <w:color w:val="000000" w:themeColor="text1"/>
          <w:sz w:val="24"/>
          <w:szCs w:val="24"/>
        </w:rPr>
        <w:t>popülasyon</w:t>
      </w:r>
      <w:proofErr w:type="gramEnd"/>
      <w:r w:rsidRPr="007D6B24">
        <w:rPr>
          <w:rFonts w:ascii="Times New Roman" w:hAnsi="Times New Roman" w:cs="Times New Roman"/>
          <w:b/>
          <w:bCs/>
          <w:color w:val="000000" w:themeColor="text1"/>
          <w:sz w:val="24"/>
          <w:szCs w:val="24"/>
        </w:rPr>
        <w:t>:</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 xml:space="preserve">Diğer antipsikotikler gibi QUET de yaşlılarda, özellikle de başlangıçtaki dozaj döneminde dikkatle kullanılmalıdır. Yaşlı hastalarda tedaviye günlük 25 mg doz ile </w:t>
      </w:r>
      <w:proofErr w:type="gramStart"/>
      <w:r w:rsidRPr="007D6B24">
        <w:rPr>
          <w:rFonts w:ascii="Times New Roman" w:hAnsi="Times New Roman" w:cs="Times New Roman"/>
          <w:color w:val="000000" w:themeColor="text1"/>
          <w:sz w:val="24"/>
          <w:szCs w:val="24"/>
        </w:rPr>
        <w:t>başlanmalıdır.Doz</w:t>
      </w:r>
      <w:proofErr w:type="gramEnd"/>
      <w:r w:rsidRPr="007D6B24">
        <w:rPr>
          <w:rFonts w:ascii="Times New Roman" w:hAnsi="Times New Roman" w:cs="Times New Roman"/>
          <w:color w:val="000000" w:themeColor="text1"/>
          <w:sz w:val="24"/>
          <w:szCs w:val="24"/>
        </w:rPr>
        <w:t>, genç hastalarda kullanılan dozdan daha düşük olacak şekilde, günlük</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r w:rsidRPr="007D6B24">
        <w:rPr>
          <w:rFonts w:ascii="Times New Roman" w:hAnsi="Times New Roman" w:cs="Times New Roman"/>
          <w:color w:val="000000" w:themeColor="text1"/>
          <w:sz w:val="24"/>
          <w:szCs w:val="24"/>
        </w:rPr>
        <w:t>25 ile 50 mg’lık artışlarla etkili doza yükseltilmelidir. Ketiapinin yaşlı hastalardaki</w:t>
      </w:r>
    </w:p>
    <w:p w:rsidR="00B00EA1" w:rsidRPr="007D6B24" w:rsidRDefault="00B00EA1" w:rsidP="00B00EA1">
      <w:pPr>
        <w:spacing w:after="0" w:line="360" w:lineRule="auto"/>
        <w:jc w:val="both"/>
        <w:rPr>
          <w:rFonts w:ascii="Times New Roman" w:hAnsi="Times New Roman" w:cs="Times New Roman"/>
          <w:color w:val="000000" w:themeColor="text1"/>
          <w:sz w:val="24"/>
          <w:szCs w:val="24"/>
        </w:rPr>
      </w:pPr>
      <w:proofErr w:type="gramStart"/>
      <w:r w:rsidRPr="007D6B24">
        <w:rPr>
          <w:rFonts w:ascii="Times New Roman" w:hAnsi="Times New Roman" w:cs="Times New Roman"/>
          <w:color w:val="000000" w:themeColor="text1"/>
          <w:sz w:val="24"/>
          <w:szCs w:val="24"/>
        </w:rPr>
        <w:t>ortalama</w:t>
      </w:r>
      <w:proofErr w:type="gramEnd"/>
      <w:r w:rsidRPr="007D6B24">
        <w:rPr>
          <w:rFonts w:ascii="Times New Roman" w:hAnsi="Times New Roman" w:cs="Times New Roman"/>
          <w:color w:val="000000" w:themeColor="text1"/>
          <w:sz w:val="24"/>
          <w:szCs w:val="24"/>
        </w:rPr>
        <w:t xml:space="preserve"> plazma klerensi, gençlere kıyasla % 30-50 arasında değişebilen oranlarda azalmıştır.</w:t>
      </w:r>
    </w:p>
    <w:p w:rsidR="00BF11B5" w:rsidRPr="001118AB" w:rsidRDefault="00BF11B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4.3. Kontrendikasyonlar</w:t>
      </w:r>
    </w:p>
    <w:p w:rsidR="001200CA" w:rsidRPr="001118A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QUET</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formülasyonunda bulunan etkin maddeye veya yardımcı maddelerden </w:t>
      </w:r>
      <w:r w:rsidR="00D8645A" w:rsidRPr="001118AB">
        <w:rPr>
          <w:rFonts w:ascii="Times New Roman" w:hAnsi="Times New Roman" w:cs="Times New Roman"/>
          <w:color w:val="000000" w:themeColor="text1"/>
          <w:sz w:val="24"/>
          <w:szCs w:val="24"/>
        </w:rPr>
        <w:t>herhangi bir</w:t>
      </w:r>
      <w:r w:rsidR="00572695">
        <w:rPr>
          <w:rFonts w:ascii="Times New Roman" w:hAnsi="Times New Roman" w:cs="Times New Roman"/>
          <w:color w:val="000000" w:themeColor="text1"/>
          <w:sz w:val="24"/>
          <w:szCs w:val="24"/>
        </w:rPr>
        <w:t>ine</w:t>
      </w:r>
      <w:r w:rsidR="00D8645A" w:rsidRPr="001118AB">
        <w:rPr>
          <w:rFonts w:ascii="Times New Roman" w:hAnsi="Times New Roman" w:cs="Times New Roman"/>
          <w:color w:val="000000" w:themeColor="text1"/>
          <w:sz w:val="24"/>
          <w:szCs w:val="24"/>
        </w:rPr>
        <w:t xml:space="preserve"> </w:t>
      </w:r>
      <w:r w:rsidR="00572695">
        <w:rPr>
          <w:rFonts w:ascii="Times New Roman" w:hAnsi="Times New Roman" w:cs="Times New Roman"/>
          <w:color w:val="000000" w:themeColor="text1"/>
          <w:sz w:val="24"/>
          <w:szCs w:val="24"/>
        </w:rPr>
        <w:t xml:space="preserve">karşı aşırı duyarlılıkta </w:t>
      </w:r>
      <w:r w:rsidR="00D8645A" w:rsidRPr="001118AB">
        <w:rPr>
          <w:rFonts w:ascii="Times New Roman" w:hAnsi="Times New Roman" w:cs="Times New Roman"/>
          <w:color w:val="000000" w:themeColor="text1"/>
          <w:sz w:val="24"/>
          <w:szCs w:val="24"/>
        </w:rPr>
        <w:t>kontrendikedir.</w:t>
      </w:r>
    </w:p>
    <w:p w:rsidR="001200CA" w:rsidRPr="001118AB" w:rsidRDefault="001200CA"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QUET, ciddi merkezi sinir sistemi depresyonunda, kemik iliği baskılanması, kan diskrazileri, ciddi karaciğer hastalığı ve koma durumunda kontrendikedir.</w:t>
      </w:r>
    </w:p>
    <w:p w:rsidR="00D8645A" w:rsidRPr="001118AB" w:rsidRDefault="001200CA"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QUET'in HIV-proteaz inhibitörleri, azol sınıfı antifungal ilaçlar, eritromisin, klaritromisin ve nefazodon gibi, sitokrom P450 3A4 inhibitörleriyle birlikte kullanılması kontrendikedir (Bkz. Bölüm </w:t>
      </w:r>
      <w:proofErr w:type="gramStart"/>
      <w:r w:rsidRPr="001118AB">
        <w:rPr>
          <w:rFonts w:ascii="Times New Roman" w:hAnsi="Times New Roman" w:cs="Times New Roman"/>
          <w:sz w:val="24"/>
          <w:szCs w:val="24"/>
        </w:rPr>
        <w:t>4.5</w:t>
      </w:r>
      <w:proofErr w:type="gramEnd"/>
      <w:r w:rsidRPr="001118AB">
        <w:rPr>
          <w:rFonts w:ascii="Times New Roman" w:hAnsi="Times New Roman" w:cs="Times New Roman"/>
          <w:sz w:val="24"/>
          <w:szCs w:val="24"/>
        </w:rPr>
        <w:t>).</w:t>
      </w:r>
    </w:p>
    <w:p w:rsidR="001200CA" w:rsidRPr="001118AB" w:rsidRDefault="001200C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939F5"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4.4. Özel kullanım uyarıları ve önlemleri</w:t>
      </w:r>
    </w:p>
    <w:p w:rsidR="006939F5" w:rsidRPr="001118AB" w:rsidRDefault="00C808E1"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type id="_x0000_t202" coordsize="21600,21600" o:spt="202" path="m,l,21600r21600,l21600,xe">
            <v:stroke joinstyle="miter"/>
            <v:path gradientshapeok="t" o:connecttype="rect"/>
          </v:shapetype>
          <v:shape id="_x0000_s1026" type="#_x0000_t202" style="position:absolute;left:0;text-align:left;margin-left:0;margin-top:0;width:457.1pt;height:64.3pt;z-index:251660288;mso-height-percent:200;mso-position-horizontal:center;mso-height-percent:200;mso-width-relative:margin;mso-height-relative:margin">
            <v:textbox style="mso-next-textbox:#_x0000_s1026;mso-fit-shape-to-text:t">
              <w:txbxContent>
                <w:p w:rsidR="00C725A2" w:rsidRDefault="00C725A2" w:rsidP="006939F5">
                  <w:pPr>
                    <w:autoSpaceDE w:val="0"/>
                    <w:autoSpaceDN w:val="0"/>
                    <w:adjustRightInd w:val="0"/>
                    <w:spacing w:after="0" w:line="360" w:lineRule="auto"/>
                    <w:jc w:val="both"/>
                  </w:pPr>
                  <w:r w:rsidRPr="006939F5">
                    <w:rPr>
                      <w:rFonts w:ascii="Times New Roman" w:hAnsi="Times New Roman" w:cs="Times New Roman"/>
                      <w:b/>
                      <w:sz w:val="24"/>
                      <w:szCs w:val="24"/>
                    </w:rPr>
                    <w:t>QUET</w:t>
                  </w:r>
                  <w:r>
                    <w:rPr>
                      <w:rFonts w:ascii="Times New Roman" w:hAnsi="Times New Roman" w:cs="Times New Roman"/>
                      <w:b/>
                      <w:sz w:val="24"/>
                      <w:szCs w:val="24"/>
                    </w:rPr>
                    <w:t xml:space="preserve"> </w:t>
                  </w:r>
                  <w:r w:rsidRPr="006939F5">
                    <w:rPr>
                      <w:rFonts w:ascii="Times New Roman" w:hAnsi="Times New Roman" w:cs="Times New Roman"/>
                      <w:b/>
                      <w:sz w:val="24"/>
                      <w:szCs w:val="24"/>
                    </w:rPr>
                    <w:t>demansa bağlı psikoz tedavisinde onaylı değildir. Konvansiyonel ve atipik antipsikotik ilaçlar, demansa bağlı psikozu ol</w:t>
                  </w:r>
                  <w:r>
                    <w:rPr>
                      <w:rFonts w:ascii="Times New Roman" w:hAnsi="Times New Roman" w:cs="Times New Roman"/>
                      <w:b/>
                      <w:sz w:val="24"/>
                      <w:szCs w:val="24"/>
                    </w:rPr>
                    <w:t xml:space="preserve">an yaşlı </w:t>
                  </w:r>
                  <w:r w:rsidRPr="006939F5">
                    <w:rPr>
                      <w:rFonts w:ascii="Times New Roman" w:hAnsi="Times New Roman" w:cs="Times New Roman"/>
                      <w:b/>
                      <w:sz w:val="24"/>
                      <w:szCs w:val="24"/>
                    </w:rPr>
                    <w:t>hastaların tedavisinde kullanıldığında ölüm riskinde artışa neden olmaktadır.</w:t>
                  </w:r>
                </w:p>
              </w:txbxContent>
            </v:textbox>
          </v:shape>
        </w:pict>
      </w:r>
    </w:p>
    <w:p w:rsidR="006939F5" w:rsidRPr="001118AB" w:rsidRDefault="006939F5"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6939F5" w:rsidRPr="001118AB" w:rsidRDefault="006939F5"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033CA" w:rsidRPr="001118AB" w:rsidRDefault="00D033C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Default="00C808E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8" type="#_x0000_t202" style="position:absolute;left:0;text-align:left;margin-left:-1.55pt;margin-top:164.55pt;width:462.85pt;height:132.15pt;z-index:251662336;mso-height-percent:200;mso-height-percent:200;mso-width-relative:margin;mso-height-relative:margin">
            <v:textbox style="mso-next-textbox:#_x0000_s1028;mso-fit-shape-to-text:t">
              <w:txbxContent>
                <w:p w:rsidR="00C725A2" w:rsidRPr="00B4050E" w:rsidRDefault="00C725A2" w:rsidP="00572695">
                  <w:pPr>
                    <w:autoSpaceDE w:val="0"/>
                    <w:autoSpaceDN w:val="0"/>
                    <w:adjustRightInd w:val="0"/>
                    <w:spacing w:after="0" w:line="360" w:lineRule="auto"/>
                    <w:jc w:val="both"/>
                    <w:rPr>
                      <w:rFonts w:ascii="Times New Roman" w:hAnsi="Times New Roman" w:cs="Times New Roman"/>
                      <w:sz w:val="24"/>
                      <w:szCs w:val="24"/>
                    </w:rPr>
                  </w:pPr>
                  <w:r w:rsidRPr="00B4050E">
                    <w:rPr>
                      <w:rFonts w:ascii="Times New Roman" w:hAnsi="Times New Roman" w:cs="Times New Roman"/>
                      <w:sz w:val="24"/>
                      <w:szCs w:val="24"/>
                    </w:rPr>
                    <w:t xml:space="preserve">Antidepresan </w:t>
                  </w:r>
                  <w:r>
                    <w:rPr>
                      <w:rFonts w:ascii="Times New Roman" w:hAnsi="Times New Roman" w:cs="Times New Roman"/>
                      <w:sz w:val="24"/>
                      <w:szCs w:val="24"/>
                    </w:rPr>
                    <w:t>ilaçları</w:t>
                  </w:r>
                  <w:r w:rsidRPr="00B4050E">
                    <w:rPr>
                      <w:rFonts w:ascii="Times New Roman" w:hAnsi="Times New Roman" w:cs="Times New Roman"/>
                      <w:sz w:val="24"/>
                      <w:szCs w:val="24"/>
                    </w:rPr>
                    <w:t xml:space="preserve">n </w:t>
                  </w:r>
                  <w:r>
                    <w:rPr>
                      <w:rFonts w:ascii="Times New Roman" w:hAnsi="Times New Roman" w:cs="Times New Roman"/>
                      <w:sz w:val="24"/>
                      <w:szCs w:val="24"/>
                    </w:rPr>
                    <w:t>ç</w:t>
                  </w:r>
                  <w:r w:rsidRPr="00B4050E">
                    <w:rPr>
                      <w:rFonts w:ascii="Times New Roman" w:hAnsi="Times New Roman" w:cs="Times New Roman"/>
                      <w:sz w:val="24"/>
                      <w:szCs w:val="24"/>
                    </w:rPr>
                    <w:t>ocuklar ve 24 ya</w:t>
                  </w:r>
                  <w:r>
                    <w:rPr>
                      <w:rFonts w:ascii="Times New Roman" w:hAnsi="Times New Roman" w:cs="Times New Roman"/>
                      <w:sz w:val="24"/>
                      <w:szCs w:val="24"/>
                    </w:rPr>
                    <w:t>şı</w:t>
                  </w:r>
                  <w:r w:rsidRPr="00B4050E">
                    <w:rPr>
                      <w:rFonts w:ascii="Times New Roman" w:hAnsi="Times New Roman" w:cs="Times New Roman"/>
                      <w:sz w:val="24"/>
                      <w:szCs w:val="24"/>
                    </w:rPr>
                    <w:t>na kadar olan gen</w:t>
                  </w:r>
                  <w:r>
                    <w:rPr>
                      <w:rFonts w:ascii="Times New Roman" w:hAnsi="Times New Roman" w:cs="Times New Roman"/>
                      <w:sz w:val="24"/>
                      <w:szCs w:val="24"/>
                    </w:rPr>
                    <w:t>ç</w:t>
                  </w:r>
                  <w:r w:rsidRPr="00B4050E">
                    <w:rPr>
                      <w:rFonts w:ascii="Times New Roman" w:hAnsi="Times New Roman" w:cs="Times New Roman"/>
                      <w:sz w:val="24"/>
                      <w:szCs w:val="24"/>
                    </w:rPr>
                    <w:t>lerdeki</w:t>
                  </w:r>
                  <w:r>
                    <w:rPr>
                      <w:rFonts w:ascii="Times New Roman" w:hAnsi="Times New Roman" w:cs="Times New Roman"/>
                      <w:sz w:val="24"/>
                      <w:szCs w:val="24"/>
                    </w:rPr>
                    <w:t xml:space="preserve"> </w:t>
                  </w:r>
                  <w:r w:rsidRPr="00B4050E">
                    <w:rPr>
                      <w:rFonts w:ascii="Times New Roman" w:hAnsi="Times New Roman" w:cs="Times New Roman"/>
                      <w:sz w:val="24"/>
                      <w:szCs w:val="24"/>
                    </w:rPr>
                    <w:t>kulla</w:t>
                  </w:r>
                  <w:r>
                    <w:rPr>
                      <w:rFonts w:ascii="Times New Roman" w:hAnsi="Times New Roman" w:cs="Times New Roman"/>
                      <w:sz w:val="24"/>
                      <w:szCs w:val="24"/>
                    </w:rPr>
                    <w:t>nımlarının</w:t>
                  </w:r>
                  <w:r w:rsidRPr="00B4050E">
                    <w:rPr>
                      <w:rFonts w:ascii="Times New Roman" w:hAnsi="Times New Roman" w:cs="Times New Roman"/>
                      <w:sz w:val="24"/>
                      <w:szCs w:val="24"/>
                    </w:rPr>
                    <w:t xml:space="preserve"> intihar d</w:t>
                  </w:r>
                  <w:r>
                    <w:rPr>
                      <w:rFonts w:ascii="Times New Roman" w:hAnsi="Times New Roman" w:cs="Times New Roman"/>
                      <w:sz w:val="24"/>
                      <w:szCs w:val="24"/>
                    </w:rPr>
                    <w:t>üşü</w:t>
                  </w:r>
                  <w:r w:rsidRPr="00B4050E">
                    <w:rPr>
                      <w:rFonts w:ascii="Times New Roman" w:hAnsi="Times New Roman" w:cs="Times New Roman"/>
                      <w:sz w:val="24"/>
                      <w:szCs w:val="24"/>
                    </w:rPr>
                    <w:t>nce ya da davran</w:t>
                  </w:r>
                  <w:r>
                    <w:rPr>
                      <w:rFonts w:ascii="Times New Roman" w:hAnsi="Times New Roman" w:cs="Times New Roman"/>
                      <w:sz w:val="24"/>
                      <w:szCs w:val="24"/>
                    </w:rPr>
                    <w:t>ışlarının</w:t>
                  </w:r>
                  <w:r w:rsidRPr="00B4050E">
                    <w:rPr>
                      <w:rFonts w:ascii="Times New Roman" w:hAnsi="Times New Roman" w:cs="Times New Roman"/>
                      <w:sz w:val="24"/>
                      <w:szCs w:val="24"/>
                    </w:rPr>
                    <w:t xml:space="preserve"> art</w:t>
                  </w:r>
                  <w:r>
                    <w:rPr>
                      <w:rFonts w:ascii="Times New Roman" w:hAnsi="Times New Roman" w:cs="Times New Roman"/>
                      <w:sz w:val="24"/>
                      <w:szCs w:val="24"/>
                    </w:rPr>
                    <w:t>ı</w:t>
                  </w:r>
                  <w:r w:rsidRPr="00B4050E">
                    <w:rPr>
                      <w:rFonts w:ascii="Times New Roman" w:hAnsi="Times New Roman" w:cs="Times New Roman"/>
                      <w:sz w:val="24"/>
                      <w:szCs w:val="24"/>
                    </w:rPr>
                    <w:t>rma olas</w:t>
                  </w:r>
                  <w:r>
                    <w:rPr>
                      <w:rFonts w:ascii="Times New Roman" w:hAnsi="Times New Roman" w:cs="Times New Roman"/>
                      <w:sz w:val="24"/>
                      <w:szCs w:val="24"/>
                    </w:rPr>
                    <w:t xml:space="preserve">ılığı </w:t>
                  </w:r>
                  <w:r w:rsidRPr="00B4050E">
                    <w:rPr>
                      <w:rFonts w:ascii="Times New Roman" w:hAnsi="Times New Roman" w:cs="Times New Roman"/>
                      <w:sz w:val="24"/>
                      <w:szCs w:val="24"/>
                    </w:rPr>
                    <w:t>bulunmaktad</w:t>
                  </w:r>
                  <w:r>
                    <w:rPr>
                      <w:rFonts w:ascii="Times New Roman" w:hAnsi="Times New Roman" w:cs="Times New Roman"/>
                      <w:sz w:val="24"/>
                      <w:szCs w:val="24"/>
                    </w:rPr>
                    <w:t>ı</w:t>
                  </w:r>
                  <w:r w:rsidRPr="00B4050E">
                    <w:rPr>
                      <w:rFonts w:ascii="Times New Roman" w:hAnsi="Times New Roman" w:cs="Times New Roman"/>
                      <w:sz w:val="24"/>
                      <w:szCs w:val="24"/>
                    </w:rPr>
                    <w:t xml:space="preserve">r. Bu </w:t>
                  </w:r>
                  <w:r>
                    <w:rPr>
                      <w:rFonts w:ascii="Times New Roman" w:hAnsi="Times New Roman" w:cs="Times New Roman"/>
                      <w:sz w:val="24"/>
                      <w:szCs w:val="24"/>
                    </w:rPr>
                    <w:t>nedenle,</w:t>
                  </w:r>
                  <w:r w:rsidRPr="00B4050E">
                    <w:rPr>
                      <w:rFonts w:ascii="Times New Roman" w:hAnsi="Times New Roman" w:cs="Times New Roman"/>
                      <w:sz w:val="24"/>
                      <w:szCs w:val="24"/>
                    </w:rPr>
                    <w:t xml:space="preserve"> </w:t>
                  </w:r>
                  <w:r>
                    <w:rPr>
                      <w:rFonts w:ascii="Times New Roman" w:hAnsi="Times New Roman" w:cs="Times New Roman"/>
                      <w:sz w:val="24"/>
                      <w:szCs w:val="24"/>
                    </w:rPr>
                    <w:t>ö</w:t>
                  </w:r>
                  <w:r w:rsidRPr="00B4050E">
                    <w:rPr>
                      <w:rFonts w:ascii="Times New Roman" w:hAnsi="Times New Roman" w:cs="Times New Roman"/>
                      <w:sz w:val="24"/>
                      <w:szCs w:val="24"/>
                    </w:rPr>
                    <w:t>ze</w:t>
                  </w:r>
                  <w:r>
                    <w:rPr>
                      <w:rFonts w:ascii="Times New Roman" w:hAnsi="Times New Roman" w:cs="Times New Roman"/>
                      <w:sz w:val="24"/>
                      <w:szCs w:val="24"/>
                    </w:rPr>
                    <w:t>l</w:t>
                  </w:r>
                  <w:r w:rsidRPr="00B4050E">
                    <w:rPr>
                      <w:rFonts w:ascii="Times New Roman" w:hAnsi="Times New Roman" w:cs="Times New Roman"/>
                      <w:sz w:val="24"/>
                      <w:szCs w:val="24"/>
                    </w:rPr>
                    <w:t xml:space="preserve">likle tedavinin </w:t>
                  </w:r>
                  <w:r>
                    <w:rPr>
                      <w:rFonts w:ascii="Times New Roman" w:hAnsi="Times New Roman" w:cs="Times New Roman"/>
                      <w:sz w:val="24"/>
                      <w:szCs w:val="24"/>
                    </w:rPr>
                    <w:t>başlangıcı</w:t>
                  </w:r>
                  <w:r w:rsidRPr="00B4050E">
                    <w:rPr>
                      <w:rFonts w:ascii="Times New Roman" w:hAnsi="Times New Roman" w:cs="Times New Roman"/>
                      <w:sz w:val="24"/>
                      <w:szCs w:val="24"/>
                    </w:rPr>
                    <w:t xml:space="preserve"> veya ilk ayla</w:t>
                  </w:r>
                  <w:r>
                    <w:rPr>
                      <w:rFonts w:ascii="Times New Roman" w:hAnsi="Times New Roman" w:cs="Times New Roman"/>
                      <w:sz w:val="24"/>
                      <w:szCs w:val="24"/>
                    </w:rPr>
                    <w:t>rın</w:t>
                  </w:r>
                  <w:r w:rsidRPr="00B4050E">
                    <w:rPr>
                      <w:rFonts w:ascii="Times New Roman" w:hAnsi="Times New Roman" w:cs="Times New Roman"/>
                      <w:sz w:val="24"/>
                      <w:szCs w:val="24"/>
                    </w:rPr>
                    <w:t xml:space="preserve">da </w:t>
                  </w:r>
                  <w:r>
                    <w:rPr>
                      <w:rFonts w:ascii="Times New Roman" w:hAnsi="Times New Roman" w:cs="Times New Roman"/>
                      <w:sz w:val="24"/>
                      <w:szCs w:val="24"/>
                    </w:rPr>
                    <w:t xml:space="preserve">ilaç </w:t>
                  </w:r>
                  <w:r w:rsidRPr="00B4050E">
                    <w:rPr>
                      <w:rFonts w:ascii="Times New Roman" w:hAnsi="Times New Roman" w:cs="Times New Roman"/>
                      <w:sz w:val="24"/>
                      <w:szCs w:val="24"/>
                    </w:rPr>
                    <w:t>dozunun art</w:t>
                  </w:r>
                  <w:r>
                    <w:rPr>
                      <w:rFonts w:ascii="Times New Roman" w:hAnsi="Times New Roman" w:cs="Times New Roman"/>
                      <w:sz w:val="24"/>
                      <w:szCs w:val="24"/>
                    </w:rPr>
                    <w:t>ırı</w:t>
                  </w:r>
                  <w:r w:rsidRPr="00B4050E">
                    <w:rPr>
                      <w:rFonts w:ascii="Times New Roman" w:hAnsi="Times New Roman" w:cs="Times New Roman"/>
                      <w:sz w:val="24"/>
                      <w:szCs w:val="24"/>
                    </w:rPr>
                    <w:t>lma/azalt</w:t>
                  </w:r>
                  <w:r>
                    <w:rPr>
                      <w:rFonts w:ascii="Times New Roman" w:hAnsi="Times New Roman" w:cs="Times New Roman"/>
                      <w:sz w:val="24"/>
                      <w:szCs w:val="24"/>
                    </w:rPr>
                    <w:t>ı</w:t>
                  </w:r>
                  <w:r w:rsidRPr="00B4050E">
                    <w:rPr>
                      <w:rFonts w:ascii="Times New Roman" w:hAnsi="Times New Roman" w:cs="Times New Roman"/>
                      <w:sz w:val="24"/>
                      <w:szCs w:val="24"/>
                    </w:rPr>
                    <w:t>lma ya da kesilme d</w:t>
                  </w:r>
                  <w:r>
                    <w:rPr>
                      <w:rFonts w:ascii="Times New Roman" w:hAnsi="Times New Roman" w:cs="Times New Roman"/>
                      <w:sz w:val="24"/>
                      <w:szCs w:val="24"/>
                    </w:rPr>
                    <w:t>ö</w:t>
                  </w:r>
                  <w:r w:rsidRPr="00B4050E">
                    <w:rPr>
                      <w:rFonts w:ascii="Times New Roman" w:hAnsi="Times New Roman" w:cs="Times New Roman"/>
                      <w:sz w:val="24"/>
                      <w:szCs w:val="24"/>
                    </w:rPr>
                    <w:t xml:space="preserve">nemlerinde </w:t>
                  </w:r>
                  <w:r>
                    <w:rPr>
                      <w:rFonts w:ascii="Times New Roman" w:hAnsi="Times New Roman" w:cs="Times New Roman"/>
                      <w:sz w:val="24"/>
                      <w:szCs w:val="24"/>
                    </w:rPr>
                    <w:t xml:space="preserve">hastanın </w:t>
                  </w:r>
                  <w:r w:rsidRPr="00B4050E">
                    <w:rPr>
                      <w:rFonts w:ascii="Times New Roman" w:hAnsi="Times New Roman" w:cs="Times New Roman"/>
                      <w:sz w:val="24"/>
                      <w:szCs w:val="24"/>
                    </w:rPr>
                    <w:t>g</w:t>
                  </w:r>
                  <w:r>
                    <w:rPr>
                      <w:rFonts w:ascii="Times New Roman" w:hAnsi="Times New Roman" w:cs="Times New Roman"/>
                      <w:sz w:val="24"/>
                      <w:szCs w:val="24"/>
                    </w:rPr>
                    <w:t>ö</w:t>
                  </w:r>
                  <w:r w:rsidRPr="00B4050E">
                    <w:rPr>
                      <w:rFonts w:ascii="Times New Roman" w:hAnsi="Times New Roman" w:cs="Times New Roman"/>
                      <w:sz w:val="24"/>
                      <w:szCs w:val="24"/>
                    </w:rPr>
                    <w:t>sterebilece</w:t>
                  </w:r>
                  <w:r>
                    <w:rPr>
                      <w:rFonts w:ascii="Times New Roman" w:hAnsi="Times New Roman" w:cs="Times New Roman"/>
                      <w:sz w:val="24"/>
                      <w:szCs w:val="24"/>
                    </w:rPr>
                    <w:t>ğ</w:t>
                  </w:r>
                  <w:r w:rsidRPr="00B4050E">
                    <w:rPr>
                      <w:rFonts w:ascii="Times New Roman" w:hAnsi="Times New Roman" w:cs="Times New Roman"/>
                      <w:sz w:val="24"/>
                      <w:szCs w:val="24"/>
                    </w:rPr>
                    <w:t>i huzursuzluk, a</w:t>
                  </w:r>
                  <w:r>
                    <w:rPr>
                      <w:rFonts w:ascii="Times New Roman" w:hAnsi="Times New Roman" w:cs="Times New Roman"/>
                      <w:sz w:val="24"/>
                      <w:szCs w:val="24"/>
                    </w:rPr>
                    <w:t>şırı</w:t>
                  </w:r>
                  <w:r w:rsidRPr="00B4050E">
                    <w:rPr>
                      <w:rFonts w:ascii="Times New Roman" w:hAnsi="Times New Roman" w:cs="Times New Roman"/>
                      <w:sz w:val="24"/>
                      <w:szCs w:val="24"/>
                    </w:rPr>
                    <w:t xml:space="preserve"> hareketlilik gibi beklenmedik </w:t>
                  </w:r>
                  <w:r>
                    <w:rPr>
                      <w:rFonts w:ascii="Times New Roman" w:hAnsi="Times New Roman" w:cs="Times New Roman"/>
                      <w:sz w:val="24"/>
                      <w:szCs w:val="24"/>
                    </w:rPr>
                    <w:t xml:space="preserve">davranış </w:t>
                  </w:r>
                  <w:r w:rsidRPr="00B4050E">
                    <w:rPr>
                      <w:rFonts w:ascii="Times New Roman" w:hAnsi="Times New Roman" w:cs="Times New Roman"/>
                      <w:sz w:val="24"/>
                      <w:szCs w:val="24"/>
                    </w:rPr>
                    <w:t>de</w:t>
                  </w:r>
                  <w:r>
                    <w:rPr>
                      <w:rFonts w:ascii="Times New Roman" w:hAnsi="Times New Roman" w:cs="Times New Roman"/>
                      <w:sz w:val="24"/>
                      <w:szCs w:val="24"/>
                    </w:rPr>
                    <w:t>ğiş</w:t>
                  </w:r>
                  <w:r w:rsidRPr="00B4050E">
                    <w:rPr>
                      <w:rFonts w:ascii="Times New Roman" w:hAnsi="Times New Roman" w:cs="Times New Roman"/>
                      <w:sz w:val="24"/>
                      <w:szCs w:val="24"/>
                    </w:rPr>
                    <w:t>iklikleri ya da intihar olas</w:t>
                  </w:r>
                  <w:r>
                    <w:rPr>
                      <w:rFonts w:ascii="Times New Roman" w:hAnsi="Times New Roman" w:cs="Times New Roman"/>
                      <w:sz w:val="24"/>
                      <w:szCs w:val="24"/>
                    </w:rPr>
                    <w:t>ılığı</w:t>
                  </w:r>
                  <w:r w:rsidRPr="00B4050E">
                    <w:rPr>
                      <w:rFonts w:ascii="Times New Roman" w:hAnsi="Times New Roman" w:cs="Times New Roman"/>
                      <w:sz w:val="24"/>
                      <w:szCs w:val="24"/>
                    </w:rPr>
                    <w:t xml:space="preserve"> gibi nedenlerle hasta</w:t>
                  </w:r>
                  <w:r>
                    <w:rPr>
                      <w:rFonts w:ascii="Times New Roman" w:hAnsi="Times New Roman" w:cs="Times New Roman"/>
                      <w:sz w:val="24"/>
                      <w:szCs w:val="24"/>
                    </w:rPr>
                    <w:t xml:space="preserve">nın gerek ailesi gerekse </w:t>
                  </w:r>
                  <w:r w:rsidRPr="00B4050E">
                    <w:rPr>
                      <w:rFonts w:ascii="Times New Roman" w:hAnsi="Times New Roman" w:cs="Times New Roman"/>
                      <w:sz w:val="24"/>
                      <w:szCs w:val="24"/>
                    </w:rPr>
                    <w:t>tedavi edicilerle yakinen izlenmesi gereklidir.</w:t>
                  </w:r>
                </w:p>
              </w:txbxContent>
            </v:textbox>
          </v:shape>
        </w:pict>
      </w:r>
      <w:r w:rsidR="00D8645A" w:rsidRPr="001118AB">
        <w:rPr>
          <w:rFonts w:ascii="Times New Roman" w:hAnsi="Times New Roman" w:cs="Times New Roman"/>
          <w:color w:val="000000" w:themeColor="text1"/>
          <w:sz w:val="24"/>
          <w:szCs w:val="24"/>
        </w:rPr>
        <w:t>Atipik antipsikotik ilaçların meta analizinde, demansa bağlı psik</w:t>
      </w:r>
      <w:r w:rsidR="00572695">
        <w:rPr>
          <w:rFonts w:ascii="Times New Roman" w:hAnsi="Times New Roman" w:cs="Times New Roman"/>
          <w:color w:val="000000" w:themeColor="text1"/>
          <w:sz w:val="24"/>
          <w:szCs w:val="24"/>
        </w:rPr>
        <w:t xml:space="preserve">ozu olan yaşlı hastaların ölüm </w:t>
      </w:r>
      <w:r w:rsidR="00D8645A" w:rsidRPr="001118AB">
        <w:rPr>
          <w:rFonts w:ascii="Times New Roman" w:hAnsi="Times New Roman" w:cs="Times New Roman"/>
          <w:color w:val="000000" w:themeColor="text1"/>
          <w:sz w:val="24"/>
          <w:szCs w:val="24"/>
        </w:rPr>
        <w:t>riskinde plasebo ile kıyasla artış olduğu raporlanmıştır. Bununla birlikt</w:t>
      </w:r>
      <w:r w:rsidR="00572695">
        <w:rPr>
          <w:rFonts w:ascii="Times New Roman" w:hAnsi="Times New Roman" w:cs="Times New Roman"/>
          <w:color w:val="000000" w:themeColor="text1"/>
          <w:sz w:val="24"/>
          <w:szCs w:val="24"/>
        </w:rPr>
        <w:t>e aynı hasta popülasyonundaki (</w:t>
      </w:r>
      <w:r w:rsidR="00D8645A" w:rsidRPr="001118AB">
        <w:rPr>
          <w:rFonts w:ascii="Times New Roman" w:hAnsi="Times New Roman" w:cs="Times New Roman"/>
          <w:color w:val="000000" w:themeColor="text1"/>
          <w:sz w:val="24"/>
          <w:szCs w:val="24"/>
        </w:rPr>
        <w:t xml:space="preserve">n=710); ortalama yaş:83, </w:t>
      </w:r>
      <w:proofErr w:type="gramStart"/>
      <w:r w:rsidR="00D8645A" w:rsidRPr="001118AB">
        <w:rPr>
          <w:rFonts w:ascii="Times New Roman" w:hAnsi="Times New Roman" w:cs="Times New Roman"/>
          <w:color w:val="000000" w:themeColor="text1"/>
          <w:sz w:val="24"/>
          <w:szCs w:val="24"/>
        </w:rPr>
        <w:t>aralık</w:t>
      </w:r>
      <w:proofErr w:type="gramEnd"/>
      <w:r w:rsidR="00D8645A" w:rsidRPr="001118AB">
        <w:rPr>
          <w:rFonts w:ascii="Times New Roman" w:hAnsi="Times New Roman" w:cs="Times New Roman"/>
          <w:color w:val="000000" w:themeColor="text1"/>
          <w:sz w:val="24"/>
          <w:szCs w:val="24"/>
        </w:rPr>
        <w:t xml:space="preserve"> 56-99 yaş), iki adet 10 haftalık plasebo kontrollü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çalışmasında,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 edilen hastalarda mortalite görülme sıklığı % 5.5 iken plasebo grubunda % 3.2 olmuştur. Bu çalışmalarda çeşitli sebeplerden dolayı ölen hastalar, bu hasta </w:t>
      </w:r>
      <w:proofErr w:type="gramStart"/>
      <w:r w:rsidR="0012684C" w:rsidRPr="001118AB">
        <w:rPr>
          <w:rFonts w:ascii="Times New Roman" w:hAnsi="Times New Roman" w:cs="Times New Roman"/>
          <w:color w:val="000000" w:themeColor="text1"/>
          <w:sz w:val="24"/>
          <w:szCs w:val="24"/>
        </w:rPr>
        <w:t>popülasyonundaki</w:t>
      </w:r>
      <w:proofErr w:type="gramEnd"/>
      <w:r w:rsidR="0012684C"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beklentiler ile uyumluluk göstermişlerdir. Bu veriler demanslı yaşlı hastaların ölümü ile </w:t>
      </w:r>
      <w:r w:rsidR="00B4050E"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tedavisi arasında sebepsel bir ilişki oluşturmamaktadır.</w:t>
      </w:r>
    </w:p>
    <w:p w:rsidR="00C342A5"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342A5" w:rsidRPr="001118AB"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200CA" w:rsidRPr="001118AB" w:rsidRDefault="001200C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B4050E" w:rsidRPr="001118AB" w:rsidRDefault="00B4050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 /</w:t>
      </w:r>
      <w:r w:rsidR="00C72932" w:rsidRPr="001118AB">
        <w:rPr>
          <w:rFonts w:ascii="Times New Roman" w:hAnsi="Times New Roman" w:cs="Times New Roman"/>
          <w:color w:val="000000" w:themeColor="text1"/>
          <w:sz w:val="24"/>
          <w:szCs w:val="24"/>
        </w:rPr>
        <w:t xml:space="preserve"> intihar düşüncesi veya klinik </w:t>
      </w:r>
      <w:r w:rsidRPr="001118AB">
        <w:rPr>
          <w:rFonts w:ascii="Times New Roman" w:hAnsi="Times New Roman" w:cs="Times New Roman"/>
          <w:color w:val="000000" w:themeColor="text1"/>
          <w:sz w:val="24"/>
          <w:szCs w:val="24"/>
        </w:rPr>
        <w:t>kötüleşme:</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Depresyon, intihar düşüncesi, kendine z</w:t>
      </w:r>
      <w:r w:rsidR="0012684C" w:rsidRPr="001118AB">
        <w:rPr>
          <w:rFonts w:ascii="Times New Roman" w:hAnsi="Times New Roman" w:cs="Times New Roman"/>
          <w:color w:val="000000" w:themeColor="text1"/>
          <w:sz w:val="24"/>
          <w:szCs w:val="24"/>
        </w:rPr>
        <w:t xml:space="preserve">arar verme ve intihar (intihar </w:t>
      </w:r>
      <w:r w:rsidRPr="001118AB">
        <w:rPr>
          <w:rFonts w:ascii="Times New Roman" w:hAnsi="Times New Roman" w:cs="Times New Roman"/>
          <w:color w:val="000000" w:themeColor="text1"/>
          <w:sz w:val="24"/>
          <w:szCs w:val="24"/>
        </w:rPr>
        <w:t>ile ilgili olaylar) riskinin artması ile ilişkilendirilmektedir. Bu risk anlamlı remisyon oluşana kadar devam eder. Düzelme tedavinin ilk birkaç haftasında veya daha sonrasında olmayabileceğinden, düzelme görülene kadar hastalar yakından takip edilmelidir. İntihar riskinin iyileşmenin erken evrelerinde artabileceği genel bir klinik deneyimdir.</w:t>
      </w:r>
    </w:p>
    <w:p w:rsidR="00C53771" w:rsidRPr="001118AB" w:rsidRDefault="00C5377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53771" w:rsidRPr="001118AB" w:rsidRDefault="00C53771"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Bipolar bozuklukta major </w:t>
      </w:r>
      <w:r w:rsidR="00487830" w:rsidRPr="001118AB">
        <w:rPr>
          <w:rFonts w:ascii="Times New Roman" w:hAnsi="Times New Roman" w:cs="Times New Roman"/>
          <w:sz w:val="24"/>
          <w:szCs w:val="24"/>
        </w:rPr>
        <w:t>depresif atakları</w:t>
      </w:r>
      <w:r w:rsidRPr="001118AB">
        <w:rPr>
          <w:rFonts w:ascii="Times New Roman" w:hAnsi="Times New Roman" w:cs="Times New Roman"/>
          <w:sz w:val="24"/>
          <w:szCs w:val="24"/>
        </w:rPr>
        <w:t xml:space="preserve"> olan hastalarla yap</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klinik </w:t>
      </w:r>
      <w:r w:rsidR="00487830" w:rsidRPr="001118AB">
        <w:rPr>
          <w:rFonts w:ascii="Times New Roman" w:hAnsi="Times New Roman" w:cs="Times New Roman"/>
          <w:sz w:val="24"/>
          <w:szCs w:val="24"/>
        </w:rPr>
        <w:t xml:space="preserve">çalışmalarda, </w:t>
      </w:r>
      <w:r w:rsidRPr="001118AB">
        <w:rPr>
          <w:rFonts w:ascii="Times New Roman" w:hAnsi="Times New Roman" w:cs="Times New Roman"/>
          <w:sz w:val="24"/>
          <w:szCs w:val="24"/>
        </w:rPr>
        <w:t xml:space="preserve">ketiapin ile tedavi edilen 25 </w:t>
      </w:r>
      <w:r w:rsidR="00487830"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altı</w:t>
      </w:r>
      <w:r w:rsidRPr="001118AB">
        <w:rPr>
          <w:rFonts w:ascii="Times New Roman" w:hAnsi="Times New Roman" w:cs="Times New Roman"/>
          <w:sz w:val="24"/>
          <w:szCs w:val="24"/>
        </w:rPr>
        <w:t xml:space="preserve"> </w:t>
      </w:r>
      <w:r w:rsidR="00487830" w:rsidRPr="001118AB">
        <w:rPr>
          <w:rFonts w:ascii="Times New Roman" w:hAnsi="Times New Roman" w:cs="Times New Roman"/>
          <w:sz w:val="24"/>
          <w:szCs w:val="24"/>
        </w:rPr>
        <w:t>genç</w:t>
      </w:r>
      <w:r w:rsidRPr="001118AB">
        <w:rPr>
          <w:rFonts w:ascii="Times New Roman" w:hAnsi="Times New Roman" w:cs="Times New Roman"/>
          <w:sz w:val="24"/>
          <w:szCs w:val="24"/>
        </w:rPr>
        <w:t xml:space="preserve"> yeti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kinlerde plasebo ile tedavi edilenlerle</w:t>
      </w:r>
      <w:r w:rsidR="00487830" w:rsidRPr="001118AB">
        <w:rPr>
          <w:rFonts w:ascii="Times New Roman" w:hAnsi="Times New Roman" w:cs="Times New Roman"/>
          <w:sz w:val="24"/>
          <w:szCs w:val="24"/>
        </w:rPr>
        <w:t xml:space="preserve"> </w:t>
      </w:r>
      <w:r w:rsidRPr="001118AB">
        <w:rPr>
          <w:rFonts w:ascii="Times New Roman" w:hAnsi="Times New Roman" w:cs="Times New Roman"/>
          <w:sz w:val="24"/>
          <w:szCs w:val="24"/>
        </w:rPr>
        <w:t>k</w:t>
      </w:r>
      <w:r w:rsidR="00487830" w:rsidRPr="001118AB">
        <w:rPr>
          <w:rFonts w:ascii="Times New Roman" w:hAnsi="Times New Roman" w:cs="Times New Roman"/>
          <w:sz w:val="24"/>
          <w:szCs w:val="24"/>
        </w:rPr>
        <w:t>ı</w:t>
      </w:r>
      <w:r w:rsidRPr="001118AB">
        <w:rPr>
          <w:rFonts w:ascii="Times New Roman" w:hAnsi="Times New Roman" w:cs="Times New Roman"/>
          <w:sz w:val="24"/>
          <w:szCs w:val="24"/>
        </w:rPr>
        <w:t>yasland</w:t>
      </w:r>
      <w:r w:rsidR="00487830" w:rsidRPr="001118AB">
        <w:rPr>
          <w:rFonts w:ascii="Times New Roman" w:hAnsi="Times New Roman" w:cs="Times New Roman"/>
          <w:sz w:val="24"/>
          <w:szCs w:val="24"/>
        </w:rPr>
        <w:t>ığın</w:t>
      </w:r>
      <w:r w:rsidRPr="001118AB">
        <w:rPr>
          <w:rFonts w:ascii="Times New Roman" w:hAnsi="Times New Roman" w:cs="Times New Roman"/>
          <w:sz w:val="24"/>
          <w:szCs w:val="24"/>
        </w:rPr>
        <w:t xml:space="preserve">da intihar ile ilgili olaylar riskinde </w:t>
      </w:r>
      <w:r w:rsidR="00487830"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487830" w:rsidRPr="001118AB">
        <w:rPr>
          <w:rFonts w:ascii="Times New Roman" w:hAnsi="Times New Roman" w:cs="Times New Roman"/>
          <w:sz w:val="24"/>
          <w:szCs w:val="24"/>
        </w:rPr>
        <w:t>ö</w:t>
      </w:r>
      <w:r w:rsidRPr="001118AB">
        <w:rPr>
          <w:rFonts w:ascii="Times New Roman" w:hAnsi="Times New Roman" w:cs="Times New Roman"/>
          <w:sz w:val="24"/>
          <w:szCs w:val="24"/>
        </w:rPr>
        <w:t>zlenmi</w:t>
      </w:r>
      <w:r w:rsidR="00487830" w:rsidRPr="001118AB">
        <w:rPr>
          <w:rFonts w:ascii="Times New Roman" w:hAnsi="Times New Roman" w:cs="Times New Roman"/>
          <w:sz w:val="24"/>
          <w:szCs w:val="24"/>
        </w:rPr>
        <w:t>ş</w:t>
      </w:r>
      <w:r w:rsidRPr="001118AB">
        <w:rPr>
          <w:rFonts w:ascii="Times New Roman" w:hAnsi="Times New Roman" w:cs="Times New Roman"/>
          <w:sz w:val="24"/>
          <w:szCs w:val="24"/>
        </w:rPr>
        <w:t>tir. (s</w:t>
      </w:r>
      <w:r w:rsidR="00487830" w:rsidRPr="001118AB">
        <w:rPr>
          <w:rFonts w:ascii="Times New Roman" w:hAnsi="Times New Roman" w:cs="Times New Roman"/>
          <w:sz w:val="24"/>
          <w:szCs w:val="24"/>
        </w:rPr>
        <w:t>ırasıy</w:t>
      </w:r>
      <w:r w:rsidRPr="001118AB">
        <w:rPr>
          <w:rFonts w:ascii="Times New Roman" w:hAnsi="Times New Roman" w:cs="Times New Roman"/>
          <w:sz w:val="24"/>
          <w:szCs w:val="24"/>
        </w:rPr>
        <w:t xml:space="preserve">la </w:t>
      </w:r>
      <w:r w:rsidR="00487830" w:rsidRPr="001118AB">
        <w:rPr>
          <w:rFonts w:ascii="Times New Roman" w:hAnsi="Times New Roman" w:cs="Times New Roman"/>
          <w:sz w:val="24"/>
          <w:szCs w:val="24"/>
        </w:rPr>
        <w:t>%</w:t>
      </w:r>
      <w:proofErr w:type="gramStart"/>
      <w:r w:rsidRPr="001118AB">
        <w:rPr>
          <w:rFonts w:ascii="Times New Roman" w:hAnsi="Times New Roman" w:cs="Times New Roman"/>
          <w:sz w:val="24"/>
          <w:szCs w:val="24"/>
        </w:rPr>
        <w:t>3.0</w:t>
      </w:r>
      <w:proofErr w:type="gramEnd"/>
      <w:r w:rsidRPr="001118AB">
        <w:rPr>
          <w:rFonts w:ascii="Times New Roman" w:hAnsi="Times New Roman" w:cs="Times New Roman"/>
          <w:sz w:val="24"/>
          <w:szCs w:val="24"/>
        </w:rPr>
        <w:t xml:space="preserve"> ve %0)</w:t>
      </w:r>
    </w:p>
    <w:p w:rsidR="00C53771" w:rsidRPr="001118AB" w:rsidRDefault="00C5377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48783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Buna ek olarak, tedavi edilen hastalık için</w:t>
      </w:r>
      <w:r w:rsidR="00D8645A" w:rsidRPr="001118AB">
        <w:rPr>
          <w:rFonts w:ascii="Times New Roman" w:hAnsi="Times New Roman" w:cs="Times New Roman"/>
          <w:color w:val="000000" w:themeColor="text1"/>
          <w:sz w:val="24"/>
          <w:szCs w:val="24"/>
        </w:rPr>
        <w:t xml:space="preserve"> bilinen risk faktörlerinden dolayı, </w:t>
      </w:r>
      <w:r w:rsidRPr="001118AB">
        <w:rPr>
          <w:rFonts w:ascii="Times New Roman" w:hAnsi="Times New Roman" w:cs="Times New Roman"/>
          <w:color w:val="000000" w:themeColor="text1"/>
          <w:sz w:val="24"/>
          <w:szCs w:val="24"/>
        </w:rPr>
        <w:t xml:space="preserve">doktorlar </w:t>
      </w:r>
      <w:r w:rsidR="00D8645A"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tedavisinin aniden kesilmesi sonrasında</w:t>
      </w:r>
      <w:r w:rsidR="00D8645A" w:rsidRPr="001118AB">
        <w:rPr>
          <w:rFonts w:ascii="Times New Roman" w:hAnsi="Times New Roman" w:cs="Times New Roman"/>
          <w:color w:val="000000" w:themeColor="text1"/>
          <w:sz w:val="24"/>
          <w:szCs w:val="24"/>
        </w:rPr>
        <w:t xml:space="preserve"> intih</w:t>
      </w:r>
      <w:r w:rsidRPr="001118AB">
        <w:rPr>
          <w:rFonts w:ascii="Times New Roman" w:hAnsi="Times New Roman" w:cs="Times New Roman"/>
          <w:color w:val="000000" w:themeColor="text1"/>
          <w:sz w:val="24"/>
          <w:szCs w:val="24"/>
        </w:rPr>
        <w:t>arla ilgili olaylar</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konusunda olası riskleri değerlendirmelidir.</w:t>
      </w:r>
    </w:p>
    <w:p w:rsidR="00487830" w:rsidRPr="001118AB" w:rsidRDefault="0048783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D2770" w:rsidRPr="001118AB" w:rsidRDefault="00DD277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Somnolans:</w:t>
      </w:r>
    </w:p>
    <w:p w:rsidR="00DD2770" w:rsidRPr="001118AB" w:rsidRDefault="00DD277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tedavisi sedasyon gibi somnolans ve ilgili </w:t>
      </w:r>
      <w:proofErr w:type="gramStart"/>
      <w:r w:rsidRPr="001118AB">
        <w:rPr>
          <w:rFonts w:ascii="Times New Roman" w:hAnsi="Times New Roman" w:cs="Times New Roman"/>
          <w:sz w:val="24"/>
          <w:szCs w:val="24"/>
        </w:rPr>
        <w:t>semptomlarla</w:t>
      </w:r>
      <w:proofErr w:type="gramEnd"/>
      <w:r w:rsidRPr="001118AB">
        <w:rPr>
          <w:rFonts w:ascii="Times New Roman" w:hAnsi="Times New Roman" w:cs="Times New Roman"/>
          <w:sz w:val="24"/>
          <w:szCs w:val="24"/>
        </w:rPr>
        <w:t xml:space="preserve"> ilişkilendirilmiştir. (Bkz. Bölüm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 xml:space="preserve">) Bipolar depresyonlu hastaların tedavisi için yapılan klinik çalışmalarda, başlangıç genellikle tedavinin ilk 3 gününde olur ve baskın olarak hafif ila orta yoğunluktadır. Şiddetli yoğunlukta somnolans deneyimleyen bipolar depresyon hastaları, somnolansın başlangıcından itibaren minimum 2 hafta veya </w:t>
      </w:r>
      <w:proofErr w:type="gramStart"/>
      <w:r w:rsidRPr="001118AB">
        <w:rPr>
          <w:rFonts w:ascii="Times New Roman" w:hAnsi="Times New Roman" w:cs="Times New Roman"/>
          <w:sz w:val="24"/>
          <w:szCs w:val="24"/>
        </w:rPr>
        <w:t>semptomlar</w:t>
      </w:r>
      <w:proofErr w:type="gramEnd"/>
      <w:r w:rsidRPr="001118AB">
        <w:rPr>
          <w:rFonts w:ascii="Times New Roman" w:hAnsi="Times New Roman" w:cs="Times New Roman"/>
          <w:sz w:val="24"/>
          <w:szCs w:val="24"/>
        </w:rPr>
        <w:t xml:space="preserve"> iyileşene kadar daha sık temasa gerek duyabilir ya da tedavinin kesilmesinin değerlendirilmesi gerekebilir.</w:t>
      </w:r>
    </w:p>
    <w:p w:rsidR="00DD2770" w:rsidRPr="001118AB" w:rsidRDefault="00DD277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Kardiyovasküler hastalıklar</w:t>
      </w:r>
      <w:r w:rsidR="00D8645A" w:rsidRPr="001118AB">
        <w:rPr>
          <w:rFonts w:ascii="Times New Roman" w:hAnsi="Times New Roman" w:cs="Times New Roman"/>
          <w:color w:val="000000" w:themeColor="text1"/>
          <w:sz w:val="24"/>
          <w:szCs w:val="24"/>
        </w:rPr>
        <w:t>:</w:t>
      </w:r>
    </w:p>
    <w:p w:rsidR="0012684C" w:rsidRPr="001118AB" w:rsidRDefault="00DD277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bilinen kardiyovasküler </w:t>
      </w:r>
      <w:r w:rsidRPr="001118AB">
        <w:rPr>
          <w:rFonts w:ascii="Times New Roman" w:hAnsi="Times New Roman" w:cs="Times New Roman"/>
          <w:color w:val="000000" w:themeColor="text1"/>
          <w:sz w:val="24"/>
          <w:szCs w:val="24"/>
        </w:rPr>
        <w:t>hastalığı, serebrovasküler hastalığı veya hipotansiyona</w:t>
      </w:r>
      <w:r w:rsidR="00D8645A" w:rsidRPr="001118AB">
        <w:rPr>
          <w:rFonts w:ascii="Times New Roman" w:hAnsi="Times New Roman" w:cs="Times New Roman"/>
          <w:color w:val="000000" w:themeColor="text1"/>
          <w:sz w:val="24"/>
          <w:szCs w:val="24"/>
        </w:rPr>
        <w:t xml:space="preserve"> zemin hazırlayan diğer koşullarda olan hastalarda dikkatle kullanılmalıdır.</w:t>
      </w:r>
      <w:r w:rsidRPr="001118AB">
        <w:rPr>
          <w:rFonts w:ascii="Times New Roman" w:hAnsi="Times New Roman" w:cs="Times New Roman"/>
          <w:color w:val="000000" w:themeColor="text1"/>
          <w:sz w:val="24"/>
          <w:szCs w:val="24"/>
        </w:rPr>
        <w:t xml:space="preserve"> Ketiapin,</w:t>
      </w:r>
      <w:r w:rsidR="00D8645A" w:rsidRPr="001118AB">
        <w:rPr>
          <w:rFonts w:ascii="Times New Roman" w:hAnsi="Times New Roman" w:cs="Times New Roman"/>
          <w:color w:val="000000" w:themeColor="text1"/>
          <w:sz w:val="24"/>
          <w:szCs w:val="24"/>
        </w:rPr>
        <w:t xml:space="preserve"> özellikle başlangıçtaki doz titrasyon döneminde olmak üzere ortostatik hipotansiyon</w:t>
      </w:r>
      <w:r w:rsidRPr="001118AB">
        <w:rPr>
          <w:rFonts w:ascii="Times New Roman" w:hAnsi="Times New Roman" w:cs="Times New Roman"/>
          <w:color w:val="000000" w:themeColor="text1"/>
          <w:sz w:val="24"/>
          <w:szCs w:val="24"/>
        </w:rPr>
        <w:t>a neden olabileceğinden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böyle bir durum karşısında dozun azaltılması ya da doz titrasyonunun daha</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yavaş yapılması düşünülmelidir. Kardiovasküler hastalığı olanlarda (MI, iskemik kalp</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hastalığı, kalp yetmezliği veya kalp iletim bozuklukları) düşük titrasyon ile tedavi</w:t>
      </w:r>
      <w:r w:rsidR="00643A68"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sz w:val="24"/>
          <w:szCs w:val="24"/>
        </w:rPr>
        <w:t>düşünülmelidir.</w:t>
      </w:r>
    </w:p>
    <w:p w:rsidR="00643A68" w:rsidRPr="001118AB" w:rsidRDefault="00643A6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Konvülsiyonlar</w:t>
      </w:r>
      <w:r w:rsidR="00D8645A" w:rsidRPr="001118AB">
        <w:rPr>
          <w:rFonts w:ascii="Times New Roman" w:hAnsi="Times New Roman" w:cs="Times New Roman"/>
          <w:color w:val="000000" w:themeColor="text1"/>
          <w:sz w:val="24"/>
          <w:szCs w:val="24"/>
        </w:rPr>
        <w:t>:</w:t>
      </w:r>
    </w:p>
    <w:p w:rsidR="00D8645A" w:rsidRPr="001118AB" w:rsidRDefault="00643A6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ontrollü klinik çalışmalarda konvülsiyon insidansı bakımından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veya</w:t>
      </w:r>
      <w:r w:rsidR="00D8645A" w:rsidRPr="001118AB">
        <w:rPr>
          <w:rFonts w:ascii="Times New Roman" w:hAnsi="Times New Roman" w:cs="Times New Roman"/>
          <w:color w:val="000000" w:themeColor="text1"/>
          <w:sz w:val="24"/>
          <w:szCs w:val="24"/>
        </w:rPr>
        <w:t xml:space="preserve"> plasebo</w:t>
      </w:r>
      <w:r w:rsidRPr="001118AB">
        <w:rPr>
          <w:rFonts w:ascii="Times New Roman" w:hAnsi="Times New Roman" w:cs="Times New Roman"/>
          <w:color w:val="000000" w:themeColor="text1"/>
          <w:sz w:val="24"/>
          <w:szCs w:val="24"/>
        </w:rPr>
        <w:t xml:space="preserve"> verilen hastalar</w:t>
      </w:r>
      <w:r w:rsidR="00D8645A" w:rsidRPr="001118AB">
        <w:rPr>
          <w:rFonts w:ascii="Times New Roman" w:hAnsi="Times New Roman" w:cs="Times New Roman"/>
          <w:color w:val="000000" w:themeColor="text1"/>
          <w:sz w:val="24"/>
          <w:szCs w:val="24"/>
        </w:rPr>
        <w:t xml:space="preserve"> arasında hiçbir fark görülmemiştir. Diğer antipsikotiklerde olduğu gibi, </w:t>
      </w:r>
      <w:r w:rsidRPr="001118AB">
        <w:rPr>
          <w:rFonts w:ascii="Times New Roman" w:hAnsi="Times New Roman" w:cs="Times New Roman"/>
          <w:color w:val="000000" w:themeColor="text1"/>
          <w:sz w:val="24"/>
          <w:szCs w:val="24"/>
        </w:rPr>
        <w:t>konvülsiyon anamnezi</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olan </w:t>
      </w:r>
      <w:r w:rsidR="00D8645A" w:rsidRPr="001118AB">
        <w:rPr>
          <w:rFonts w:ascii="Times New Roman" w:hAnsi="Times New Roman" w:cs="Times New Roman"/>
          <w:color w:val="000000" w:themeColor="text1"/>
          <w:sz w:val="24"/>
          <w:szCs w:val="24"/>
        </w:rPr>
        <w:t>hastaların tedavisinde dikkatli ol</w:t>
      </w:r>
      <w:r w:rsidRPr="001118AB">
        <w:rPr>
          <w:rFonts w:ascii="Times New Roman" w:hAnsi="Times New Roman" w:cs="Times New Roman"/>
          <w:color w:val="000000" w:themeColor="text1"/>
          <w:sz w:val="24"/>
          <w:szCs w:val="24"/>
        </w:rPr>
        <w:t xml:space="preserve">unması önerilmektedir. (Bkz.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C53771" w:rsidRPr="001118AB" w:rsidRDefault="00C5377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Ekstrapiramidal Semptomlar</w:t>
      </w:r>
      <w:r w:rsidR="00D8645A" w:rsidRPr="001118AB">
        <w:rPr>
          <w:rFonts w:ascii="Times New Roman" w:hAnsi="Times New Roman" w:cs="Times New Roman"/>
          <w:color w:val="000000" w:themeColor="text1"/>
          <w:sz w:val="24"/>
          <w:szCs w:val="24"/>
        </w:rPr>
        <w:t>:</w:t>
      </w:r>
    </w:p>
    <w:p w:rsidR="00250879" w:rsidRPr="001118AB" w:rsidRDefault="00C62E84"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P</w:t>
      </w:r>
      <w:r w:rsidR="00D8645A" w:rsidRPr="001118AB">
        <w:rPr>
          <w:rFonts w:ascii="Times New Roman" w:hAnsi="Times New Roman" w:cs="Times New Roman"/>
          <w:color w:val="000000" w:themeColor="text1"/>
          <w:sz w:val="24"/>
          <w:szCs w:val="24"/>
        </w:rPr>
        <w:t>lasebo</w:t>
      </w:r>
      <w:r w:rsidR="001C4AB0" w:rsidRPr="001118AB">
        <w:rPr>
          <w:rFonts w:ascii="Times New Roman" w:hAnsi="Times New Roman" w:cs="Times New Roman"/>
          <w:color w:val="000000" w:themeColor="text1"/>
          <w:sz w:val="24"/>
          <w:szCs w:val="24"/>
        </w:rPr>
        <w:t xml:space="preserve"> kontrollü </w:t>
      </w:r>
      <w:r w:rsidR="00D8645A" w:rsidRPr="001118AB">
        <w:rPr>
          <w:rFonts w:ascii="Times New Roman" w:hAnsi="Times New Roman" w:cs="Times New Roman"/>
          <w:color w:val="000000" w:themeColor="text1"/>
          <w:sz w:val="24"/>
          <w:szCs w:val="24"/>
        </w:rPr>
        <w:t>klinik çalışmalarda</w:t>
      </w:r>
      <w:r w:rsidR="00250879" w:rsidRPr="001118AB">
        <w:rPr>
          <w:rFonts w:ascii="Times New Roman" w:hAnsi="Times New Roman" w:cs="Times New Roman"/>
          <w:color w:val="000000" w:themeColor="text1"/>
          <w:sz w:val="24"/>
          <w:szCs w:val="24"/>
        </w:rPr>
        <w:t xml:space="preserve">, </w:t>
      </w:r>
      <w:r w:rsidR="00250879" w:rsidRPr="001118AB">
        <w:rPr>
          <w:rFonts w:ascii="Times New Roman" w:hAnsi="Times New Roman" w:cs="Times New Roman"/>
          <w:sz w:val="24"/>
          <w:szCs w:val="24"/>
        </w:rPr>
        <w:t xml:space="preserve">bipolar bozukluğa eşlik eden major depresif atakları olan hastalarda plasebo ile karşılaştırıldığında ketiapin ekstrapiramidal </w:t>
      </w:r>
      <w:proofErr w:type="gramStart"/>
      <w:r w:rsidR="00250879" w:rsidRPr="001118AB">
        <w:rPr>
          <w:rFonts w:ascii="Times New Roman" w:hAnsi="Times New Roman" w:cs="Times New Roman"/>
          <w:sz w:val="24"/>
          <w:szCs w:val="24"/>
        </w:rPr>
        <w:t>semptomlarda</w:t>
      </w:r>
      <w:proofErr w:type="gramEnd"/>
      <w:r w:rsidR="00250879" w:rsidRPr="001118AB">
        <w:rPr>
          <w:rFonts w:ascii="Times New Roman" w:hAnsi="Times New Roman" w:cs="Times New Roman"/>
          <w:sz w:val="24"/>
          <w:szCs w:val="24"/>
        </w:rPr>
        <w:t xml:space="preserve"> (EPS) artışı ile ilişkilendirilmiştir.</w:t>
      </w:r>
    </w:p>
    <w:p w:rsidR="00D8645A" w:rsidRPr="001118AB" w:rsidRDefault="00250879"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Majör depresif bozukluğu olan hastalarla </w:t>
      </w:r>
      <w:r w:rsidR="00D8645A" w:rsidRPr="001118AB">
        <w:rPr>
          <w:rFonts w:ascii="Times New Roman" w:hAnsi="Times New Roman" w:cs="Times New Roman"/>
          <w:color w:val="000000" w:themeColor="text1"/>
          <w:sz w:val="24"/>
          <w:szCs w:val="24"/>
        </w:rPr>
        <w:t xml:space="preserve">yapılan, plasebo kontrollü </w:t>
      </w:r>
      <w:r w:rsidRPr="001118AB">
        <w:rPr>
          <w:rFonts w:ascii="Times New Roman" w:hAnsi="Times New Roman" w:cs="Times New Roman"/>
          <w:color w:val="000000" w:themeColor="text1"/>
          <w:sz w:val="24"/>
          <w:szCs w:val="24"/>
        </w:rPr>
        <w:t xml:space="preserve">klinik </w:t>
      </w:r>
      <w:r w:rsidR="00D8645A" w:rsidRPr="001118AB">
        <w:rPr>
          <w:rFonts w:ascii="Times New Roman" w:hAnsi="Times New Roman" w:cs="Times New Roman"/>
          <w:color w:val="000000" w:themeColor="text1"/>
          <w:sz w:val="24"/>
          <w:szCs w:val="24"/>
        </w:rPr>
        <w:t xml:space="preserve">çalışmalarda </w:t>
      </w:r>
      <w:r w:rsidRPr="001118AB">
        <w:rPr>
          <w:rFonts w:ascii="Times New Roman" w:hAnsi="Times New Roman" w:cs="Times New Roman"/>
          <w:color w:val="000000" w:themeColor="text1"/>
          <w:sz w:val="24"/>
          <w:szCs w:val="24"/>
        </w:rPr>
        <w:t xml:space="preserve">ketiapin </w:t>
      </w:r>
      <w:r w:rsidR="00D8645A" w:rsidRPr="001118AB">
        <w:rPr>
          <w:rFonts w:ascii="Times New Roman" w:hAnsi="Times New Roman" w:cs="Times New Roman"/>
          <w:color w:val="000000" w:themeColor="text1"/>
          <w:sz w:val="24"/>
          <w:szCs w:val="24"/>
        </w:rPr>
        <w:t xml:space="preserve">kullanan hastalardaki ekstrapiramidal </w:t>
      </w:r>
      <w:proofErr w:type="gramStart"/>
      <w:r w:rsidR="00D8645A" w:rsidRPr="001118AB">
        <w:rPr>
          <w:rFonts w:ascii="Times New Roman" w:hAnsi="Times New Roman" w:cs="Times New Roman"/>
          <w:color w:val="000000" w:themeColor="text1"/>
          <w:sz w:val="24"/>
          <w:szCs w:val="24"/>
        </w:rPr>
        <w:t>semptom</w:t>
      </w:r>
      <w:proofErr w:type="gramEnd"/>
      <w:r w:rsidR="00D8645A" w:rsidRPr="001118AB">
        <w:rPr>
          <w:rFonts w:ascii="Times New Roman" w:hAnsi="Times New Roman" w:cs="Times New Roman"/>
          <w:color w:val="000000" w:themeColor="text1"/>
          <w:sz w:val="24"/>
          <w:szCs w:val="24"/>
        </w:rPr>
        <w:t xml:space="preserve"> insidansı, plasebo verilen hastalardakinden daha yüksek bulunmuştur (</w:t>
      </w:r>
      <w:r w:rsidRPr="001118AB">
        <w:rPr>
          <w:rFonts w:ascii="Times New Roman" w:hAnsi="Times New Roman" w:cs="Times New Roman"/>
          <w:sz w:val="24"/>
          <w:szCs w:val="24"/>
        </w:rPr>
        <w:t>tüm endikasyonlarda gözlenen ekstrapiramidal semptom sıklığı için</w:t>
      </w:r>
      <w:r w:rsidR="00D8645A" w:rsidRPr="001118AB">
        <w:rPr>
          <w:rFonts w:ascii="Times New Roman" w:hAnsi="Times New Roman" w:cs="Times New Roman"/>
          <w:color w:val="000000" w:themeColor="text1"/>
          <w:sz w:val="24"/>
          <w:szCs w:val="24"/>
        </w:rPr>
        <w:t xml:space="preserve"> Bkz.</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Bölüm 4.8)</w:t>
      </w:r>
    </w:p>
    <w:p w:rsidR="00643A68" w:rsidRPr="001118AB" w:rsidRDefault="00643A6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Tardif diskinezi</w:t>
      </w:r>
      <w:r w:rsidR="00D8645A" w:rsidRPr="001118AB">
        <w:rPr>
          <w:rFonts w:ascii="Times New Roman" w:hAnsi="Times New Roman" w:cs="Times New Roman"/>
          <w:color w:val="000000" w:themeColor="text1"/>
          <w:sz w:val="24"/>
          <w:szCs w:val="24"/>
        </w:rPr>
        <w:t>:</w:t>
      </w:r>
    </w:p>
    <w:p w:rsidR="00D8645A" w:rsidRPr="001118AB" w:rsidRDefault="00250879"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T</w:t>
      </w:r>
      <w:r w:rsidR="00D8645A" w:rsidRPr="001118AB">
        <w:rPr>
          <w:rFonts w:ascii="Times New Roman" w:hAnsi="Times New Roman" w:cs="Times New Roman"/>
          <w:color w:val="000000" w:themeColor="text1"/>
          <w:sz w:val="24"/>
          <w:szCs w:val="24"/>
        </w:rPr>
        <w:t>ardif diskinezi belirti</w:t>
      </w:r>
      <w:r w:rsidRPr="001118AB">
        <w:rPr>
          <w:rFonts w:ascii="Times New Roman" w:hAnsi="Times New Roman" w:cs="Times New Roman"/>
          <w:color w:val="000000" w:themeColor="text1"/>
          <w:sz w:val="24"/>
          <w:szCs w:val="24"/>
        </w:rPr>
        <w:t>leri ve</w:t>
      </w:r>
      <w:r w:rsidR="00D8645A" w:rsidRPr="001118AB">
        <w:rPr>
          <w:rFonts w:ascii="Times New Roman" w:hAnsi="Times New Roman" w:cs="Times New Roman"/>
          <w:color w:val="000000" w:themeColor="text1"/>
          <w:sz w:val="24"/>
          <w:szCs w:val="24"/>
        </w:rPr>
        <w:t xml:space="preserve"> </w:t>
      </w:r>
      <w:proofErr w:type="gramStart"/>
      <w:r w:rsidR="00D8645A" w:rsidRPr="001118AB">
        <w:rPr>
          <w:rFonts w:ascii="Times New Roman" w:hAnsi="Times New Roman" w:cs="Times New Roman"/>
          <w:color w:val="000000" w:themeColor="text1"/>
          <w:sz w:val="24"/>
          <w:szCs w:val="24"/>
        </w:rPr>
        <w:t>semptomları</w:t>
      </w:r>
      <w:proofErr w:type="gramEnd"/>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gelişirse, ketiapin</w:t>
      </w:r>
      <w:r w:rsidR="00D8645A" w:rsidRPr="001118AB">
        <w:rPr>
          <w:rFonts w:ascii="Times New Roman" w:hAnsi="Times New Roman" w:cs="Times New Roman"/>
          <w:color w:val="000000" w:themeColor="text1"/>
          <w:sz w:val="24"/>
          <w:szCs w:val="24"/>
        </w:rPr>
        <w:t xml:space="preserve"> doz</w:t>
      </w:r>
      <w:r w:rsidRPr="001118AB">
        <w:rPr>
          <w:rFonts w:ascii="Times New Roman" w:hAnsi="Times New Roman" w:cs="Times New Roman"/>
          <w:color w:val="000000" w:themeColor="text1"/>
          <w:sz w:val="24"/>
          <w:szCs w:val="24"/>
        </w:rPr>
        <w:t>unun</w:t>
      </w:r>
      <w:r w:rsidR="00D8645A" w:rsidRPr="001118AB">
        <w:rPr>
          <w:rFonts w:ascii="Times New Roman" w:hAnsi="Times New Roman" w:cs="Times New Roman"/>
          <w:color w:val="000000" w:themeColor="text1"/>
          <w:sz w:val="24"/>
          <w:szCs w:val="24"/>
        </w:rPr>
        <w:t xml:space="preserve"> azaltılması veya kullanımına son verilmesi düşünülmelidir.</w:t>
      </w:r>
      <w:r w:rsidRPr="001118AB">
        <w:rPr>
          <w:rFonts w:ascii="Times New Roman" w:hAnsi="Times New Roman" w:cs="Times New Roman"/>
          <w:color w:val="000000" w:themeColor="text1"/>
          <w:sz w:val="24"/>
          <w:szCs w:val="24"/>
        </w:rPr>
        <w:t xml:space="preserve"> (Bkz.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24572D" w:rsidRPr="001118AB" w:rsidRDefault="0024572D" w:rsidP="00B00EA1">
      <w:pPr>
        <w:autoSpaceDE w:val="0"/>
        <w:autoSpaceDN w:val="0"/>
        <w:adjustRightInd w:val="0"/>
        <w:spacing w:after="0" w:line="360" w:lineRule="auto"/>
        <w:jc w:val="both"/>
        <w:rPr>
          <w:rFonts w:ascii="Times New Roman" w:hAnsi="Times New Roman" w:cs="Times New Roman"/>
          <w:sz w:val="24"/>
          <w:szCs w:val="24"/>
        </w:rPr>
      </w:pPr>
    </w:p>
    <w:p w:rsidR="0024572D" w:rsidRPr="001118AB" w:rsidRDefault="0024572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Nöroleptik Malign Sendrom:</w:t>
      </w:r>
    </w:p>
    <w:p w:rsidR="00643A68" w:rsidRPr="001118AB" w:rsidRDefault="0024572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Nöroleptik Malign Sendromun, 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xml:space="preserve"> antipsikotik ilaç tedavisine eşlik edebildiği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bilinmektedir (Bkz. B</w:t>
      </w:r>
      <w:r w:rsidR="005105A7" w:rsidRPr="001118AB">
        <w:rPr>
          <w:rFonts w:ascii="Times New Roman" w:hAnsi="Times New Roman" w:cs="Times New Roman"/>
          <w:sz w:val="24"/>
          <w:szCs w:val="24"/>
        </w:rPr>
        <w:t>ölüm</w:t>
      </w:r>
      <w:r w:rsidRPr="001118AB">
        <w:rPr>
          <w:rFonts w:ascii="Times New Roman" w:hAnsi="Times New Roman" w:cs="Times New Roman"/>
          <w:sz w:val="24"/>
          <w:szCs w:val="24"/>
        </w:rPr>
        <w:t xml:space="preserve"> 4.8 </w:t>
      </w:r>
      <w:r w:rsidR="005105A7" w:rsidRPr="001118AB">
        <w:rPr>
          <w:rFonts w:ascii="Times New Roman" w:hAnsi="Times New Roman" w:cs="Times New Roman"/>
          <w:sz w:val="24"/>
          <w:szCs w:val="24"/>
        </w:rPr>
        <w:t>). Hipertermi, mental durum değiş</w:t>
      </w:r>
      <w:r w:rsidRPr="001118AB">
        <w:rPr>
          <w:rFonts w:ascii="Times New Roman" w:hAnsi="Times New Roman" w:cs="Times New Roman"/>
          <w:sz w:val="24"/>
          <w:szCs w:val="24"/>
        </w:rPr>
        <w:t>ikli</w:t>
      </w:r>
      <w:r w:rsidR="005105A7" w:rsidRPr="001118AB">
        <w:rPr>
          <w:rFonts w:ascii="Times New Roman" w:hAnsi="Times New Roman" w:cs="Times New Roman"/>
          <w:sz w:val="24"/>
          <w:szCs w:val="24"/>
        </w:rPr>
        <w:t>ğ</w:t>
      </w:r>
      <w:r w:rsidRPr="001118AB">
        <w:rPr>
          <w:rFonts w:ascii="Times New Roman" w:hAnsi="Times New Roman" w:cs="Times New Roman"/>
          <w:sz w:val="24"/>
          <w:szCs w:val="24"/>
        </w:rPr>
        <w:t>i, kas rijiditesi,</w:t>
      </w:r>
      <w:r w:rsidR="005105A7" w:rsidRPr="001118AB">
        <w:rPr>
          <w:rFonts w:ascii="Times New Roman" w:hAnsi="Times New Roman" w:cs="Times New Roman"/>
          <w:sz w:val="24"/>
          <w:szCs w:val="24"/>
        </w:rPr>
        <w:t xml:space="preserve"> </w:t>
      </w:r>
      <w:r w:rsidRPr="001118AB">
        <w:rPr>
          <w:rFonts w:ascii="Times New Roman" w:hAnsi="Times New Roman" w:cs="Times New Roman"/>
          <w:sz w:val="24"/>
          <w:szCs w:val="24"/>
        </w:rPr>
        <w:t>otonom instabi</w:t>
      </w:r>
      <w:r w:rsidR="005105A7" w:rsidRPr="001118AB">
        <w:rPr>
          <w:rFonts w:ascii="Times New Roman" w:hAnsi="Times New Roman" w:cs="Times New Roman"/>
          <w:sz w:val="24"/>
          <w:szCs w:val="24"/>
        </w:rPr>
        <w:t>lite ve kreatinin fosfokinaz düzeylerinin yü</w:t>
      </w:r>
      <w:r w:rsidRPr="001118AB">
        <w:rPr>
          <w:rFonts w:ascii="Times New Roman" w:hAnsi="Times New Roman" w:cs="Times New Roman"/>
          <w:sz w:val="24"/>
          <w:szCs w:val="24"/>
        </w:rPr>
        <w:t xml:space="preserve">kselmesi gibi, bu </w:t>
      </w:r>
      <w:proofErr w:type="gramStart"/>
      <w:r w:rsidRPr="001118AB">
        <w:rPr>
          <w:rFonts w:ascii="Times New Roman" w:hAnsi="Times New Roman" w:cs="Times New Roman"/>
          <w:sz w:val="24"/>
          <w:szCs w:val="24"/>
        </w:rPr>
        <w:t>sendroma</w:t>
      </w:r>
      <w:proofErr w:type="gramEnd"/>
      <w:r w:rsidRPr="001118AB">
        <w:rPr>
          <w:rFonts w:ascii="Times New Roman" w:hAnsi="Times New Roman" w:cs="Times New Roman"/>
          <w:sz w:val="24"/>
          <w:szCs w:val="24"/>
        </w:rPr>
        <w:t xml:space="preserve"> ait</w:t>
      </w:r>
      <w:r w:rsidR="005105A7" w:rsidRPr="001118AB">
        <w:rPr>
          <w:rFonts w:ascii="Times New Roman" w:hAnsi="Times New Roman" w:cs="Times New Roman"/>
          <w:sz w:val="24"/>
          <w:szCs w:val="24"/>
        </w:rPr>
        <w:t xml:space="preserve"> klinik belirtiler geliş</w:t>
      </w:r>
      <w:r w:rsidRPr="001118AB">
        <w:rPr>
          <w:rFonts w:ascii="Times New Roman" w:hAnsi="Times New Roman" w:cs="Times New Roman"/>
          <w:sz w:val="24"/>
          <w:szCs w:val="24"/>
        </w:rPr>
        <w:t>irs</w:t>
      </w:r>
      <w:r w:rsidR="005105A7" w:rsidRPr="001118AB">
        <w:rPr>
          <w:rFonts w:ascii="Times New Roman" w:hAnsi="Times New Roman" w:cs="Times New Roman"/>
          <w:sz w:val="24"/>
          <w:szCs w:val="24"/>
        </w:rPr>
        <w:t>e, ketiapin tedavisi durdurulmalı ve gereken tı</w:t>
      </w:r>
      <w:r w:rsidRPr="001118AB">
        <w:rPr>
          <w:rFonts w:ascii="Times New Roman" w:hAnsi="Times New Roman" w:cs="Times New Roman"/>
          <w:sz w:val="24"/>
          <w:szCs w:val="24"/>
        </w:rPr>
        <w:t>bbi tedavi</w:t>
      </w:r>
      <w:r w:rsidR="005105A7" w:rsidRPr="001118AB">
        <w:rPr>
          <w:rFonts w:ascii="Times New Roman" w:hAnsi="Times New Roman" w:cs="Times New Roman"/>
          <w:sz w:val="24"/>
          <w:szCs w:val="24"/>
        </w:rPr>
        <w:t xml:space="preserve"> uygulanmalıdı</w:t>
      </w:r>
      <w:r w:rsidRPr="001118AB">
        <w:rPr>
          <w:rFonts w:ascii="Times New Roman" w:hAnsi="Times New Roman" w:cs="Times New Roman"/>
          <w:sz w:val="24"/>
          <w:szCs w:val="24"/>
        </w:rPr>
        <w:t>r.</w:t>
      </w:r>
    </w:p>
    <w:p w:rsidR="0024572D" w:rsidRPr="001118AB" w:rsidRDefault="002457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Ciddi Nötropeni</w:t>
      </w:r>
      <w:r w:rsidR="00D8645A" w:rsidRPr="001118AB">
        <w:rPr>
          <w:rFonts w:ascii="Times New Roman" w:hAnsi="Times New Roman" w:cs="Times New Roman"/>
          <w:color w:val="000000" w:themeColor="text1"/>
          <w:sz w:val="24"/>
          <w:szCs w:val="24"/>
        </w:rPr>
        <w:t>:</w:t>
      </w:r>
    </w:p>
    <w:p w:rsidR="00D8645A" w:rsidRPr="001118AB" w:rsidRDefault="007B06CF"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 ile yapılan</w:t>
      </w:r>
      <w:r w:rsidR="00D8645A" w:rsidRPr="001118AB">
        <w:rPr>
          <w:rFonts w:ascii="Times New Roman" w:hAnsi="Times New Roman" w:cs="Times New Roman"/>
          <w:color w:val="000000" w:themeColor="text1"/>
          <w:sz w:val="24"/>
          <w:szCs w:val="24"/>
        </w:rPr>
        <w:t xml:space="preserve"> klinik çalışmalarında ciddi nötropeni  (&lt;0,5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nadiren rapor edilmiştir.</w:t>
      </w:r>
      <w:r w:rsidR="001C4AB0"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Ciddi nötropeni vakalarının birçoğu </w:t>
      </w:r>
      <w:r w:rsidRPr="001118AB">
        <w:rPr>
          <w:rFonts w:ascii="Times New Roman" w:hAnsi="Times New Roman" w:cs="Times New Roman"/>
          <w:color w:val="000000" w:themeColor="text1"/>
          <w:sz w:val="24"/>
          <w:szCs w:val="24"/>
        </w:rPr>
        <w:t>ketiapin</w:t>
      </w:r>
      <w:r w:rsidR="00D8645A" w:rsidRPr="001118AB">
        <w:rPr>
          <w:rFonts w:ascii="Times New Roman" w:hAnsi="Times New Roman" w:cs="Times New Roman"/>
          <w:color w:val="000000" w:themeColor="text1"/>
          <w:sz w:val="24"/>
          <w:szCs w:val="24"/>
        </w:rPr>
        <w:t xml:space="preserve"> ile tedaviye başlanmasından</w:t>
      </w:r>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sonraki ilk birkaç ay içinde gelişmiştir. Doz ile belirgin bir ilişki yoktur. </w:t>
      </w:r>
      <w:r w:rsidRPr="001118AB">
        <w:rPr>
          <w:rFonts w:ascii="Times New Roman" w:hAnsi="Times New Roman" w:cs="Times New Roman"/>
          <w:sz w:val="24"/>
          <w:szCs w:val="24"/>
        </w:rPr>
        <w:t xml:space="preserve">Pazarlama sonrası deneyimlerde, ketiapin tedavisinin kesilmesini takiben lökopeni ve/veya nötropeni düzelmiştir. </w:t>
      </w:r>
      <w:r w:rsidR="00D8645A" w:rsidRPr="001118AB">
        <w:rPr>
          <w:rFonts w:ascii="Times New Roman" w:hAnsi="Times New Roman" w:cs="Times New Roman"/>
          <w:color w:val="000000" w:themeColor="text1"/>
          <w:sz w:val="24"/>
          <w:szCs w:val="24"/>
        </w:rPr>
        <w:t>Olası nötropeni risk faktörleri, önceden mevcut düşük lökosit sayımı (WBC) ve ilaçla indüklenen nötropeniyi kapsamaktadır. Nötrofil sayımı &lt;1,0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 olan hastalarda ketiapin tedavisi kesilmelidir. Bu hastalar enfeksiyon belirti ve semptomları açısından değerlendirilmeli ve nötrof</w:t>
      </w:r>
      <w:r w:rsidRPr="001118AB">
        <w:rPr>
          <w:rFonts w:ascii="Times New Roman" w:hAnsi="Times New Roman" w:cs="Times New Roman"/>
          <w:color w:val="000000" w:themeColor="text1"/>
          <w:sz w:val="24"/>
          <w:szCs w:val="24"/>
        </w:rPr>
        <w:t>il sayımı takip edilmelidir (</w:t>
      </w:r>
      <w:r w:rsidR="00D8645A" w:rsidRPr="001118AB">
        <w:rPr>
          <w:rFonts w:ascii="Times New Roman" w:hAnsi="Times New Roman" w:cs="Times New Roman"/>
          <w:color w:val="000000" w:themeColor="text1"/>
          <w:sz w:val="24"/>
          <w:szCs w:val="24"/>
        </w:rPr>
        <w:t>1,5 x 10</w:t>
      </w:r>
      <w:r w:rsidR="00D8645A" w:rsidRPr="001118AB">
        <w:rPr>
          <w:rFonts w:ascii="Times New Roman" w:hAnsi="Times New Roman" w:cs="Times New Roman"/>
          <w:color w:val="000000" w:themeColor="text1"/>
          <w:sz w:val="24"/>
          <w:szCs w:val="24"/>
          <w:vertAlign w:val="superscript"/>
        </w:rPr>
        <w:t>9</w:t>
      </w:r>
      <w:r w:rsidR="00D8645A" w:rsidRPr="001118AB">
        <w:rPr>
          <w:rFonts w:ascii="Times New Roman" w:hAnsi="Times New Roman" w:cs="Times New Roman"/>
          <w:color w:val="000000" w:themeColor="text1"/>
          <w:sz w:val="24"/>
          <w:szCs w:val="24"/>
        </w:rPr>
        <w:t>/L’yi aşana kadar) (</w:t>
      </w:r>
      <w:proofErr w:type="gramStart"/>
      <w:r w:rsidR="00D8645A" w:rsidRPr="001118AB">
        <w:rPr>
          <w:rFonts w:ascii="Times New Roman" w:hAnsi="Times New Roman" w:cs="Times New Roman"/>
          <w:color w:val="000000" w:themeColor="text1"/>
          <w:sz w:val="24"/>
          <w:szCs w:val="24"/>
        </w:rPr>
        <w:t xml:space="preserve">Bkz.Bölüm  </w:t>
      </w:r>
      <w:r w:rsidRPr="001118AB">
        <w:rPr>
          <w:rFonts w:ascii="Times New Roman" w:hAnsi="Times New Roman" w:cs="Times New Roman"/>
          <w:color w:val="000000" w:themeColor="text1"/>
          <w:sz w:val="24"/>
          <w:szCs w:val="24"/>
        </w:rPr>
        <w:t>5</w:t>
      </w:r>
      <w:proofErr w:type="gramEnd"/>
      <w:r w:rsidRPr="001118AB">
        <w:rPr>
          <w:rFonts w:ascii="Times New Roman" w:hAnsi="Times New Roman" w:cs="Times New Roman"/>
          <w:color w:val="000000" w:themeColor="text1"/>
          <w:sz w:val="24"/>
          <w:szCs w:val="24"/>
        </w:rPr>
        <w:t>.1</w:t>
      </w:r>
      <w:r w:rsidR="00D8645A" w:rsidRPr="001118AB">
        <w:rPr>
          <w:rFonts w:ascii="Times New Roman" w:hAnsi="Times New Roman" w:cs="Times New Roman"/>
          <w:color w:val="000000" w:themeColor="text1"/>
          <w:sz w:val="24"/>
          <w:szCs w:val="24"/>
        </w:rPr>
        <w:t>)</w:t>
      </w:r>
    </w:p>
    <w:p w:rsidR="0024572D" w:rsidRPr="001118AB" w:rsidRDefault="002457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Venöz tromboembolizm:</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Antipsikotik ilaçların kullanımları sırasında venöz tromboembolizm (VTE) vakaları raporlanmıştır. Antipsikotikler ile tedavi edilen hastaların çoğu kez VTE için risk faktörleri taşımalarından ötürü, ketiapin ile tedavi öncesinde ve sırasında VTE için olası tüm risk faktörleri belirlenmeli ve gerekli önlemler alınmalıdır.</w:t>
      </w:r>
    </w:p>
    <w:p w:rsidR="00D033CA" w:rsidRDefault="00D033C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342A5"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342A5" w:rsidRPr="001118AB"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Hiperglisemi</w:t>
      </w:r>
      <w:r w:rsidR="00D8645A" w:rsidRPr="001118AB">
        <w:rPr>
          <w:rFonts w:ascii="Times New Roman" w:hAnsi="Times New Roman" w:cs="Times New Roman"/>
          <w:color w:val="000000" w:themeColor="text1"/>
          <w:sz w:val="24"/>
          <w:szCs w:val="24"/>
        </w:rPr>
        <w:t>:</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w:t>
      </w:r>
      <w:r w:rsidR="007B06CF" w:rsidRPr="001118AB">
        <w:rPr>
          <w:rFonts w:ascii="Times New Roman" w:hAnsi="Times New Roman" w:cs="Times New Roman"/>
          <w:color w:val="000000" w:themeColor="text1"/>
          <w:sz w:val="24"/>
          <w:szCs w:val="24"/>
        </w:rPr>
        <w:t>tedavisi sırasında hiperglisemi gelişmesi</w:t>
      </w:r>
      <w:r w:rsidRPr="001118AB">
        <w:rPr>
          <w:rFonts w:ascii="Times New Roman" w:hAnsi="Times New Roman" w:cs="Times New Roman"/>
          <w:color w:val="000000" w:themeColor="text1"/>
          <w:sz w:val="24"/>
          <w:szCs w:val="24"/>
        </w:rPr>
        <w:t xml:space="preserve"> veya </w:t>
      </w:r>
      <w:r w:rsidR="007B06CF" w:rsidRPr="001118AB">
        <w:rPr>
          <w:rFonts w:ascii="Times New Roman" w:hAnsi="Times New Roman" w:cs="Times New Roman"/>
          <w:color w:val="000000" w:themeColor="text1"/>
          <w:sz w:val="24"/>
          <w:szCs w:val="24"/>
        </w:rPr>
        <w:t>önceden mevcut diyabetin şiddetlenmesi</w:t>
      </w:r>
      <w:r w:rsidRPr="001118AB">
        <w:rPr>
          <w:rFonts w:ascii="Times New Roman" w:hAnsi="Times New Roman" w:cs="Times New Roman"/>
          <w:color w:val="000000" w:themeColor="text1"/>
          <w:sz w:val="24"/>
          <w:szCs w:val="24"/>
        </w:rPr>
        <w:t xml:space="preserve"> bildirilmiştir. Diyabet hastalarının ve diabetes mellitus gelişme risk faktörleri </w:t>
      </w:r>
      <w:r w:rsidR="007B06CF" w:rsidRPr="001118AB">
        <w:rPr>
          <w:rFonts w:ascii="Times New Roman" w:hAnsi="Times New Roman" w:cs="Times New Roman"/>
          <w:color w:val="000000" w:themeColor="text1"/>
          <w:sz w:val="24"/>
          <w:szCs w:val="24"/>
        </w:rPr>
        <w:t>bulunan</w:t>
      </w:r>
      <w:r w:rsidRPr="001118AB">
        <w:rPr>
          <w:rFonts w:ascii="Times New Roman" w:hAnsi="Times New Roman" w:cs="Times New Roman"/>
          <w:color w:val="000000" w:themeColor="text1"/>
          <w:sz w:val="24"/>
          <w:szCs w:val="24"/>
        </w:rPr>
        <w:t xml:space="preserve"> hastaların</w:t>
      </w:r>
      <w:r w:rsidR="007B06CF"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klinikte </w:t>
      </w:r>
      <w:r w:rsidR="007B06CF" w:rsidRPr="001118AB">
        <w:rPr>
          <w:rFonts w:ascii="Times New Roman" w:hAnsi="Times New Roman" w:cs="Times New Roman"/>
          <w:color w:val="000000" w:themeColor="text1"/>
          <w:sz w:val="24"/>
          <w:szCs w:val="24"/>
        </w:rPr>
        <w:t>gereken</w:t>
      </w:r>
      <w:r w:rsidRPr="001118AB">
        <w:rPr>
          <w:rFonts w:ascii="Times New Roman" w:hAnsi="Times New Roman" w:cs="Times New Roman"/>
          <w:color w:val="000000" w:themeColor="text1"/>
          <w:sz w:val="24"/>
          <w:szCs w:val="24"/>
        </w:rPr>
        <w:t xml:space="preserve"> şekilde izlenmesi önerilir (</w:t>
      </w:r>
      <w:r w:rsidR="007B06CF" w:rsidRPr="001118AB">
        <w:rPr>
          <w:rFonts w:ascii="Times New Roman" w:hAnsi="Times New Roman" w:cs="Times New Roman"/>
          <w:color w:val="000000" w:themeColor="text1"/>
          <w:sz w:val="24"/>
          <w:szCs w:val="24"/>
        </w:rPr>
        <w:t xml:space="preserve">Bkz.Bölüm </w:t>
      </w:r>
      <w:proofErr w:type="gramStart"/>
      <w:r w:rsidR="007B06CF"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7B06CF" w:rsidRPr="001118AB" w:rsidRDefault="007B06CF"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F7055D" w:rsidRPr="001118AB" w:rsidRDefault="00F7055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Hipotiroidizm:</w:t>
      </w:r>
    </w:p>
    <w:p w:rsidR="00F7055D" w:rsidRPr="001118AB" w:rsidRDefault="007210D5"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Ketiapin ile yürütül</w:t>
      </w:r>
      <w:r w:rsidR="00F7055D" w:rsidRPr="001118AB">
        <w:rPr>
          <w:rFonts w:ascii="Times New Roman" w:hAnsi="Times New Roman" w:cs="Times New Roman"/>
          <w:sz w:val="24"/>
          <w:szCs w:val="24"/>
        </w:rPr>
        <w:t xml:space="preserve">en klinik çalışmalarda, ketiapin verilen hastaların % </w:t>
      </w:r>
      <w:proofErr w:type="gramStart"/>
      <w:r w:rsidR="00F7055D" w:rsidRPr="001118AB">
        <w:rPr>
          <w:rFonts w:ascii="Times New Roman" w:hAnsi="Times New Roman" w:cs="Times New Roman"/>
          <w:sz w:val="24"/>
          <w:szCs w:val="24"/>
        </w:rPr>
        <w:t>0.5'ine</w:t>
      </w:r>
      <w:proofErr w:type="gramEnd"/>
      <w:r w:rsidR="00F7055D" w:rsidRPr="001118AB">
        <w:rPr>
          <w:rFonts w:ascii="Times New Roman" w:hAnsi="Times New Roman" w:cs="Times New Roman"/>
          <w:sz w:val="24"/>
          <w:szCs w:val="24"/>
        </w:rPr>
        <w:t xml:space="preserve"> (4/806)</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karşı, plasebo verilen %0 (0/262) hastada serbest tiroksin azalması ve %2.7 (21/786)</w:t>
      </w:r>
      <w:r w:rsidR="004D6A34" w:rsidRPr="001118AB">
        <w:rPr>
          <w:rFonts w:ascii="Times New Roman" w:hAnsi="Times New Roman" w:cs="Times New Roman"/>
          <w:sz w:val="24"/>
          <w:szCs w:val="24"/>
        </w:rPr>
        <w:t xml:space="preserve"> ketiapin kullanılan hastaya karşı</w:t>
      </w:r>
      <w:r w:rsidR="00F7055D" w:rsidRPr="001118AB">
        <w:rPr>
          <w:rFonts w:ascii="Times New Roman" w:hAnsi="Times New Roman" w:cs="Times New Roman"/>
          <w:sz w:val="24"/>
          <w:szCs w:val="24"/>
        </w:rPr>
        <w:t xml:space="preserve">, plasebo verilen </w:t>
      </w:r>
      <w:r w:rsidR="004D6A34" w:rsidRPr="001118AB">
        <w:rPr>
          <w:rFonts w:ascii="Times New Roman" w:hAnsi="Times New Roman" w:cs="Times New Roman"/>
          <w:sz w:val="24"/>
          <w:szCs w:val="24"/>
        </w:rPr>
        <w:t>%</w:t>
      </w:r>
      <w:r w:rsidR="00F7055D" w:rsidRPr="001118AB">
        <w:rPr>
          <w:rFonts w:ascii="Times New Roman" w:hAnsi="Times New Roman" w:cs="Times New Roman"/>
          <w:sz w:val="24"/>
          <w:szCs w:val="24"/>
        </w:rPr>
        <w:t>1.2 (3</w:t>
      </w:r>
      <w:r w:rsidR="004D6A34" w:rsidRPr="001118AB">
        <w:rPr>
          <w:rFonts w:ascii="Times New Roman" w:hAnsi="Times New Roman" w:cs="Times New Roman"/>
          <w:sz w:val="24"/>
          <w:szCs w:val="24"/>
        </w:rPr>
        <w:t xml:space="preserve">/256) hastada TSH artışı </w:t>
      </w:r>
      <w:r w:rsidR="00F7055D" w:rsidRPr="001118AB">
        <w:rPr>
          <w:rFonts w:ascii="Times New Roman" w:hAnsi="Times New Roman" w:cs="Times New Roman"/>
          <w:sz w:val="24"/>
          <w:szCs w:val="24"/>
        </w:rPr>
        <w:t>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lmesine ra</w:t>
      </w:r>
      <w:r w:rsidR="004D6A34" w:rsidRPr="001118AB">
        <w:rPr>
          <w:rFonts w:ascii="Times New Roman" w:hAnsi="Times New Roman" w:cs="Times New Roman"/>
          <w:sz w:val="24"/>
          <w:szCs w:val="24"/>
        </w:rPr>
        <w:t>ğ</w:t>
      </w:r>
      <w:r w:rsidR="00F7055D" w:rsidRPr="001118AB">
        <w:rPr>
          <w:rFonts w:ascii="Times New Roman" w:hAnsi="Times New Roman" w:cs="Times New Roman"/>
          <w:sz w:val="24"/>
          <w:szCs w:val="24"/>
        </w:rPr>
        <w:t>men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 xml:space="preserve">bir hastada klinik olarak </w:t>
      </w:r>
      <w:r w:rsidR="004D6A34" w:rsidRPr="001118AB">
        <w:rPr>
          <w:rFonts w:ascii="Times New Roman" w:hAnsi="Times New Roman" w:cs="Times New Roman"/>
          <w:sz w:val="24"/>
          <w:szCs w:val="24"/>
        </w:rPr>
        <w:t>ö</w:t>
      </w:r>
      <w:r w:rsidR="00F7055D" w:rsidRPr="001118AB">
        <w:rPr>
          <w:rFonts w:ascii="Times New Roman" w:hAnsi="Times New Roman" w:cs="Times New Roman"/>
          <w:sz w:val="24"/>
          <w:szCs w:val="24"/>
        </w:rPr>
        <w:t>ne</w:t>
      </w:r>
      <w:r w:rsidR="004D6A34" w:rsidRPr="001118AB">
        <w:rPr>
          <w:rFonts w:ascii="Times New Roman" w:hAnsi="Times New Roman" w:cs="Times New Roman"/>
          <w:sz w:val="24"/>
          <w:szCs w:val="24"/>
        </w:rPr>
        <w:t>mli olan tiroksin azalması</w:t>
      </w:r>
      <w:r w:rsidR="00F7055D" w:rsidRPr="001118AB">
        <w:rPr>
          <w:rFonts w:ascii="Times New Roman" w:hAnsi="Times New Roman" w:cs="Times New Roman"/>
          <w:sz w:val="24"/>
          <w:szCs w:val="24"/>
        </w:rPr>
        <w:t xml:space="preserve"> veya TSH</w:t>
      </w:r>
      <w:r w:rsidR="004D6A34"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art</w:t>
      </w:r>
      <w:r w:rsidR="004D6A34"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birlikte g</w:t>
      </w:r>
      <w:r w:rsidR="004D6A34" w:rsidRPr="001118AB">
        <w:rPr>
          <w:rFonts w:ascii="Times New Roman" w:hAnsi="Times New Roman" w:cs="Times New Roman"/>
          <w:sz w:val="24"/>
          <w:szCs w:val="24"/>
        </w:rPr>
        <w:t>örü</w:t>
      </w:r>
      <w:r w:rsidR="00F7055D" w:rsidRPr="001118AB">
        <w:rPr>
          <w:rFonts w:ascii="Times New Roman" w:hAnsi="Times New Roman" w:cs="Times New Roman"/>
          <w:sz w:val="24"/>
          <w:szCs w:val="24"/>
        </w:rPr>
        <w:t>lm</w:t>
      </w:r>
      <w:r w:rsidR="004D6A34" w:rsidRPr="001118AB">
        <w:rPr>
          <w:rFonts w:ascii="Times New Roman" w:hAnsi="Times New Roman" w:cs="Times New Roman"/>
          <w:sz w:val="24"/>
          <w:szCs w:val="24"/>
        </w:rPr>
        <w:t>emiş</w:t>
      </w:r>
      <w:r w:rsidR="00F7055D" w:rsidRPr="001118AB">
        <w:rPr>
          <w:rFonts w:ascii="Times New Roman" w:hAnsi="Times New Roman" w:cs="Times New Roman"/>
          <w:sz w:val="24"/>
          <w:szCs w:val="24"/>
        </w:rPr>
        <w:t>tir. Hi</w:t>
      </w:r>
      <w:r w:rsidR="004D6A34" w:rsidRPr="001118AB">
        <w:rPr>
          <w:rFonts w:ascii="Times New Roman" w:hAnsi="Times New Roman" w:cs="Times New Roman"/>
          <w:sz w:val="24"/>
          <w:szCs w:val="24"/>
        </w:rPr>
        <w:t>ç</w:t>
      </w:r>
      <w:r w:rsidR="00F7055D" w:rsidRPr="001118AB">
        <w:rPr>
          <w:rFonts w:ascii="Times New Roman" w:hAnsi="Times New Roman" w:cs="Times New Roman"/>
          <w:sz w:val="24"/>
          <w:szCs w:val="24"/>
        </w:rPr>
        <w:t>bir hastada hipotirodizm reaksiyonu yoktur.</w:t>
      </w:r>
    </w:p>
    <w:p w:rsidR="00F7055D" w:rsidRPr="001118AB" w:rsidRDefault="00F7055D" w:rsidP="00B00EA1">
      <w:pPr>
        <w:autoSpaceDE w:val="0"/>
        <w:autoSpaceDN w:val="0"/>
        <w:adjustRightInd w:val="0"/>
        <w:spacing w:after="0" w:line="360" w:lineRule="auto"/>
        <w:jc w:val="both"/>
        <w:rPr>
          <w:rFonts w:ascii="Times New Roman" w:hAnsi="Times New Roman" w:cs="Times New Roman"/>
          <w:sz w:val="24"/>
          <w:szCs w:val="24"/>
        </w:rPr>
      </w:pPr>
    </w:p>
    <w:p w:rsidR="00F7055D" w:rsidRPr="001118AB" w:rsidRDefault="004D6A34" w:rsidP="00B00EA1">
      <w:pPr>
        <w:autoSpaceDE w:val="0"/>
        <w:autoSpaceDN w:val="0"/>
        <w:adjustRightInd w:val="0"/>
        <w:spacing w:after="0" w:line="360" w:lineRule="auto"/>
        <w:jc w:val="both"/>
        <w:rPr>
          <w:rFonts w:ascii="Times New Roman" w:hAnsi="Times New Roman" w:cs="Times New Roman"/>
          <w:sz w:val="24"/>
          <w:szCs w:val="24"/>
        </w:rPr>
      </w:pPr>
      <w:proofErr w:type="gramStart"/>
      <w:r w:rsidRPr="001118AB">
        <w:rPr>
          <w:rFonts w:ascii="Times New Roman" w:hAnsi="Times New Roman" w:cs="Times New Roman"/>
          <w:sz w:val="24"/>
          <w:szCs w:val="24"/>
        </w:rPr>
        <w:t>Ketiapin ile yapı</w:t>
      </w:r>
      <w:r w:rsidR="00F7055D" w:rsidRPr="001118AB">
        <w:rPr>
          <w:rFonts w:ascii="Times New Roman" w:hAnsi="Times New Roman" w:cs="Times New Roman"/>
          <w:sz w:val="24"/>
          <w:szCs w:val="24"/>
        </w:rPr>
        <w:t xml:space="preserve">lan klinik </w:t>
      </w:r>
      <w:r w:rsidRPr="001118AB">
        <w:rPr>
          <w:rFonts w:ascii="Times New Roman" w:hAnsi="Times New Roman" w:cs="Times New Roman"/>
          <w:sz w:val="24"/>
          <w:szCs w:val="24"/>
        </w:rPr>
        <w:t>çalış</w:t>
      </w:r>
      <w:r w:rsidR="00F7055D" w:rsidRPr="001118AB">
        <w:rPr>
          <w:rFonts w:ascii="Times New Roman" w:hAnsi="Times New Roman" w:cs="Times New Roman"/>
          <w:sz w:val="24"/>
          <w:szCs w:val="24"/>
        </w:rPr>
        <w:t>malar, terap</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tik doz ara</w:t>
      </w:r>
      <w:r w:rsidRPr="001118AB">
        <w:rPr>
          <w:rFonts w:ascii="Times New Roman" w:hAnsi="Times New Roman" w:cs="Times New Roman"/>
          <w:sz w:val="24"/>
          <w:szCs w:val="24"/>
        </w:rPr>
        <w:t>lığının</w:t>
      </w:r>
      <w:r w:rsidR="00F7055D"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st ucundaki dozlarda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toplam ve serbest tiroksin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zeylerinde doza ba</w:t>
      </w:r>
      <w:r w:rsidRPr="001118AB">
        <w:rPr>
          <w:rFonts w:ascii="Times New Roman" w:hAnsi="Times New Roman" w:cs="Times New Roman"/>
          <w:sz w:val="24"/>
          <w:szCs w:val="24"/>
        </w:rPr>
        <w:t>ğlı</w:t>
      </w:r>
      <w:r w:rsidR="00F7055D" w:rsidRPr="001118AB">
        <w:rPr>
          <w:rFonts w:ascii="Times New Roman" w:hAnsi="Times New Roman" w:cs="Times New Roman"/>
          <w:sz w:val="24"/>
          <w:szCs w:val="24"/>
        </w:rPr>
        <w:t xml:space="preserve"> olarak yakla</w:t>
      </w:r>
      <w:r w:rsidRPr="001118AB">
        <w:rPr>
          <w:rFonts w:ascii="Times New Roman" w:hAnsi="Times New Roman" w:cs="Times New Roman"/>
          <w:sz w:val="24"/>
          <w:szCs w:val="24"/>
        </w:rPr>
        <w:t>şı</w:t>
      </w:r>
      <w:r w:rsidR="00F7055D" w:rsidRPr="001118AB">
        <w:rPr>
          <w:rFonts w:ascii="Times New Roman" w:hAnsi="Times New Roman" w:cs="Times New Roman"/>
          <w:sz w:val="24"/>
          <w:szCs w:val="24"/>
        </w:rPr>
        <w:t>k %20'l</w:t>
      </w:r>
      <w:r w:rsidRPr="001118AB">
        <w:rPr>
          <w:rFonts w:ascii="Times New Roman" w:hAnsi="Times New Roman" w:cs="Times New Roman"/>
          <w:sz w:val="24"/>
          <w:szCs w:val="24"/>
        </w:rPr>
        <w:t>i</w:t>
      </w:r>
      <w:r w:rsidR="00F7055D" w:rsidRPr="001118AB">
        <w:rPr>
          <w:rFonts w:ascii="Times New Roman" w:hAnsi="Times New Roman" w:cs="Times New Roman"/>
          <w:sz w:val="24"/>
          <w:szCs w:val="24"/>
        </w:rPr>
        <w:t>k bir d</w:t>
      </w:r>
      <w:r w:rsidRPr="001118AB">
        <w:rPr>
          <w:rFonts w:ascii="Times New Roman" w:hAnsi="Times New Roman" w:cs="Times New Roman"/>
          <w:sz w:val="24"/>
          <w:szCs w:val="24"/>
        </w:rPr>
        <w:t xml:space="preserve">üşüş </w:t>
      </w:r>
      <w:r w:rsidR="00F7055D" w:rsidRPr="001118AB">
        <w:rPr>
          <w:rFonts w:ascii="Times New Roman" w:hAnsi="Times New Roman" w:cs="Times New Roman"/>
          <w:sz w:val="24"/>
          <w:szCs w:val="24"/>
        </w:rPr>
        <w:t>oldu</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unu, bu etkinin tedavinin ilk 2 ila 4 haftas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 en y</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ksek d</w:t>
      </w:r>
      <w:r w:rsidRPr="001118AB">
        <w:rPr>
          <w:rFonts w:ascii="Times New Roman" w:hAnsi="Times New Roman" w:cs="Times New Roman"/>
          <w:sz w:val="24"/>
          <w:szCs w:val="24"/>
        </w:rPr>
        <w:t>üzeyde seyrettiğini</w:t>
      </w:r>
      <w:r w:rsidR="00F7055D" w:rsidRPr="001118AB">
        <w:rPr>
          <w:rFonts w:ascii="Times New Roman" w:hAnsi="Times New Roman" w:cs="Times New Roman"/>
          <w:sz w:val="24"/>
          <w:szCs w:val="24"/>
        </w:rPr>
        <w:t xml:space="preserve"> ve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daha uzun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reli tedavide herhangi bir adaptasyon veya progresyon olmaks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devam</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etti</w:t>
      </w:r>
      <w:r w:rsidRPr="001118AB">
        <w:rPr>
          <w:rFonts w:ascii="Times New Roman" w:hAnsi="Times New Roman" w:cs="Times New Roman"/>
          <w:sz w:val="24"/>
          <w:szCs w:val="24"/>
        </w:rPr>
        <w:t>ğ</w:t>
      </w:r>
      <w:r w:rsidR="00F7055D" w:rsidRPr="001118AB">
        <w:rPr>
          <w:rFonts w:ascii="Times New Roman" w:hAnsi="Times New Roman" w:cs="Times New Roman"/>
          <w:sz w:val="24"/>
          <w:szCs w:val="24"/>
        </w:rPr>
        <w:t>ini g</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stermi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 xml:space="preserve">tir. </w:t>
      </w:r>
      <w:proofErr w:type="gramEnd"/>
      <w:r w:rsidR="00F7055D" w:rsidRPr="001118AB">
        <w:rPr>
          <w:rFonts w:ascii="Times New Roman" w:hAnsi="Times New Roman" w:cs="Times New Roman"/>
          <w:sz w:val="24"/>
          <w:szCs w:val="24"/>
        </w:rPr>
        <w:t>G</w:t>
      </w:r>
      <w:r w:rsidRPr="001118AB">
        <w:rPr>
          <w:rFonts w:ascii="Times New Roman" w:hAnsi="Times New Roman" w:cs="Times New Roman"/>
          <w:sz w:val="24"/>
          <w:szCs w:val="24"/>
        </w:rPr>
        <w:t>e</w:t>
      </w:r>
      <w:r w:rsidR="00F7055D" w:rsidRPr="001118AB">
        <w:rPr>
          <w:rFonts w:ascii="Times New Roman" w:hAnsi="Times New Roman" w:cs="Times New Roman"/>
          <w:sz w:val="24"/>
          <w:szCs w:val="24"/>
        </w:rPr>
        <w:t>nel olarak bu de</w:t>
      </w:r>
      <w:r w:rsidRPr="001118AB">
        <w:rPr>
          <w:rFonts w:ascii="Times New Roman" w:hAnsi="Times New Roman" w:cs="Times New Roman"/>
          <w:sz w:val="24"/>
          <w:szCs w:val="24"/>
        </w:rPr>
        <w:t>ğişiklikler klinik olarak anlamlı</w:t>
      </w:r>
      <w:r w:rsidR="00F7055D" w:rsidRPr="001118AB">
        <w:rPr>
          <w:rFonts w:ascii="Times New Roman" w:hAnsi="Times New Roman" w:cs="Times New Roman"/>
          <w:sz w:val="24"/>
          <w:szCs w:val="24"/>
        </w:rPr>
        <w:t xml:space="preserve"> olmay</w:t>
      </w:r>
      <w:r w:rsidRPr="001118AB">
        <w:rPr>
          <w:rFonts w:ascii="Times New Roman" w:hAnsi="Times New Roman" w:cs="Times New Roman"/>
          <w:sz w:val="24"/>
          <w:szCs w:val="24"/>
        </w:rPr>
        <w:t>ıp hastaları</w:t>
      </w:r>
      <w:r w:rsidR="00F7055D" w:rsidRPr="001118AB">
        <w:rPr>
          <w:rFonts w:ascii="Times New Roman" w:hAnsi="Times New Roman" w:cs="Times New Roman"/>
          <w:sz w:val="24"/>
          <w:szCs w:val="24"/>
        </w:rPr>
        <w:t>n</w:t>
      </w:r>
      <w:r w:rsidRPr="001118AB">
        <w:rPr>
          <w:rFonts w:ascii="Times New Roman" w:hAnsi="Times New Roman" w:cs="Times New Roman"/>
          <w:sz w:val="24"/>
          <w:szCs w:val="24"/>
        </w:rPr>
        <w:t xml:space="preserve"> çoğ</w:t>
      </w:r>
      <w:r w:rsidR="00F7055D" w:rsidRPr="001118AB">
        <w:rPr>
          <w:rFonts w:ascii="Times New Roman" w:hAnsi="Times New Roman" w:cs="Times New Roman"/>
          <w:sz w:val="24"/>
          <w:szCs w:val="24"/>
        </w:rPr>
        <w:t>unda TSH de</w:t>
      </w:r>
      <w:r w:rsidRPr="001118AB">
        <w:rPr>
          <w:rFonts w:ascii="Times New Roman" w:hAnsi="Times New Roman" w:cs="Times New Roman"/>
          <w:sz w:val="24"/>
          <w:szCs w:val="24"/>
        </w:rPr>
        <w:t>ğişmemiş</w:t>
      </w:r>
      <w:r w:rsidR="00F7055D" w:rsidRPr="001118AB">
        <w:rPr>
          <w:rFonts w:ascii="Times New Roman" w:hAnsi="Times New Roman" w:cs="Times New Roman"/>
          <w:sz w:val="24"/>
          <w:szCs w:val="24"/>
        </w:rPr>
        <w:t>, TBG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etkilenme</w:t>
      </w:r>
      <w:r w:rsidRPr="001118AB">
        <w:rPr>
          <w:rFonts w:ascii="Times New Roman" w:hAnsi="Times New Roman" w:cs="Times New Roman"/>
          <w:sz w:val="24"/>
          <w:szCs w:val="24"/>
        </w:rPr>
        <w:t>m</w:t>
      </w:r>
      <w:r w:rsidR="00F7055D" w:rsidRPr="001118AB">
        <w:rPr>
          <w:rFonts w:ascii="Times New Roman" w:hAnsi="Times New Roman" w:cs="Times New Roman"/>
          <w:sz w:val="24"/>
          <w:szCs w:val="24"/>
        </w:rPr>
        <w:t>i</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tir. Neredeyse t</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m vakalarda,</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tedavinin s</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resine bak</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lmaks</w:t>
      </w:r>
      <w:r w:rsidRPr="001118AB">
        <w:rPr>
          <w:rFonts w:ascii="Times New Roman" w:hAnsi="Times New Roman" w:cs="Times New Roman"/>
          <w:sz w:val="24"/>
          <w:szCs w:val="24"/>
        </w:rPr>
        <w:t>ızı</w:t>
      </w:r>
      <w:r w:rsidR="00F7055D" w:rsidRPr="001118AB">
        <w:rPr>
          <w:rFonts w:ascii="Times New Roman" w:hAnsi="Times New Roman" w:cs="Times New Roman"/>
          <w:sz w:val="24"/>
          <w:szCs w:val="24"/>
        </w:rPr>
        <w:t>n toplam ve serbest T4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zeyleri tedavinin kesilmesiyle</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 xml:space="preserve">birlikte tedavi </w:t>
      </w:r>
      <w:r w:rsidRPr="001118AB">
        <w:rPr>
          <w:rFonts w:ascii="Times New Roman" w:hAnsi="Times New Roman" w:cs="Times New Roman"/>
          <w:sz w:val="24"/>
          <w:szCs w:val="24"/>
        </w:rPr>
        <w:t>ö</w:t>
      </w:r>
      <w:r w:rsidR="00F7055D"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F7055D" w:rsidRPr="001118AB">
        <w:rPr>
          <w:rFonts w:ascii="Times New Roman" w:hAnsi="Times New Roman" w:cs="Times New Roman"/>
          <w:sz w:val="24"/>
          <w:szCs w:val="24"/>
        </w:rPr>
        <w:t>zeylere d</w:t>
      </w:r>
      <w:r w:rsidRPr="001118AB">
        <w:rPr>
          <w:rFonts w:ascii="Times New Roman" w:hAnsi="Times New Roman" w:cs="Times New Roman"/>
          <w:sz w:val="24"/>
          <w:szCs w:val="24"/>
        </w:rPr>
        <w:t>önmüştür</w:t>
      </w:r>
      <w:r w:rsidR="00F7055D" w:rsidRPr="001118AB">
        <w:rPr>
          <w:rFonts w:ascii="Times New Roman" w:hAnsi="Times New Roman" w:cs="Times New Roman"/>
          <w:sz w:val="24"/>
          <w:szCs w:val="24"/>
        </w:rPr>
        <w:t>. Ketiapin alan hastala</w:t>
      </w:r>
      <w:r w:rsidRPr="001118AB">
        <w:rPr>
          <w:rFonts w:ascii="Times New Roman" w:hAnsi="Times New Roman" w:cs="Times New Roman"/>
          <w:sz w:val="24"/>
          <w:szCs w:val="24"/>
        </w:rPr>
        <w:t>rı</w:t>
      </w:r>
      <w:r w:rsidR="00F7055D" w:rsidRPr="001118AB">
        <w:rPr>
          <w:rFonts w:ascii="Times New Roman" w:hAnsi="Times New Roman" w:cs="Times New Roman"/>
          <w:sz w:val="24"/>
          <w:szCs w:val="24"/>
        </w:rPr>
        <w:t>n yakla</w:t>
      </w:r>
      <w:r w:rsidRPr="001118AB">
        <w:rPr>
          <w:rFonts w:ascii="Times New Roman" w:hAnsi="Times New Roman" w:cs="Times New Roman"/>
          <w:sz w:val="24"/>
          <w:szCs w:val="24"/>
        </w:rPr>
        <w:t xml:space="preserve">şık % </w:t>
      </w:r>
      <w:proofErr w:type="gramStart"/>
      <w:r w:rsidRPr="001118AB">
        <w:rPr>
          <w:rFonts w:ascii="Times New Roman" w:hAnsi="Times New Roman" w:cs="Times New Roman"/>
          <w:sz w:val="24"/>
          <w:szCs w:val="24"/>
        </w:rPr>
        <w:t>0.4'ü</w:t>
      </w:r>
      <w:proofErr w:type="gramEnd"/>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(12</w:t>
      </w:r>
      <w:r w:rsidRPr="001118AB">
        <w:rPr>
          <w:rFonts w:ascii="Times New Roman" w:hAnsi="Times New Roman" w:cs="Times New Roman"/>
          <w:sz w:val="24"/>
          <w:szCs w:val="24"/>
        </w:rPr>
        <w:t>/</w:t>
      </w:r>
      <w:r w:rsidR="00F7055D" w:rsidRPr="001118AB">
        <w:rPr>
          <w:rFonts w:ascii="Times New Roman" w:hAnsi="Times New Roman" w:cs="Times New Roman"/>
          <w:sz w:val="24"/>
          <w:szCs w:val="24"/>
        </w:rPr>
        <w:t xml:space="preserve">2791) monoterapi </w:t>
      </w:r>
      <w:r w:rsidRPr="001118AB">
        <w:rPr>
          <w:rFonts w:ascii="Times New Roman" w:hAnsi="Times New Roman" w:cs="Times New Roman"/>
          <w:sz w:val="24"/>
          <w:szCs w:val="24"/>
        </w:rPr>
        <w:t>çalışmaları</w:t>
      </w:r>
      <w:r w:rsidR="00F7055D" w:rsidRPr="001118AB">
        <w:rPr>
          <w:rFonts w:ascii="Times New Roman" w:hAnsi="Times New Roman" w:cs="Times New Roman"/>
          <w:sz w:val="24"/>
          <w:szCs w:val="24"/>
        </w:rPr>
        <w:t xml:space="preserve"> 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F7055D" w:rsidRPr="001118AB">
        <w:rPr>
          <w:rFonts w:ascii="Times New Roman" w:hAnsi="Times New Roman" w:cs="Times New Roman"/>
          <w:sz w:val="24"/>
          <w:szCs w:val="24"/>
        </w:rPr>
        <w:t>nda</w:t>
      </w:r>
      <w:r w:rsidRPr="001118AB">
        <w:rPr>
          <w:rFonts w:ascii="Times New Roman" w:hAnsi="Times New Roman" w:cs="Times New Roman"/>
          <w:sz w:val="24"/>
          <w:szCs w:val="24"/>
        </w:rPr>
        <w:t xml:space="preserve"> TSH'de artış</w:t>
      </w:r>
      <w:r w:rsidR="00F7055D" w:rsidRPr="001118AB">
        <w:rPr>
          <w:rFonts w:ascii="Times New Roman" w:hAnsi="Times New Roman" w:cs="Times New Roman"/>
          <w:sz w:val="24"/>
          <w:szCs w:val="24"/>
        </w:rPr>
        <w:t xml:space="preserve"> ya</w:t>
      </w:r>
      <w:r w:rsidRPr="001118AB">
        <w:rPr>
          <w:rFonts w:ascii="Times New Roman" w:hAnsi="Times New Roman" w:cs="Times New Roman"/>
          <w:sz w:val="24"/>
          <w:szCs w:val="24"/>
        </w:rPr>
        <w:t>ş</w:t>
      </w:r>
      <w:r w:rsidR="00F7055D" w:rsidRPr="001118AB">
        <w:rPr>
          <w:rFonts w:ascii="Times New Roman" w:hAnsi="Times New Roman" w:cs="Times New Roman"/>
          <w:sz w:val="24"/>
          <w:szCs w:val="24"/>
        </w:rPr>
        <w:t>am</w:t>
      </w:r>
      <w:r w:rsidRPr="001118AB">
        <w:rPr>
          <w:rFonts w:ascii="Times New Roman" w:hAnsi="Times New Roman" w:cs="Times New Roman"/>
          <w:sz w:val="24"/>
          <w:szCs w:val="24"/>
        </w:rPr>
        <w:t>ıştır</w:t>
      </w:r>
      <w:r w:rsidR="00F7055D" w:rsidRPr="001118AB">
        <w:rPr>
          <w:rFonts w:ascii="Times New Roman" w:hAnsi="Times New Roman" w:cs="Times New Roman"/>
          <w:sz w:val="24"/>
          <w:szCs w:val="24"/>
        </w:rPr>
        <w:t>. TSH art</w:t>
      </w:r>
      <w:r w:rsidRPr="001118AB">
        <w:rPr>
          <w:rFonts w:ascii="Times New Roman" w:hAnsi="Times New Roman" w:cs="Times New Roman"/>
          <w:sz w:val="24"/>
          <w:szCs w:val="24"/>
        </w:rPr>
        <w:t>ışı</w:t>
      </w:r>
      <w:r w:rsidR="00F7055D"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F7055D" w:rsidRPr="001118AB">
        <w:rPr>
          <w:rFonts w:ascii="Times New Roman" w:hAnsi="Times New Roman" w:cs="Times New Roman"/>
          <w:sz w:val="24"/>
          <w:szCs w:val="24"/>
        </w:rPr>
        <w:t>len</w:t>
      </w:r>
      <w:r w:rsidRPr="001118AB">
        <w:rPr>
          <w:rFonts w:ascii="Times New Roman" w:hAnsi="Times New Roman" w:cs="Times New Roman"/>
          <w:sz w:val="24"/>
          <w:szCs w:val="24"/>
        </w:rPr>
        <w:t xml:space="preserve"> </w:t>
      </w:r>
      <w:r w:rsidR="00F7055D" w:rsidRPr="001118AB">
        <w:rPr>
          <w:rFonts w:ascii="Times New Roman" w:hAnsi="Times New Roman" w:cs="Times New Roman"/>
          <w:sz w:val="24"/>
          <w:szCs w:val="24"/>
        </w:rPr>
        <w:t>hastala</w:t>
      </w:r>
      <w:r w:rsidRPr="001118AB">
        <w:rPr>
          <w:rFonts w:ascii="Times New Roman" w:hAnsi="Times New Roman" w:cs="Times New Roman"/>
          <w:sz w:val="24"/>
          <w:szCs w:val="24"/>
        </w:rPr>
        <w:t>rın altısı</w:t>
      </w:r>
      <w:r w:rsidR="00F7055D" w:rsidRPr="001118AB">
        <w:rPr>
          <w:rFonts w:ascii="Times New Roman" w:hAnsi="Times New Roman" w:cs="Times New Roman"/>
          <w:sz w:val="24"/>
          <w:szCs w:val="24"/>
        </w:rPr>
        <w:t>nda ti</w:t>
      </w:r>
      <w:r w:rsidRPr="001118AB">
        <w:rPr>
          <w:rFonts w:ascii="Times New Roman" w:hAnsi="Times New Roman" w:cs="Times New Roman"/>
          <w:sz w:val="24"/>
          <w:szCs w:val="24"/>
        </w:rPr>
        <w:t>roid replasman tedavisi gerekmiş</w:t>
      </w:r>
      <w:r w:rsidR="00F7055D" w:rsidRPr="001118AB">
        <w:rPr>
          <w:rFonts w:ascii="Times New Roman" w:hAnsi="Times New Roman" w:cs="Times New Roman"/>
          <w:sz w:val="24"/>
          <w:szCs w:val="24"/>
        </w:rPr>
        <w:t>tir.</w:t>
      </w:r>
    </w:p>
    <w:p w:rsidR="003364C8" w:rsidRPr="001118AB" w:rsidRDefault="003364C8" w:rsidP="00B00EA1">
      <w:pPr>
        <w:autoSpaceDE w:val="0"/>
        <w:autoSpaceDN w:val="0"/>
        <w:adjustRightInd w:val="0"/>
        <w:spacing w:after="0" w:line="360" w:lineRule="auto"/>
        <w:jc w:val="both"/>
        <w:rPr>
          <w:rFonts w:ascii="Times New Roman" w:hAnsi="Times New Roman" w:cs="Times New Roman"/>
          <w:sz w:val="24"/>
          <w:szCs w:val="24"/>
        </w:rPr>
      </w:pPr>
    </w:p>
    <w:p w:rsidR="003364C8" w:rsidRPr="001118AB" w:rsidRDefault="003364C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w:t>
      </w:r>
      <w:r w:rsidR="00F7055D" w:rsidRPr="001118AB">
        <w:rPr>
          <w:rFonts w:ascii="Times New Roman" w:hAnsi="Times New Roman" w:cs="Times New Roman"/>
          <w:sz w:val="24"/>
          <w:szCs w:val="24"/>
        </w:rPr>
        <w:t>isfaji:</w:t>
      </w:r>
      <w:r w:rsidRPr="001118AB">
        <w:rPr>
          <w:rFonts w:ascii="Times New Roman" w:hAnsi="Times New Roman" w:cs="Times New Roman"/>
          <w:sz w:val="24"/>
          <w:szCs w:val="24"/>
        </w:rPr>
        <w:t xml:space="preserve"> </w:t>
      </w:r>
    </w:p>
    <w:p w:rsidR="00F7055D" w:rsidRPr="001118AB" w:rsidRDefault="00F7055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Antipsikotik ila</w:t>
      </w:r>
      <w:r w:rsidR="00D7300C" w:rsidRPr="001118AB">
        <w:rPr>
          <w:rFonts w:ascii="Times New Roman" w:hAnsi="Times New Roman" w:cs="Times New Roman"/>
          <w:sz w:val="24"/>
          <w:szCs w:val="24"/>
        </w:rPr>
        <w:t>ç</w:t>
      </w:r>
      <w:r w:rsidRPr="001118AB">
        <w:rPr>
          <w:rFonts w:ascii="Times New Roman" w:hAnsi="Times New Roman" w:cs="Times New Roman"/>
          <w:sz w:val="24"/>
          <w:szCs w:val="24"/>
        </w:rPr>
        <w:t xml:space="preserve"> kulla</w:t>
      </w:r>
      <w:r w:rsidR="00D7300C"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 </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zofageal dismotilite ve aspirasyon</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D7300C" w:rsidRPr="001118AB">
        <w:rPr>
          <w:rFonts w:ascii="Times New Roman" w:hAnsi="Times New Roman" w:cs="Times New Roman"/>
          <w:sz w:val="24"/>
          <w:szCs w:val="24"/>
        </w:rPr>
        <w:t>örü</w:t>
      </w:r>
      <w:r w:rsidRPr="001118AB">
        <w:rPr>
          <w:rFonts w:ascii="Times New Roman" w:hAnsi="Times New Roman" w:cs="Times New Roman"/>
          <w:sz w:val="24"/>
          <w:szCs w:val="24"/>
        </w:rPr>
        <w:t>lebilmektedir. Ba</w:t>
      </w:r>
      <w:r w:rsidR="00D7300C" w:rsidRPr="001118AB">
        <w:rPr>
          <w:rFonts w:ascii="Times New Roman" w:hAnsi="Times New Roman" w:cs="Times New Roman"/>
          <w:sz w:val="24"/>
          <w:szCs w:val="24"/>
        </w:rPr>
        <w:t>şta ilerlemiş</w:t>
      </w:r>
      <w:r w:rsidRPr="001118AB">
        <w:rPr>
          <w:rFonts w:ascii="Times New Roman" w:hAnsi="Times New Roman" w:cs="Times New Roman"/>
          <w:sz w:val="24"/>
          <w:szCs w:val="24"/>
        </w:rPr>
        <w:t xml:space="preserve"> Alzheimer hastal</w:t>
      </w:r>
      <w:r w:rsidR="00D7300C" w:rsidRPr="001118AB">
        <w:rPr>
          <w:rFonts w:ascii="Times New Roman" w:hAnsi="Times New Roman" w:cs="Times New Roman"/>
          <w:sz w:val="24"/>
          <w:szCs w:val="24"/>
        </w:rPr>
        <w:t>ığı</w:t>
      </w:r>
      <w:r w:rsidRPr="001118AB">
        <w:rPr>
          <w:rFonts w:ascii="Times New Roman" w:hAnsi="Times New Roman" w:cs="Times New Roman"/>
          <w:sz w:val="24"/>
          <w:szCs w:val="24"/>
        </w:rPr>
        <w:t xml:space="preserve"> olanlar olmak </w:t>
      </w:r>
      <w:r w:rsidR="00D7300C" w:rsidRPr="001118AB">
        <w:rPr>
          <w:rFonts w:ascii="Times New Roman" w:hAnsi="Times New Roman" w:cs="Times New Roman"/>
          <w:sz w:val="24"/>
          <w:szCs w:val="24"/>
        </w:rPr>
        <w:t>üzere, yaşlı</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s</w:t>
      </w:r>
      <w:r w:rsidR="00D7300C" w:rsidRPr="001118AB">
        <w:rPr>
          <w:rFonts w:ascii="Times New Roman" w:hAnsi="Times New Roman" w:cs="Times New Roman"/>
          <w:sz w:val="24"/>
          <w:szCs w:val="24"/>
        </w:rPr>
        <w:t>ı</w:t>
      </w:r>
      <w:r w:rsidRPr="001118AB">
        <w:rPr>
          <w:rFonts w:ascii="Times New Roman" w:hAnsi="Times New Roman" w:cs="Times New Roman"/>
          <w:sz w:val="24"/>
          <w:szCs w:val="24"/>
        </w:rPr>
        <w:t>k kar</w:t>
      </w:r>
      <w:r w:rsidR="00D7300C" w:rsidRPr="001118AB">
        <w:rPr>
          <w:rFonts w:ascii="Times New Roman" w:hAnsi="Times New Roman" w:cs="Times New Roman"/>
          <w:sz w:val="24"/>
          <w:szCs w:val="24"/>
        </w:rPr>
        <w:t>şı</w:t>
      </w:r>
      <w:r w:rsidRPr="001118AB">
        <w:rPr>
          <w:rFonts w:ascii="Times New Roman" w:hAnsi="Times New Roman" w:cs="Times New Roman"/>
          <w:sz w:val="24"/>
          <w:szCs w:val="24"/>
        </w:rPr>
        <w:t>la</w:t>
      </w:r>
      <w:r w:rsidR="00D7300C" w:rsidRPr="001118AB">
        <w:rPr>
          <w:rFonts w:ascii="Times New Roman" w:hAnsi="Times New Roman" w:cs="Times New Roman"/>
          <w:sz w:val="24"/>
          <w:szCs w:val="24"/>
        </w:rPr>
        <w:t>şılan bir morbidite ve mort</w:t>
      </w:r>
      <w:r w:rsidRPr="001118AB">
        <w:rPr>
          <w:rFonts w:ascii="Times New Roman" w:hAnsi="Times New Roman" w:cs="Times New Roman"/>
          <w:sz w:val="24"/>
          <w:szCs w:val="24"/>
        </w:rPr>
        <w:t>alite nedenidir.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Aspirasyon pn</w:t>
      </w:r>
      <w:r w:rsidR="00D7300C" w:rsidRPr="001118AB">
        <w:rPr>
          <w:rFonts w:ascii="Times New Roman" w:hAnsi="Times New Roman" w:cs="Times New Roman"/>
          <w:sz w:val="24"/>
          <w:szCs w:val="24"/>
        </w:rPr>
        <w:t>ö</w:t>
      </w:r>
      <w:r w:rsidRPr="001118AB">
        <w:rPr>
          <w:rFonts w:ascii="Times New Roman" w:hAnsi="Times New Roman" w:cs="Times New Roman"/>
          <w:sz w:val="24"/>
          <w:szCs w:val="24"/>
        </w:rPr>
        <w:t>monisi riski bu</w:t>
      </w:r>
      <w:r w:rsidR="003364C8" w:rsidRPr="001118AB">
        <w:rPr>
          <w:rFonts w:ascii="Times New Roman" w:hAnsi="Times New Roman" w:cs="Times New Roman"/>
          <w:sz w:val="24"/>
          <w:szCs w:val="24"/>
        </w:rPr>
        <w:t>lunan hastalarda ketiapin ve diğ</w:t>
      </w:r>
      <w:r w:rsidRPr="001118AB">
        <w:rPr>
          <w:rFonts w:ascii="Times New Roman" w:hAnsi="Times New Roman" w:cs="Times New Roman"/>
          <w:sz w:val="24"/>
          <w:szCs w:val="24"/>
        </w:rPr>
        <w:t>er antipsikotik ila</w:t>
      </w:r>
      <w:r w:rsidR="003364C8" w:rsidRPr="001118AB">
        <w:rPr>
          <w:rFonts w:ascii="Times New Roman" w:hAnsi="Times New Roman" w:cs="Times New Roman"/>
          <w:sz w:val="24"/>
          <w:szCs w:val="24"/>
        </w:rPr>
        <w:t>ç</w:t>
      </w:r>
      <w:r w:rsidRPr="001118AB">
        <w:rPr>
          <w:rFonts w:ascii="Times New Roman" w:hAnsi="Times New Roman" w:cs="Times New Roman"/>
          <w:sz w:val="24"/>
          <w:szCs w:val="24"/>
        </w:rPr>
        <w:t>lar</w:t>
      </w:r>
      <w:r w:rsidR="003364C8"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dikkatli </w:t>
      </w:r>
      <w:r w:rsidR="003364C8" w:rsidRPr="001118AB">
        <w:rPr>
          <w:rFonts w:ascii="Times New Roman" w:hAnsi="Times New Roman" w:cs="Times New Roman"/>
          <w:sz w:val="24"/>
          <w:szCs w:val="24"/>
        </w:rPr>
        <w:t>ş</w:t>
      </w:r>
      <w:r w:rsidRPr="001118AB">
        <w:rPr>
          <w:rFonts w:ascii="Times New Roman" w:hAnsi="Times New Roman" w:cs="Times New Roman"/>
          <w:sz w:val="24"/>
          <w:szCs w:val="24"/>
        </w:rPr>
        <w:t>ekilde kulla</w:t>
      </w:r>
      <w:r w:rsidR="003364C8"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3364C8" w:rsidRPr="001118AB">
        <w:rPr>
          <w:rFonts w:ascii="Times New Roman" w:hAnsi="Times New Roman" w:cs="Times New Roman"/>
          <w:sz w:val="24"/>
          <w:szCs w:val="24"/>
        </w:rPr>
        <w:t>lıdır</w:t>
      </w:r>
      <w:r w:rsidRPr="001118AB">
        <w:rPr>
          <w:rFonts w:ascii="Times New Roman" w:hAnsi="Times New Roman" w:cs="Times New Roman"/>
          <w:sz w:val="24"/>
          <w:szCs w:val="24"/>
        </w:rPr>
        <w:t>.</w:t>
      </w:r>
    </w:p>
    <w:p w:rsidR="00F7055D" w:rsidRPr="001118AB" w:rsidRDefault="00F7055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F7055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 düzeylerinde yükselmeler</w:t>
      </w:r>
      <w:r w:rsidR="00D8645A" w:rsidRPr="001118AB">
        <w:rPr>
          <w:rFonts w:ascii="Times New Roman" w:hAnsi="Times New Roman" w:cs="Times New Roman"/>
          <w:color w:val="000000" w:themeColor="text1"/>
          <w:sz w:val="24"/>
          <w:szCs w:val="24"/>
        </w:rPr>
        <w:t>:</w:t>
      </w:r>
    </w:p>
    <w:p w:rsidR="00F7055D"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Trigliserid ve kolesterol düzeylerinin yükselmesi ketiapin ile yürütülen kli</w:t>
      </w:r>
      <w:r w:rsidR="00F97C27">
        <w:rPr>
          <w:rFonts w:ascii="Times New Roman" w:hAnsi="Times New Roman" w:cs="Times New Roman"/>
          <w:color w:val="000000" w:themeColor="text1"/>
          <w:sz w:val="24"/>
          <w:szCs w:val="24"/>
        </w:rPr>
        <w:t xml:space="preserve">nik çalışmalarda </w:t>
      </w:r>
      <w:r w:rsidR="00F7055D" w:rsidRPr="001118AB">
        <w:rPr>
          <w:rFonts w:ascii="Times New Roman" w:hAnsi="Times New Roman" w:cs="Times New Roman"/>
          <w:color w:val="000000" w:themeColor="text1"/>
          <w:sz w:val="24"/>
          <w:szCs w:val="24"/>
        </w:rPr>
        <w:t>gözlenmiştir.</w:t>
      </w:r>
    </w:p>
    <w:p w:rsidR="00D8645A" w:rsidRPr="001118AB" w:rsidRDefault="002D0406"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Lipid</w:t>
      </w:r>
      <w:r w:rsidR="00D8645A" w:rsidRPr="001118AB">
        <w:rPr>
          <w:rFonts w:ascii="Times New Roman" w:hAnsi="Times New Roman" w:cs="Times New Roman"/>
          <w:color w:val="000000" w:themeColor="text1"/>
          <w:sz w:val="24"/>
          <w:szCs w:val="24"/>
        </w:rPr>
        <w:t xml:space="preserve"> düzeylerindeki yükselmeler, klinikle uyumlu olarak tedavi edilmelidir.</w:t>
      </w:r>
    </w:p>
    <w:p w:rsidR="00F7055D" w:rsidRPr="001118AB" w:rsidRDefault="00F7055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Metabolik Risk:</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2D0406" w:rsidRPr="001118AB">
        <w:rPr>
          <w:rFonts w:ascii="Times New Roman" w:hAnsi="Times New Roman" w:cs="Times New Roman"/>
          <w:color w:val="000000" w:themeColor="text1"/>
          <w:sz w:val="24"/>
          <w:szCs w:val="24"/>
        </w:rPr>
        <w:t>gözlenen kilo</w:t>
      </w:r>
      <w:r w:rsidRPr="001118AB">
        <w:rPr>
          <w:rFonts w:ascii="Times New Roman" w:hAnsi="Times New Roman" w:cs="Times New Roman"/>
          <w:color w:val="000000" w:themeColor="text1"/>
          <w:sz w:val="24"/>
          <w:szCs w:val="24"/>
        </w:rPr>
        <w:t xml:space="preserve">, kan </w:t>
      </w:r>
      <w:r w:rsidR="002D0406" w:rsidRPr="001118AB">
        <w:rPr>
          <w:rFonts w:ascii="Times New Roman" w:hAnsi="Times New Roman" w:cs="Times New Roman"/>
          <w:color w:val="000000" w:themeColor="text1"/>
          <w:sz w:val="24"/>
          <w:szCs w:val="24"/>
        </w:rPr>
        <w:t>şekeri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bakınız hiperglisemi) ve lipid</w:t>
      </w:r>
      <w:r w:rsidRPr="001118AB">
        <w:rPr>
          <w:rFonts w:ascii="Times New Roman" w:hAnsi="Times New Roman" w:cs="Times New Roman"/>
          <w:color w:val="000000" w:themeColor="text1"/>
          <w:sz w:val="24"/>
          <w:szCs w:val="24"/>
        </w:rPr>
        <w:t xml:space="preserve"> değişiklikler</w:t>
      </w:r>
      <w:r w:rsidR="002D0406" w:rsidRPr="001118AB">
        <w:rPr>
          <w:rFonts w:ascii="Times New Roman" w:hAnsi="Times New Roman" w:cs="Times New Roman"/>
          <w:color w:val="000000" w:themeColor="text1"/>
          <w:sz w:val="24"/>
          <w:szCs w:val="24"/>
        </w:rPr>
        <w:t>i</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değerlendirildiğinde</w:t>
      </w:r>
      <w:r w:rsidRPr="001118AB">
        <w:rPr>
          <w:rFonts w:ascii="Times New Roman" w:hAnsi="Times New Roman" w:cs="Times New Roman"/>
          <w:color w:val="000000" w:themeColor="text1"/>
          <w:sz w:val="24"/>
          <w:szCs w:val="24"/>
        </w:rPr>
        <w:t>,</w:t>
      </w:r>
      <w:r w:rsidR="002D0406" w:rsidRPr="001118AB">
        <w:rPr>
          <w:rFonts w:ascii="Times New Roman" w:hAnsi="Times New Roman" w:cs="Times New Roman"/>
          <w:color w:val="000000" w:themeColor="text1"/>
          <w:sz w:val="24"/>
          <w:szCs w:val="24"/>
        </w:rPr>
        <w:t xml:space="preserve"> hastaların (başlangıçta normal değerleri olanlar </w:t>
      </w:r>
      <w:proofErr w:type="gramStart"/>
      <w:r w:rsidR="002D0406" w:rsidRPr="001118AB">
        <w:rPr>
          <w:rFonts w:ascii="Times New Roman" w:hAnsi="Times New Roman" w:cs="Times New Roman"/>
          <w:color w:val="000000" w:themeColor="text1"/>
          <w:sz w:val="24"/>
          <w:szCs w:val="24"/>
        </w:rPr>
        <w:t>dahil</w:t>
      </w:r>
      <w:proofErr w:type="gramEnd"/>
      <w:r w:rsidR="002D0406" w:rsidRPr="001118AB">
        <w:rPr>
          <w:rFonts w:ascii="Times New Roman" w:hAnsi="Times New Roman" w:cs="Times New Roman"/>
          <w:color w:val="000000" w:themeColor="text1"/>
          <w:sz w:val="24"/>
          <w:szCs w:val="24"/>
        </w:rPr>
        <w:t>) metabolik risk profillerinde kötüleşme</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olabileceği dikkate alınmalı</w:t>
      </w:r>
      <w:r w:rsidRPr="001118AB">
        <w:rPr>
          <w:rFonts w:ascii="Times New Roman" w:hAnsi="Times New Roman" w:cs="Times New Roman"/>
          <w:color w:val="000000" w:themeColor="text1"/>
          <w:sz w:val="24"/>
          <w:szCs w:val="24"/>
        </w:rPr>
        <w:t xml:space="preserve"> ve klinik</w:t>
      </w:r>
      <w:r w:rsidR="002D0406" w:rsidRPr="001118AB">
        <w:rPr>
          <w:rFonts w:ascii="Times New Roman" w:hAnsi="Times New Roman" w:cs="Times New Roman"/>
          <w:color w:val="000000" w:themeColor="text1"/>
          <w:sz w:val="24"/>
          <w:szCs w:val="24"/>
        </w:rPr>
        <w:t>le</w:t>
      </w:r>
      <w:r w:rsidRPr="001118AB">
        <w:rPr>
          <w:rFonts w:ascii="Times New Roman" w:hAnsi="Times New Roman" w:cs="Times New Roman"/>
          <w:color w:val="000000" w:themeColor="text1"/>
          <w:sz w:val="24"/>
          <w:szCs w:val="24"/>
        </w:rPr>
        <w:t xml:space="preserve"> uygun</w:t>
      </w:r>
      <w:r w:rsidR="002D0406" w:rsidRPr="001118AB">
        <w:rPr>
          <w:rFonts w:ascii="Times New Roman" w:hAnsi="Times New Roman" w:cs="Times New Roman"/>
          <w:color w:val="000000" w:themeColor="text1"/>
          <w:sz w:val="24"/>
          <w:szCs w:val="24"/>
        </w:rPr>
        <w:t>lu olarak tedavi edilmelidir. (Bk</w:t>
      </w:r>
      <w:r w:rsidRPr="001118AB">
        <w:rPr>
          <w:rFonts w:ascii="Times New Roman" w:hAnsi="Times New Roman" w:cs="Times New Roman"/>
          <w:color w:val="000000" w:themeColor="text1"/>
          <w:sz w:val="24"/>
          <w:szCs w:val="24"/>
        </w:rPr>
        <w:t>z</w:t>
      </w:r>
      <w:r w:rsidR="002D0406" w:rsidRPr="001118AB">
        <w:rPr>
          <w:rFonts w:ascii="Times New Roman" w:hAnsi="Times New Roman" w:cs="Times New Roman"/>
          <w:color w:val="000000" w:themeColor="text1"/>
          <w:sz w:val="24"/>
          <w:szCs w:val="24"/>
        </w:rPr>
        <w:t>.</w:t>
      </w:r>
      <w:r w:rsidRPr="001118AB">
        <w:rPr>
          <w:rFonts w:ascii="Times New Roman" w:hAnsi="Times New Roman" w:cs="Times New Roman"/>
          <w:color w:val="000000" w:themeColor="text1"/>
          <w:sz w:val="24"/>
          <w:szCs w:val="24"/>
        </w:rPr>
        <w:t xml:space="preserve"> </w:t>
      </w:r>
      <w:r w:rsidR="002D0406" w:rsidRPr="001118AB">
        <w:rPr>
          <w:rFonts w:ascii="Times New Roman" w:hAnsi="Times New Roman" w:cs="Times New Roman"/>
          <w:color w:val="000000" w:themeColor="text1"/>
          <w:sz w:val="24"/>
          <w:szCs w:val="24"/>
        </w:rPr>
        <w:t>B</w:t>
      </w:r>
      <w:r w:rsidRPr="001118AB">
        <w:rPr>
          <w:rFonts w:ascii="Times New Roman" w:hAnsi="Times New Roman" w:cs="Times New Roman"/>
          <w:color w:val="000000" w:themeColor="text1"/>
          <w:sz w:val="24"/>
          <w:szCs w:val="24"/>
        </w:rPr>
        <w:t xml:space="preserve">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w:t>
      </w:r>
    </w:p>
    <w:p w:rsidR="00F7055D" w:rsidRPr="001118AB" w:rsidRDefault="00F7055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Pankreatit:</w:t>
      </w: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Klinik </w:t>
      </w:r>
      <w:r w:rsidR="005525B3" w:rsidRPr="001118AB">
        <w:rPr>
          <w:rFonts w:ascii="Times New Roman" w:hAnsi="Times New Roman" w:cs="Times New Roman"/>
          <w:sz w:val="24"/>
          <w:szCs w:val="24"/>
        </w:rPr>
        <w:t>çalış</w:t>
      </w:r>
      <w:r w:rsidRPr="001118AB">
        <w:rPr>
          <w:rFonts w:ascii="Times New Roman" w:hAnsi="Times New Roman" w:cs="Times New Roman"/>
          <w:sz w:val="24"/>
          <w:szCs w:val="24"/>
        </w:rPr>
        <w:t>malarda ve pazarla</w:t>
      </w:r>
      <w:r w:rsidR="005525B3" w:rsidRPr="001118AB">
        <w:rPr>
          <w:rFonts w:ascii="Times New Roman" w:hAnsi="Times New Roman" w:cs="Times New Roman"/>
          <w:sz w:val="24"/>
          <w:szCs w:val="24"/>
        </w:rPr>
        <w:t>ma sonrası</w:t>
      </w:r>
      <w:r w:rsidRPr="001118AB">
        <w:rPr>
          <w:rFonts w:ascii="Times New Roman" w:hAnsi="Times New Roman" w:cs="Times New Roman"/>
          <w:sz w:val="24"/>
          <w:szCs w:val="24"/>
        </w:rPr>
        <w:t xml:space="preserve"> deneyim s</w:t>
      </w:r>
      <w:r w:rsidR="005525B3" w:rsidRPr="001118AB">
        <w:rPr>
          <w:rFonts w:ascii="Times New Roman" w:hAnsi="Times New Roman" w:cs="Times New Roman"/>
          <w:sz w:val="24"/>
          <w:szCs w:val="24"/>
        </w:rPr>
        <w:t>ür</w:t>
      </w:r>
      <w:r w:rsidRPr="001118AB">
        <w:rPr>
          <w:rFonts w:ascii="Times New Roman" w:hAnsi="Times New Roman" w:cs="Times New Roman"/>
          <w:sz w:val="24"/>
          <w:szCs w:val="24"/>
        </w:rPr>
        <w:t xml:space="preserve">esince </w:t>
      </w:r>
      <w:r w:rsidR="005525B3" w:rsidRPr="001118AB">
        <w:rPr>
          <w:rFonts w:ascii="Times New Roman" w:hAnsi="Times New Roman" w:cs="Times New Roman"/>
          <w:sz w:val="24"/>
          <w:szCs w:val="24"/>
        </w:rPr>
        <w:t>pankreatit bildirilmiş</w:t>
      </w:r>
      <w:r w:rsidRPr="001118AB">
        <w:rPr>
          <w:rFonts w:ascii="Times New Roman" w:hAnsi="Times New Roman" w:cs="Times New Roman"/>
          <w:sz w:val="24"/>
          <w:szCs w:val="24"/>
        </w:rPr>
        <w:t>.</w:t>
      </w:r>
      <w:r w:rsidR="005525B3" w:rsidRPr="001118AB">
        <w:rPr>
          <w:rFonts w:ascii="Times New Roman" w:hAnsi="Times New Roman" w:cs="Times New Roman"/>
          <w:sz w:val="24"/>
          <w:szCs w:val="24"/>
        </w:rPr>
        <w:t xml:space="preserve"> Pazarlama sonrası</w:t>
      </w:r>
      <w:r w:rsidRPr="001118AB">
        <w:rPr>
          <w:rFonts w:ascii="Times New Roman" w:hAnsi="Times New Roman" w:cs="Times New Roman"/>
          <w:sz w:val="24"/>
          <w:szCs w:val="24"/>
        </w:rPr>
        <w:t xml:space="preserve"> raporlarda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vakalar risk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 ile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kilendirilemezken, </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o</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u</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hastada pankreatitle ili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kili olabilece</w:t>
      </w:r>
      <w:r w:rsidR="005525B3" w:rsidRPr="001118AB">
        <w:rPr>
          <w:rFonts w:ascii="Times New Roman" w:hAnsi="Times New Roman" w:cs="Times New Roman"/>
          <w:sz w:val="24"/>
          <w:szCs w:val="24"/>
        </w:rPr>
        <w:t>ğ</w:t>
      </w:r>
      <w:r w:rsidRPr="001118AB">
        <w:rPr>
          <w:rFonts w:ascii="Times New Roman" w:hAnsi="Times New Roman" w:cs="Times New Roman"/>
          <w:sz w:val="24"/>
          <w:szCs w:val="24"/>
        </w:rPr>
        <w:t>i bilinen, trigliserid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 (Bkz.</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5525B3"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4.4</w:t>
      </w:r>
      <w:proofErr w:type="gramEnd"/>
      <w:r w:rsidRPr="001118AB">
        <w:rPr>
          <w:rFonts w:ascii="Times New Roman" w:hAnsi="Times New Roman" w:cs="Times New Roman"/>
          <w:sz w:val="24"/>
          <w:szCs w:val="24"/>
        </w:rPr>
        <w:t xml:space="preserve"> Lipidler), safra kesesi ta</w:t>
      </w:r>
      <w:r w:rsidR="005525B3" w:rsidRPr="001118AB">
        <w:rPr>
          <w:rFonts w:ascii="Times New Roman" w:hAnsi="Times New Roman" w:cs="Times New Roman"/>
          <w:sz w:val="24"/>
          <w:szCs w:val="24"/>
        </w:rPr>
        <w:t>şları</w:t>
      </w:r>
      <w:r w:rsidRPr="001118AB">
        <w:rPr>
          <w:rFonts w:ascii="Times New Roman" w:hAnsi="Times New Roman" w:cs="Times New Roman"/>
          <w:sz w:val="24"/>
          <w:szCs w:val="24"/>
        </w:rPr>
        <w:t xml:space="preserve"> ve alkol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ketimi gibi fakt</w:t>
      </w:r>
      <w:r w:rsidR="005525B3" w:rsidRPr="001118AB">
        <w:rPr>
          <w:rFonts w:ascii="Times New Roman" w:hAnsi="Times New Roman" w:cs="Times New Roman"/>
          <w:sz w:val="24"/>
          <w:szCs w:val="24"/>
        </w:rPr>
        <w:t>ö</w:t>
      </w:r>
      <w:r w:rsidRPr="001118AB">
        <w:rPr>
          <w:rFonts w:ascii="Times New Roman" w:hAnsi="Times New Roman" w:cs="Times New Roman"/>
          <w:sz w:val="24"/>
          <w:szCs w:val="24"/>
        </w:rPr>
        <w:t>rlerin oldu</w:t>
      </w:r>
      <w:r w:rsidR="005525B3" w:rsidRPr="001118AB">
        <w:rPr>
          <w:rFonts w:ascii="Times New Roman" w:hAnsi="Times New Roman" w:cs="Times New Roman"/>
          <w:sz w:val="24"/>
          <w:szCs w:val="24"/>
        </w:rPr>
        <w:t xml:space="preserve">ğu </w:t>
      </w:r>
      <w:r w:rsidRPr="001118AB">
        <w:rPr>
          <w:rFonts w:ascii="Times New Roman" w:hAnsi="Times New Roman" w:cs="Times New Roman"/>
          <w:sz w:val="24"/>
          <w:szCs w:val="24"/>
        </w:rPr>
        <w:t>belirl</w:t>
      </w:r>
      <w:r w:rsidR="005525B3" w:rsidRPr="001118AB">
        <w:rPr>
          <w:rFonts w:ascii="Times New Roman" w:hAnsi="Times New Roman" w:cs="Times New Roman"/>
          <w:sz w:val="24"/>
          <w:szCs w:val="24"/>
        </w:rPr>
        <w:t>en</w:t>
      </w:r>
      <w:r w:rsidRPr="001118AB">
        <w:rPr>
          <w:rFonts w:ascii="Times New Roman" w:hAnsi="Times New Roman" w:cs="Times New Roman"/>
          <w:sz w:val="24"/>
          <w:szCs w:val="24"/>
        </w:rPr>
        <w:t>mi</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w:t>
      </w: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Serum </w:t>
      </w:r>
      <w:r w:rsidR="005525B3" w:rsidRPr="001118AB">
        <w:rPr>
          <w:rFonts w:ascii="Times New Roman" w:hAnsi="Times New Roman" w:cs="Times New Roman"/>
          <w:sz w:val="24"/>
          <w:szCs w:val="24"/>
        </w:rPr>
        <w:t>transaminazları</w:t>
      </w:r>
      <w:r w:rsidRPr="001118AB">
        <w:rPr>
          <w:rFonts w:ascii="Times New Roman" w:hAnsi="Times New Roman" w:cs="Times New Roman"/>
          <w:sz w:val="24"/>
          <w:szCs w:val="24"/>
        </w:rPr>
        <w:t xml:space="preserve">nda </w:t>
      </w:r>
      <w:r w:rsidR="005525B3" w:rsidRPr="001118AB">
        <w:rPr>
          <w:rFonts w:ascii="Times New Roman" w:hAnsi="Times New Roman" w:cs="Times New Roman"/>
          <w:sz w:val="24"/>
          <w:szCs w:val="24"/>
        </w:rPr>
        <w:t>(b</w:t>
      </w:r>
      <w:r w:rsidRPr="001118AB">
        <w:rPr>
          <w:rFonts w:ascii="Times New Roman" w:hAnsi="Times New Roman" w:cs="Times New Roman"/>
          <w:sz w:val="24"/>
          <w:szCs w:val="24"/>
        </w:rPr>
        <w:t>a</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ta ALT olmak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zere) ase</w:t>
      </w:r>
      <w:r w:rsidR="005525B3" w:rsidRPr="001118AB">
        <w:rPr>
          <w:rFonts w:ascii="Times New Roman" w:hAnsi="Times New Roman" w:cs="Times New Roman"/>
          <w:sz w:val="24"/>
          <w:szCs w:val="24"/>
        </w:rPr>
        <w:t>m</w:t>
      </w:r>
      <w:r w:rsidRPr="001118AB">
        <w:rPr>
          <w:rFonts w:ascii="Times New Roman" w:hAnsi="Times New Roman" w:cs="Times New Roman"/>
          <w:sz w:val="24"/>
          <w:szCs w:val="24"/>
        </w:rPr>
        <w:t>ptomatik, ge</w:t>
      </w:r>
      <w:r w:rsidR="005525B3" w:rsidRPr="001118AB">
        <w:rPr>
          <w:rFonts w:ascii="Times New Roman" w:hAnsi="Times New Roman" w:cs="Times New Roman"/>
          <w:sz w:val="24"/>
          <w:szCs w:val="24"/>
        </w:rPr>
        <w:t>ç</w:t>
      </w:r>
      <w:r w:rsidRPr="001118AB">
        <w:rPr>
          <w:rFonts w:ascii="Times New Roman" w:hAnsi="Times New Roman" w:cs="Times New Roman"/>
          <w:sz w:val="24"/>
          <w:szCs w:val="24"/>
        </w:rPr>
        <w:t>ici ve geri</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d</w:t>
      </w:r>
      <w:r w:rsidR="005525B3" w:rsidRPr="001118AB">
        <w:rPr>
          <w:rFonts w:ascii="Times New Roman" w:hAnsi="Times New Roman" w:cs="Times New Roman"/>
          <w:sz w:val="24"/>
          <w:szCs w:val="24"/>
        </w:rPr>
        <w:t>önüşümlü</w:t>
      </w:r>
      <w:r w:rsidRPr="001118AB">
        <w:rPr>
          <w:rFonts w:ascii="Times New Roman" w:hAnsi="Times New Roman" w:cs="Times New Roman"/>
          <w:sz w:val="24"/>
          <w:szCs w:val="24"/>
        </w:rPr>
        <w:t xml:space="preserve"> y</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kselmeler bildiri</w:t>
      </w:r>
      <w:r w:rsidR="005525B3" w:rsidRPr="001118AB">
        <w:rPr>
          <w:rFonts w:ascii="Times New Roman" w:hAnsi="Times New Roman" w:cs="Times New Roman"/>
          <w:sz w:val="24"/>
          <w:szCs w:val="24"/>
        </w:rPr>
        <w:t>lmiş</w:t>
      </w:r>
      <w:r w:rsidRPr="001118AB">
        <w:rPr>
          <w:rFonts w:ascii="Times New Roman" w:hAnsi="Times New Roman" w:cs="Times New Roman"/>
          <w:sz w:val="24"/>
          <w:szCs w:val="24"/>
        </w:rPr>
        <w:t xml:space="preserve">tir. </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 xml:space="preserve">izofreni </w:t>
      </w:r>
      <w:r w:rsidR="005525B3" w:rsidRPr="001118AB">
        <w:rPr>
          <w:rFonts w:ascii="Times New Roman" w:hAnsi="Times New Roman" w:cs="Times New Roman"/>
          <w:sz w:val="24"/>
          <w:szCs w:val="24"/>
        </w:rPr>
        <w:t>çalışmalarında</w:t>
      </w:r>
      <w:r w:rsidRPr="001118AB">
        <w:rPr>
          <w:rFonts w:ascii="Times New Roman" w:hAnsi="Times New Roman" w:cs="Times New Roman"/>
          <w:sz w:val="24"/>
          <w:szCs w:val="24"/>
        </w:rPr>
        <w:t xml:space="preserve"> 6 hafta</w:t>
      </w:r>
      <w:r w:rsidR="005525B3" w:rsidRPr="001118AB">
        <w:rPr>
          <w:rFonts w:ascii="Times New Roman" w:hAnsi="Times New Roman" w:cs="Times New Roman"/>
          <w:sz w:val="24"/>
          <w:szCs w:val="24"/>
        </w:rPr>
        <w:t>lı</w:t>
      </w:r>
      <w:r w:rsidRPr="001118AB">
        <w:rPr>
          <w:rFonts w:ascii="Times New Roman" w:hAnsi="Times New Roman" w:cs="Times New Roman"/>
          <w:sz w:val="24"/>
          <w:szCs w:val="24"/>
        </w:rPr>
        <w:t>k plasebo</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kontroll</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çalışm</w:t>
      </w:r>
      <w:r w:rsidRPr="001118AB">
        <w:rPr>
          <w:rFonts w:ascii="Times New Roman" w:hAnsi="Times New Roman" w:cs="Times New Roman"/>
          <w:sz w:val="24"/>
          <w:szCs w:val="24"/>
        </w:rPr>
        <w:t>alara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lan t</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m hastalarda transaminaz d</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zeylerinde normal referans</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ara</w:t>
      </w:r>
      <w:r w:rsidR="005525B3" w:rsidRPr="001118AB">
        <w:rPr>
          <w:rFonts w:ascii="Times New Roman" w:hAnsi="Times New Roman" w:cs="Times New Roman"/>
          <w:sz w:val="24"/>
          <w:szCs w:val="24"/>
        </w:rPr>
        <w:t>lığın</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ü</w:t>
      </w:r>
      <w:r w:rsidRPr="001118AB">
        <w:rPr>
          <w:rFonts w:ascii="Times New Roman" w:hAnsi="Times New Roman" w:cs="Times New Roman"/>
          <w:sz w:val="24"/>
          <w:szCs w:val="24"/>
        </w:rPr>
        <w:t xml:space="preserve">st </w:t>
      </w:r>
      <w:r w:rsidR="005525B3" w:rsidRPr="001118AB">
        <w:rPr>
          <w:rFonts w:ascii="Times New Roman" w:hAnsi="Times New Roman" w:cs="Times New Roman"/>
          <w:sz w:val="24"/>
          <w:szCs w:val="24"/>
        </w:rPr>
        <w:t>sınırının</w:t>
      </w:r>
      <w:r w:rsidRPr="001118AB">
        <w:rPr>
          <w:rFonts w:ascii="Times New Roman" w:hAnsi="Times New Roman" w:cs="Times New Roman"/>
          <w:sz w:val="24"/>
          <w:szCs w:val="24"/>
        </w:rPr>
        <w:t xml:space="preserve"> 3 kat</w:t>
      </w:r>
      <w:r w:rsidR="005525B3" w:rsidRPr="001118AB">
        <w:rPr>
          <w:rFonts w:ascii="Times New Roman" w:hAnsi="Times New Roman" w:cs="Times New Roman"/>
          <w:sz w:val="24"/>
          <w:szCs w:val="24"/>
        </w:rPr>
        <w:t>ı</w:t>
      </w:r>
      <w:r w:rsidRPr="001118AB">
        <w:rPr>
          <w:rFonts w:ascii="Times New Roman" w:hAnsi="Times New Roman" w:cs="Times New Roman"/>
          <w:sz w:val="24"/>
          <w:szCs w:val="24"/>
        </w:rPr>
        <w:t xml:space="preserve">ndan fazla </w:t>
      </w:r>
      <w:r w:rsidR="005525B3" w:rsidRPr="001118AB">
        <w:rPr>
          <w:rFonts w:ascii="Times New Roman" w:hAnsi="Times New Roman" w:cs="Times New Roman"/>
          <w:sz w:val="24"/>
          <w:szCs w:val="24"/>
        </w:rPr>
        <w:t>artış</w:t>
      </w:r>
      <w:r w:rsidRPr="001118AB">
        <w:rPr>
          <w:rFonts w:ascii="Times New Roman" w:hAnsi="Times New Roman" w:cs="Times New Roman"/>
          <w:sz w:val="24"/>
          <w:szCs w:val="24"/>
        </w:rPr>
        <w:t xml:space="preserve"> g</w:t>
      </w:r>
      <w:r w:rsidR="005525B3" w:rsidRPr="001118AB">
        <w:rPr>
          <w:rFonts w:ascii="Times New Roman" w:hAnsi="Times New Roman" w:cs="Times New Roman"/>
          <w:sz w:val="24"/>
          <w:szCs w:val="24"/>
        </w:rPr>
        <w:t>örü</w:t>
      </w:r>
      <w:r w:rsidRPr="001118AB">
        <w:rPr>
          <w:rFonts w:ascii="Times New Roman" w:hAnsi="Times New Roman" w:cs="Times New Roman"/>
          <w:sz w:val="24"/>
          <w:szCs w:val="24"/>
        </w:rPr>
        <w:t>len hasta ora</w:t>
      </w:r>
      <w:r w:rsidR="005525B3" w:rsidRPr="001118AB">
        <w:rPr>
          <w:rFonts w:ascii="Times New Roman" w:hAnsi="Times New Roman" w:cs="Times New Roman"/>
          <w:sz w:val="24"/>
          <w:szCs w:val="24"/>
        </w:rPr>
        <w:t>nı</w:t>
      </w:r>
      <w:r w:rsidRPr="001118AB">
        <w:rPr>
          <w:rFonts w:ascii="Times New Roman" w:hAnsi="Times New Roman" w:cs="Times New Roman"/>
          <w:sz w:val="24"/>
          <w:szCs w:val="24"/>
        </w:rPr>
        <w:t xml:space="preserve">, </w:t>
      </w:r>
      <w:r w:rsidR="005525B3" w:rsidRPr="001118AB">
        <w:rPr>
          <w:rFonts w:ascii="Times New Roman" w:hAnsi="Times New Roman" w:cs="Times New Roman"/>
          <w:sz w:val="24"/>
          <w:szCs w:val="24"/>
        </w:rPr>
        <w:t>ketiapin</w:t>
      </w:r>
      <w:r w:rsidRPr="001118AB">
        <w:rPr>
          <w:rFonts w:ascii="Times New Roman" w:hAnsi="Times New Roman" w:cs="Times New Roman"/>
          <w:sz w:val="24"/>
          <w:szCs w:val="24"/>
        </w:rPr>
        <w:t xml:space="preserve"> kullanan</w:t>
      </w:r>
      <w:r w:rsidR="005525B3" w:rsidRPr="001118AB">
        <w:rPr>
          <w:rFonts w:ascii="Times New Roman" w:hAnsi="Times New Roman" w:cs="Times New Roman"/>
          <w:sz w:val="24"/>
          <w:szCs w:val="24"/>
        </w:rPr>
        <w:t xml:space="preserve"> </w:t>
      </w:r>
      <w:r w:rsidRPr="001118AB">
        <w:rPr>
          <w:rFonts w:ascii="Times New Roman" w:hAnsi="Times New Roman" w:cs="Times New Roman"/>
          <w:sz w:val="24"/>
          <w:szCs w:val="24"/>
        </w:rPr>
        <w:t>hastalarda yakla</w:t>
      </w:r>
      <w:r w:rsidR="005525B3" w:rsidRPr="001118AB">
        <w:rPr>
          <w:rFonts w:ascii="Times New Roman" w:hAnsi="Times New Roman" w:cs="Times New Roman"/>
          <w:sz w:val="24"/>
          <w:szCs w:val="24"/>
        </w:rPr>
        <w:t>şı</w:t>
      </w:r>
      <w:r w:rsidRPr="001118AB">
        <w:rPr>
          <w:rFonts w:ascii="Times New Roman" w:hAnsi="Times New Roman" w:cs="Times New Roman"/>
          <w:sz w:val="24"/>
          <w:szCs w:val="24"/>
        </w:rPr>
        <w:t>k %l iken plasebo grubunda %2 olmu</w:t>
      </w:r>
      <w:r w:rsidR="005525B3" w:rsidRPr="001118AB">
        <w:rPr>
          <w:rFonts w:ascii="Times New Roman" w:hAnsi="Times New Roman" w:cs="Times New Roman"/>
          <w:sz w:val="24"/>
          <w:szCs w:val="24"/>
        </w:rPr>
        <w:t>ş</w:t>
      </w:r>
      <w:r w:rsidRPr="001118AB">
        <w:rPr>
          <w:rFonts w:ascii="Times New Roman" w:hAnsi="Times New Roman" w:cs="Times New Roman"/>
          <w:sz w:val="24"/>
          <w:szCs w:val="24"/>
        </w:rPr>
        <w:t>tur.</w:t>
      </w: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E87ABF"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izofreni </w:t>
      </w:r>
      <w:r w:rsidRPr="001118AB">
        <w:rPr>
          <w:rFonts w:ascii="Times New Roman" w:hAnsi="Times New Roman" w:cs="Times New Roman"/>
          <w:sz w:val="24"/>
          <w:szCs w:val="24"/>
        </w:rPr>
        <w:t>çalışmalarında</w:t>
      </w:r>
      <w:r w:rsidR="00934618" w:rsidRPr="001118AB">
        <w:rPr>
          <w:rFonts w:ascii="Times New Roman" w:hAnsi="Times New Roman" w:cs="Times New Roman"/>
          <w:sz w:val="24"/>
          <w:szCs w:val="24"/>
        </w:rPr>
        <w:t xml:space="preserve"> 3-6 hafta</w:t>
      </w:r>
      <w:r w:rsidRPr="001118AB">
        <w:rPr>
          <w:rFonts w:ascii="Times New Roman" w:hAnsi="Times New Roman" w:cs="Times New Roman"/>
          <w:sz w:val="24"/>
          <w:szCs w:val="24"/>
        </w:rPr>
        <w:t>lı</w:t>
      </w:r>
      <w:r w:rsidR="00934618" w:rsidRPr="001118AB">
        <w:rPr>
          <w:rFonts w:ascii="Times New Roman" w:hAnsi="Times New Roman" w:cs="Times New Roman"/>
          <w:sz w:val="24"/>
          <w:szCs w:val="24"/>
        </w:rPr>
        <w:t xml:space="preserve">k plasebo </w:t>
      </w:r>
      <w:r w:rsidRPr="001118AB">
        <w:rPr>
          <w:rFonts w:ascii="Times New Roman" w:hAnsi="Times New Roman" w:cs="Times New Roman"/>
          <w:sz w:val="24"/>
          <w:szCs w:val="24"/>
        </w:rPr>
        <w:t>kontrollü</w:t>
      </w:r>
      <w:r w:rsidR="00934618" w:rsidRPr="001118AB">
        <w:rPr>
          <w:rFonts w:ascii="Times New Roman" w:hAnsi="Times New Roman" w:cs="Times New Roman"/>
          <w:sz w:val="24"/>
          <w:szCs w:val="24"/>
        </w:rPr>
        <w:t xml:space="preserve"> veriler, transaminaz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normal referans ara</w:t>
      </w:r>
      <w:r w:rsidRPr="001118AB">
        <w:rPr>
          <w:rFonts w:ascii="Times New Roman" w:hAnsi="Times New Roman" w:cs="Times New Roman"/>
          <w:sz w:val="24"/>
          <w:szCs w:val="24"/>
        </w:rPr>
        <w:t>lığın</w:t>
      </w:r>
      <w:r w:rsidR="00934618" w:rsidRPr="001118AB">
        <w:rPr>
          <w:rFonts w:ascii="Times New Roman" w:hAnsi="Times New Roman" w:cs="Times New Roman"/>
          <w:sz w:val="24"/>
          <w:szCs w:val="24"/>
        </w:rPr>
        <w:t xml:space="preserve"> </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 xml:space="preserve">st </w:t>
      </w:r>
      <w:r w:rsidRPr="001118AB">
        <w:rPr>
          <w:rFonts w:ascii="Times New Roman" w:hAnsi="Times New Roman" w:cs="Times New Roman"/>
          <w:sz w:val="24"/>
          <w:szCs w:val="24"/>
        </w:rPr>
        <w:t>sınırının</w:t>
      </w:r>
      <w:r w:rsidR="00934618" w:rsidRPr="001118AB">
        <w:rPr>
          <w:rFonts w:ascii="Times New Roman" w:hAnsi="Times New Roman" w:cs="Times New Roman"/>
          <w:sz w:val="24"/>
          <w:szCs w:val="24"/>
        </w:rPr>
        <w:t xml:space="preserve"> 3 ka</w:t>
      </w:r>
      <w:r w:rsidRPr="001118AB">
        <w:rPr>
          <w:rFonts w:ascii="Times New Roman" w:hAnsi="Times New Roman" w:cs="Times New Roman"/>
          <w:sz w:val="24"/>
          <w:szCs w:val="24"/>
        </w:rPr>
        <w:t>tı</w:t>
      </w:r>
      <w:r w:rsidR="00934618" w:rsidRPr="001118AB">
        <w:rPr>
          <w:rFonts w:ascii="Times New Roman" w:hAnsi="Times New Roman" w:cs="Times New Roman"/>
          <w:sz w:val="24"/>
          <w:szCs w:val="24"/>
        </w:rPr>
        <w:t xml:space="preserve">ndan fazla </w:t>
      </w:r>
      <w:r w:rsidRPr="001118AB">
        <w:rPr>
          <w:rFonts w:ascii="Times New Roman" w:hAnsi="Times New Roman" w:cs="Times New Roman"/>
          <w:sz w:val="24"/>
          <w:szCs w:val="24"/>
        </w:rPr>
        <w:t>artış</w:t>
      </w:r>
      <w:r w:rsidR="00934618" w:rsidRPr="001118AB">
        <w:rPr>
          <w:rFonts w:ascii="Times New Roman" w:hAnsi="Times New Roman" w:cs="Times New Roman"/>
          <w:sz w:val="24"/>
          <w:szCs w:val="24"/>
        </w:rPr>
        <w:t xml:space="preserve"> g</w:t>
      </w:r>
      <w:r w:rsidRPr="001118AB">
        <w:rPr>
          <w:rFonts w:ascii="Times New Roman" w:hAnsi="Times New Roman" w:cs="Times New Roman"/>
          <w:sz w:val="24"/>
          <w:szCs w:val="24"/>
        </w:rPr>
        <w:t>örü</w:t>
      </w:r>
      <w:r w:rsidR="00934618" w:rsidRPr="001118AB">
        <w:rPr>
          <w:rFonts w:ascii="Times New Roman" w:hAnsi="Times New Roman" w:cs="Times New Roman"/>
          <w:sz w:val="24"/>
          <w:szCs w:val="24"/>
        </w:rPr>
        <w:t xml:space="preserve">len hasta </w:t>
      </w:r>
      <w:r w:rsidRPr="001118AB">
        <w:rPr>
          <w:rFonts w:ascii="Times New Roman" w:hAnsi="Times New Roman" w:cs="Times New Roman"/>
          <w:sz w:val="24"/>
          <w:szCs w:val="24"/>
        </w:rPr>
        <w:t>oranı</w:t>
      </w:r>
      <w:r w:rsidR="00934618" w:rsidRPr="001118AB">
        <w:rPr>
          <w:rFonts w:ascii="Times New Roman" w:hAnsi="Times New Roman" w:cs="Times New Roman"/>
          <w:sz w:val="24"/>
          <w:szCs w:val="24"/>
        </w:rPr>
        <w:t>,</w:t>
      </w:r>
      <w:r w:rsidRPr="001118AB">
        <w:rPr>
          <w:rFonts w:ascii="Times New Roman" w:hAnsi="Times New Roman" w:cs="Times New Roman"/>
          <w:sz w:val="24"/>
          <w:szCs w:val="24"/>
        </w:rPr>
        <w:t xml:space="preserve"> ketiapin</w:t>
      </w:r>
      <w:r w:rsidR="00934618" w:rsidRPr="001118AB">
        <w:rPr>
          <w:rFonts w:ascii="Times New Roman" w:hAnsi="Times New Roman" w:cs="Times New Roman"/>
          <w:sz w:val="24"/>
          <w:szCs w:val="24"/>
        </w:rPr>
        <w:t xml:space="preserve"> kullanan hastalarda yakla</w:t>
      </w:r>
      <w:r w:rsidRPr="001118AB">
        <w:rPr>
          <w:rFonts w:ascii="Times New Roman" w:hAnsi="Times New Roman" w:cs="Times New Roman"/>
          <w:sz w:val="24"/>
          <w:szCs w:val="24"/>
        </w:rPr>
        <w:t>şı</w:t>
      </w:r>
      <w:r w:rsidR="00934618" w:rsidRPr="001118AB">
        <w:rPr>
          <w:rFonts w:ascii="Times New Roman" w:hAnsi="Times New Roman" w:cs="Times New Roman"/>
          <w:sz w:val="24"/>
          <w:szCs w:val="24"/>
        </w:rPr>
        <w:t xml:space="preserve">k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6 iken plasebo grubunda </w:t>
      </w:r>
      <w:r w:rsidRPr="001118AB">
        <w:rPr>
          <w:rFonts w:ascii="Times New Roman" w:hAnsi="Times New Roman" w:cs="Times New Roman"/>
          <w:sz w:val="24"/>
          <w:szCs w:val="24"/>
        </w:rPr>
        <w:t>%</w:t>
      </w:r>
      <w:r w:rsidR="00934618" w:rsidRPr="001118AB">
        <w:rPr>
          <w:rFonts w:ascii="Times New Roman" w:hAnsi="Times New Roman" w:cs="Times New Roman"/>
          <w:sz w:val="24"/>
          <w:szCs w:val="24"/>
        </w:rPr>
        <w:t xml:space="preserve">l </w:t>
      </w:r>
      <w:r w:rsidRPr="001118AB">
        <w:rPr>
          <w:rFonts w:ascii="Times New Roman" w:hAnsi="Times New Roman" w:cs="Times New Roman"/>
          <w:sz w:val="24"/>
          <w:szCs w:val="24"/>
        </w:rPr>
        <w:t>olduğ</w:t>
      </w:r>
      <w:r w:rsidR="00934618" w:rsidRPr="001118AB">
        <w:rPr>
          <w:rFonts w:ascii="Times New Roman" w:hAnsi="Times New Roman" w:cs="Times New Roman"/>
          <w:sz w:val="24"/>
          <w:szCs w:val="24"/>
        </w:rPr>
        <w:t>unu</w:t>
      </w:r>
      <w:r w:rsidRPr="001118AB">
        <w:rPr>
          <w:rFonts w:ascii="Times New Roman" w:hAnsi="Times New Roman" w:cs="Times New Roman"/>
          <w:sz w:val="24"/>
          <w:szCs w:val="24"/>
        </w:rPr>
        <w:t xml:space="preserve"> göstermekt</w:t>
      </w:r>
      <w:r w:rsidR="00934618" w:rsidRPr="001118AB">
        <w:rPr>
          <w:rFonts w:ascii="Times New Roman" w:hAnsi="Times New Roman" w:cs="Times New Roman"/>
          <w:sz w:val="24"/>
          <w:szCs w:val="24"/>
        </w:rPr>
        <w:t xml:space="preserve">edir. </w:t>
      </w:r>
      <w:r w:rsidRPr="001118AB">
        <w:rPr>
          <w:rFonts w:ascii="Times New Roman" w:hAnsi="Times New Roman" w:cs="Times New Roman"/>
          <w:sz w:val="24"/>
          <w:szCs w:val="24"/>
        </w:rPr>
        <w:t>Karaciğ</w:t>
      </w:r>
      <w:r w:rsidR="00934618" w:rsidRPr="001118AB">
        <w:rPr>
          <w:rFonts w:ascii="Times New Roman" w:hAnsi="Times New Roman" w:cs="Times New Roman"/>
          <w:sz w:val="24"/>
          <w:szCs w:val="24"/>
        </w:rPr>
        <w:t>er e</w:t>
      </w:r>
      <w:r w:rsidRPr="001118AB">
        <w:rPr>
          <w:rFonts w:ascii="Times New Roman" w:hAnsi="Times New Roman" w:cs="Times New Roman"/>
          <w:sz w:val="24"/>
          <w:szCs w:val="24"/>
        </w:rPr>
        <w:t>n</w:t>
      </w:r>
      <w:r w:rsidR="00934618" w:rsidRPr="001118AB">
        <w:rPr>
          <w:rFonts w:ascii="Times New Roman" w:hAnsi="Times New Roman" w:cs="Times New Roman"/>
          <w:sz w:val="24"/>
          <w:szCs w:val="24"/>
        </w:rPr>
        <w:t>zim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zeylerindeki bu art</w:t>
      </w:r>
      <w:r w:rsidRPr="001118AB">
        <w:rPr>
          <w:rFonts w:ascii="Times New Roman" w:hAnsi="Times New Roman" w:cs="Times New Roman"/>
          <w:sz w:val="24"/>
          <w:szCs w:val="24"/>
        </w:rPr>
        <w:t>ış</w:t>
      </w:r>
      <w:r w:rsidR="00934618" w:rsidRPr="001118AB">
        <w:rPr>
          <w:rFonts w:ascii="Times New Roman" w:hAnsi="Times New Roman" w:cs="Times New Roman"/>
          <w:sz w:val="24"/>
          <w:szCs w:val="24"/>
        </w:rPr>
        <w:t xml:space="preserve">lar genelde tedavinin ilk 3 </w:t>
      </w:r>
      <w:r w:rsidRPr="001118AB">
        <w:rPr>
          <w:rFonts w:ascii="Times New Roman" w:hAnsi="Times New Roman" w:cs="Times New Roman"/>
          <w:sz w:val="24"/>
          <w:szCs w:val="24"/>
        </w:rPr>
        <w:t>haftası iç</w:t>
      </w:r>
      <w:r w:rsidR="00934618" w:rsidRPr="001118AB">
        <w:rPr>
          <w:rFonts w:ascii="Times New Roman" w:hAnsi="Times New Roman" w:cs="Times New Roman"/>
          <w:sz w:val="24"/>
          <w:szCs w:val="24"/>
        </w:rPr>
        <w:t>inde g</w:t>
      </w:r>
      <w:r w:rsidRPr="001118AB">
        <w:rPr>
          <w:rFonts w:ascii="Times New Roman" w:hAnsi="Times New Roman" w:cs="Times New Roman"/>
          <w:sz w:val="24"/>
          <w:szCs w:val="24"/>
        </w:rPr>
        <w:t>örülmüş</w:t>
      </w:r>
      <w:r w:rsidR="00934618" w:rsidRPr="001118AB">
        <w:rPr>
          <w:rFonts w:ascii="Times New Roman" w:hAnsi="Times New Roman" w:cs="Times New Roman"/>
          <w:sz w:val="24"/>
          <w:szCs w:val="24"/>
        </w:rPr>
        <w:t xml:space="preserve"> ve devam eden ketiapin tedavisi 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ras</w:t>
      </w:r>
      <w:r w:rsidRPr="001118AB">
        <w:rPr>
          <w:rFonts w:ascii="Times New Roman" w:hAnsi="Times New Roman" w:cs="Times New Roman"/>
          <w:sz w:val="24"/>
          <w:szCs w:val="24"/>
        </w:rPr>
        <w:t>ı</w:t>
      </w:r>
      <w:r w:rsidR="00934618" w:rsidRPr="001118AB">
        <w:rPr>
          <w:rFonts w:ascii="Times New Roman" w:hAnsi="Times New Roman" w:cs="Times New Roman"/>
          <w:sz w:val="24"/>
          <w:szCs w:val="24"/>
        </w:rPr>
        <w:t xml:space="preserve">nda </w:t>
      </w:r>
      <w:r w:rsidRPr="001118AB">
        <w:rPr>
          <w:rFonts w:ascii="Times New Roman" w:hAnsi="Times New Roman" w:cs="Times New Roman"/>
          <w:sz w:val="24"/>
          <w:szCs w:val="24"/>
        </w:rPr>
        <w:t>çalış</w:t>
      </w:r>
      <w:r w:rsidR="00934618" w:rsidRPr="001118AB">
        <w:rPr>
          <w:rFonts w:ascii="Times New Roman" w:hAnsi="Times New Roman" w:cs="Times New Roman"/>
          <w:sz w:val="24"/>
          <w:szCs w:val="24"/>
        </w:rPr>
        <w:t xml:space="preserve">ma </w:t>
      </w:r>
      <w:r w:rsidRPr="001118AB">
        <w:rPr>
          <w:rFonts w:ascii="Times New Roman" w:hAnsi="Times New Roman" w:cs="Times New Roman"/>
          <w:sz w:val="24"/>
          <w:szCs w:val="24"/>
        </w:rPr>
        <w:t>ö</w:t>
      </w:r>
      <w:r w:rsidR="00934618" w:rsidRPr="001118AB">
        <w:rPr>
          <w:rFonts w:ascii="Times New Roman" w:hAnsi="Times New Roman" w:cs="Times New Roman"/>
          <w:sz w:val="24"/>
          <w:szCs w:val="24"/>
        </w:rPr>
        <w:t>ncesi d</w:t>
      </w:r>
      <w:r w:rsidRPr="001118AB">
        <w:rPr>
          <w:rFonts w:ascii="Times New Roman" w:hAnsi="Times New Roman" w:cs="Times New Roman"/>
          <w:sz w:val="24"/>
          <w:szCs w:val="24"/>
        </w:rPr>
        <w:t>ü</w:t>
      </w:r>
      <w:r w:rsidR="00934618" w:rsidRPr="001118AB">
        <w:rPr>
          <w:rFonts w:ascii="Times New Roman" w:hAnsi="Times New Roman" w:cs="Times New Roman"/>
          <w:sz w:val="24"/>
          <w:szCs w:val="24"/>
        </w:rPr>
        <w:t>zeylere</w:t>
      </w:r>
      <w:r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h</w:t>
      </w:r>
      <w:r w:rsidRPr="001118AB">
        <w:rPr>
          <w:rFonts w:ascii="Times New Roman" w:hAnsi="Times New Roman" w:cs="Times New Roman"/>
          <w:sz w:val="24"/>
          <w:szCs w:val="24"/>
        </w:rPr>
        <w:t>em</w:t>
      </w:r>
      <w:r w:rsidR="00934618" w:rsidRPr="001118AB">
        <w:rPr>
          <w:rFonts w:ascii="Times New Roman" w:hAnsi="Times New Roman" w:cs="Times New Roman"/>
          <w:sz w:val="24"/>
          <w:szCs w:val="24"/>
        </w:rPr>
        <w:t xml:space="preserve">en </w:t>
      </w:r>
      <w:r w:rsidRPr="001118AB">
        <w:rPr>
          <w:rFonts w:ascii="Times New Roman" w:hAnsi="Times New Roman" w:cs="Times New Roman"/>
          <w:sz w:val="24"/>
          <w:szCs w:val="24"/>
        </w:rPr>
        <w:t>dönmüştür</w:t>
      </w:r>
      <w:r w:rsidR="00934618" w:rsidRPr="001118AB">
        <w:rPr>
          <w:rFonts w:ascii="Times New Roman" w:hAnsi="Times New Roman" w:cs="Times New Roman"/>
          <w:sz w:val="24"/>
          <w:szCs w:val="24"/>
        </w:rPr>
        <w:t>.</w:t>
      </w: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p>
    <w:p w:rsidR="00934618"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Katarakt:</w:t>
      </w:r>
    </w:p>
    <w:p w:rsidR="00934618" w:rsidRPr="001118AB" w:rsidRDefault="00237C43"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Uzun sü</w:t>
      </w:r>
      <w:r w:rsidR="00934618" w:rsidRPr="001118AB">
        <w:rPr>
          <w:rFonts w:ascii="Times New Roman" w:hAnsi="Times New Roman" w:cs="Times New Roman"/>
          <w:sz w:val="24"/>
          <w:szCs w:val="24"/>
        </w:rPr>
        <w:t xml:space="preserve">reli ketiapin tedavisi </w:t>
      </w:r>
      <w:r w:rsidR="006C6340" w:rsidRPr="001118AB">
        <w:rPr>
          <w:rFonts w:ascii="Times New Roman" w:hAnsi="Times New Roman" w:cs="Times New Roman"/>
          <w:sz w:val="24"/>
          <w:szCs w:val="24"/>
        </w:rPr>
        <w:t>sırası</w:t>
      </w:r>
      <w:r w:rsidR="00934618" w:rsidRPr="001118AB">
        <w:rPr>
          <w:rFonts w:ascii="Times New Roman" w:hAnsi="Times New Roman" w:cs="Times New Roman"/>
          <w:sz w:val="24"/>
          <w:szCs w:val="24"/>
        </w:rPr>
        <w:t xml:space="preserve">nda </w:t>
      </w:r>
      <w:r w:rsidR="006C6340" w:rsidRPr="001118AB">
        <w:rPr>
          <w:rFonts w:ascii="Times New Roman" w:hAnsi="Times New Roman" w:cs="Times New Roman"/>
          <w:sz w:val="24"/>
          <w:szCs w:val="24"/>
        </w:rPr>
        <w:t>bazı</w:t>
      </w:r>
      <w:r w:rsidR="00934618" w:rsidRPr="001118AB">
        <w:rPr>
          <w:rFonts w:ascii="Times New Roman" w:hAnsi="Times New Roman" w:cs="Times New Roman"/>
          <w:sz w:val="24"/>
          <w:szCs w:val="24"/>
        </w:rPr>
        <w:t xml:space="preserve"> hastalarda lens de</w:t>
      </w:r>
      <w:r w:rsidR="006C6340" w:rsidRPr="001118AB">
        <w:rPr>
          <w:rFonts w:ascii="Times New Roman" w:hAnsi="Times New Roman" w:cs="Times New Roman"/>
          <w:sz w:val="24"/>
          <w:szCs w:val="24"/>
        </w:rPr>
        <w:t>ğişi</w:t>
      </w:r>
      <w:r w:rsidR="00934618" w:rsidRPr="001118AB">
        <w:rPr>
          <w:rFonts w:ascii="Times New Roman" w:hAnsi="Times New Roman" w:cs="Times New Roman"/>
          <w:sz w:val="24"/>
          <w:szCs w:val="24"/>
        </w:rPr>
        <w:t>klikleri g</w:t>
      </w:r>
      <w:r w:rsidR="006C6340" w:rsidRPr="001118AB">
        <w:rPr>
          <w:rFonts w:ascii="Times New Roman" w:hAnsi="Times New Roman" w:cs="Times New Roman"/>
          <w:sz w:val="24"/>
          <w:szCs w:val="24"/>
        </w:rPr>
        <w:t>ö</w:t>
      </w:r>
      <w:r w:rsidR="00934618" w:rsidRPr="001118AB">
        <w:rPr>
          <w:rFonts w:ascii="Times New Roman" w:hAnsi="Times New Roman" w:cs="Times New Roman"/>
          <w:sz w:val="24"/>
          <w:szCs w:val="24"/>
        </w:rPr>
        <w:t>zle</w:t>
      </w:r>
      <w:r w:rsidR="006C6340" w:rsidRPr="001118AB">
        <w:rPr>
          <w:rFonts w:ascii="Times New Roman" w:hAnsi="Times New Roman" w:cs="Times New Roman"/>
          <w:sz w:val="24"/>
          <w:szCs w:val="24"/>
        </w:rPr>
        <w:t>nmiş</w:t>
      </w:r>
      <w:r w:rsidR="00934618" w:rsidRPr="001118AB">
        <w:rPr>
          <w:rFonts w:ascii="Times New Roman" w:hAnsi="Times New Roman" w:cs="Times New Roman"/>
          <w:sz w:val="24"/>
          <w:szCs w:val="24"/>
        </w:rPr>
        <w:t xml:space="preserve"> ancak</w:t>
      </w:r>
      <w:r w:rsidR="006C6340" w:rsidRPr="001118AB">
        <w:rPr>
          <w:rFonts w:ascii="Times New Roman" w:hAnsi="Times New Roman" w:cs="Times New Roman"/>
          <w:sz w:val="24"/>
          <w:szCs w:val="24"/>
        </w:rPr>
        <w:t xml:space="preserve"> </w:t>
      </w:r>
      <w:r w:rsidR="00934618" w:rsidRPr="001118AB">
        <w:rPr>
          <w:rFonts w:ascii="Times New Roman" w:hAnsi="Times New Roman" w:cs="Times New Roman"/>
          <w:sz w:val="24"/>
          <w:szCs w:val="24"/>
        </w:rPr>
        <w:t>nedensellik ili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 xml:space="preserve">kisi </w:t>
      </w:r>
      <w:r w:rsidR="006C6340" w:rsidRPr="001118AB">
        <w:rPr>
          <w:rFonts w:ascii="Times New Roman" w:hAnsi="Times New Roman" w:cs="Times New Roman"/>
          <w:sz w:val="24"/>
          <w:szCs w:val="24"/>
        </w:rPr>
        <w:t>gö</w:t>
      </w:r>
      <w:r w:rsidR="00934618" w:rsidRPr="001118AB">
        <w:rPr>
          <w:rFonts w:ascii="Times New Roman" w:hAnsi="Times New Roman" w:cs="Times New Roman"/>
          <w:sz w:val="24"/>
          <w:szCs w:val="24"/>
        </w:rPr>
        <w:t>sterilmemi</w:t>
      </w:r>
      <w:r w:rsidR="006C6340" w:rsidRPr="001118AB">
        <w:rPr>
          <w:rFonts w:ascii="Times New Roman" w:hAnsi="Times New Roman" w:cs="Times New Roman"/>
          <w:sz w:val="24"/>
          <w:szCs w:val="24"/>
        </w:rPr>
        <w:t>ş</w:t>
      </w:r>
      <w:r w:rsidR="00934618" w:rsidRPr="001118AB">
        <w:rPr>
          <w:rFonts w:ascii="Times New Roman" w:hAnsi="Times New Roman" w:cs="Times New Roman"/>
          <w:sz w:val="24"/>
          <w:szCs w:val="24"/>
        </w:rPr>
        <w:t>tir.</w:t>
      </w:r>
    </w:p>
    <w:p w:rsidR="002D0406" w:rsidRPr="001118AB" w:rsidRDefault="0093461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Tedavinin </w:t>
      </w:r>
      <w:r w:rsidR="006C6340" w:rsidRPr="001118AB">
        <w:rPr>
          <w:rFonts w:ascii="Times New Roman" w:hAnsi="Times New Roman" w:cs="Times New Roman"/>
          <w:sz w:val="24"/>
          <w:szCs w:val="24"/>
        </w:rPr>
        <w:t>baş</w:t>
      </w:r>
      <w:r w:rsidRPr="001118AB">
        <w:rPr>
          <w:rFonts w:ascii="Times New Roman" w:hAnsi="Times New Roman" w:cs="Times New Roman"/>
          <w:sz w:val="24"/>
          <w:szCs w:val="24"/>
        </w:rPr>
        <w:t>lang</w:t>
      </w:r>
      <w:r w:rsidR="007B4101" w:rsidRPr="001118AB">
        <w:rPr>
          <w:rFonts w:ascii="Times New Roman" w:hAnsi="Times New Roman" w:cs="Times New Roman"/>
          <w:sz w:val="24"/>
          <w:szCs w:val="24"/>
        </w:rPr>
        <w:t>ıcında,</w:t>
      </w:r>
      <w:r w:rsidRPr="001118AB">
        <w:rPr>
          <w:rFonts w:ascii="Times New Roman" w:hAnsi="Times New Roman" w:cs="Times New Roman"/>
          <w:sz w:val="24"/>
          <w:szCs w:val="24"/>
        </w:rPr>
        <w:t xml:space="preserve"> tedaviden </w:t>
      </w:r>
      <w:r w:rsidR="007B4101" w:rsidRPr="001118AB">
        <w:rPr>
          <w:rFonts w:ascii="Times New Roman" w:hAnsi="Times New Roman" w:cs="Times New Roman"/>
          <w:sz w:val="24"/>
          <w:szCs w:val="24"/>
        </w:rPr>
        <w:t>kı</w:t>
      </w:r>
      <w:r w:rsidRPr="001118AB">
        <w:rPr>
          <w:rFonts w:ascii="Times New Roman" w:hAnsi="Times New Roman" w:cs="Times New Roman"/>
          <w:sz w:val="24"/>
          <w:szCs w:val="24"/>
        </w:rPr>
        <w:t>sa bir s</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re sonra ve her 6 ayda bir, katarakt</w:t>
      </w:r>
      <w:r w:rsidR="007B4101" w:rsidRPr="001118AB">
        <w:rPr>
          <w:rFonts w:ascii="Times New Roman" w:hAnsi="Times New Roman" w:cs="Times New Roman"/>
          <w:sz w:val="24"/>
          <w:szCs w:val="24"/>
        </w:rPr>
        <w:t xml:space="preserve"> </w:t>
      </w:r>
      <w:r w:rsidRPr="001118AB">
        <w:rPr>
          <w:rFonts w:ascii="Times New Roman" w:hAnsi="Times New Roman" w:cs="Times New Roman"/>
          <w:sz w:val="24"/>
          <w:szCs w:val="24"/>
        </w:rPr>
        <w:t>olu</w:t>
      </w:r>
      <w:r w:rsidR="007B4101" w:rsidRPr="001118AB">
        <w:rPr>
          <w:rFonts w:ascii="Times New Roman" w:hAnsi="Times New Roman" w:cs="Times New Roman"/>
          <w:sz w:val="24"/>
          <w:szCs w:val="24"/>
        </w:rPr>
        <w:t>ş</w:t>
      </w:r>
      <w:r w:rsidRPr="001118AB">
        <w:rPr>
          <w:rFonts w:ascii="Times New Roman" w:hAnsi="Times New Roman" w:cs="Times New Roman"/>
          <w:sz w:val="24"/>
          <w:szCs w:val="24"/>
        </w:rPr>
        <w:t>umunu tespit et</w:t>
      </w:r>
      <w:r w:rsidR="007B4101" w:rsidRPr="001118AB">
        <w:rPr>
          <w:rFonts w:ascii="Times New Roman" w:hAnsi="Times New Roman" w:cs="Times New Roman"/>
          <w:sz w:val="24"/>
          <w:szCs w:val="24"/>
        </w:rPr>
        <w:t>m</w:t>
      </w:r>
      <w:r w:rsidRPr="001118AB">
        <w:rPr>
          <w:rFonts w:ascii="Times New Roman" w:hAnsi="Times New Roman" w:cs="Times New Roman"/>
          <w:sz w:val="24"/>
          <w:szCs w:val="24"/>
        </w:rPr>
        <w:t xml:space="preserve">ek </w:t>
      </w:r>
      <w:r w:rsidR="007B4101" w:rsidRPr="001118AB">
        <w:rPr>
          <w:rFonts w:ascii="Times New Roman" w:hAnsi="Times New Roman" w:cs="Times New Roman"/>
          <w:sz w:val="24"/>
          <w:szCs w:val="24"/>
        </w:rPr>
        <w:t>ü</w:t>
      </w:r>
      <w:r w:rsidRPr="001118AB">
        <w:rPr>
          <w:rFonts w:ascii="Times New Roman" w:hAnsi="Times New Roman" w:cs="Times New Roman"/>
          <w:sz w:val="24"/>
          <w:szCs w:val="24"/>
        </w:rPr>
        <w:t>zere g</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z kontrollerinin yap</w:t>
      </w:r>
      <w:r w:rsidR="007B4101" w:rsidRPr="001118AB">
        <w:rPr>
          <w:rFonts w:ascii="Times New Roman" w:hAnsi="Times New Roman" w:cs="Times New Roman"/>
          <w:sz w:val="24"/>
          <w:szCs w:val="24"/>
        </w:rPr>
        <w:t>ılması</w:t>
      </w:r>
      <w:r w:rsidRPr="001118AB">
        <w:rPr>
          <w:rFonts w:ascii="Times New Roman" w:hAnsi="Times New Roman" w:cs="Times New Roman"/>
          <w:sz w:val="24"/>
          <w:szCs w:val="24"/>
        </w:rPr>
        <w:t xml:space="preserve"> </w:t>
      </w:r>
      <w:r w:rsidR="007B4101" w:rsidRPr="001118AB">
        <w:rPr>
          <w:rFonts w:ascii="Times New Roman" w:hAnsi="Times New Roman" w:cs="Times New Roman"/>
          <w:sz w:val="24"/>
          <w:szCs w:val="24"/>
        </w:rPr>
        <w:t>ö</w:t>
      </w:r>
      <w:r w:rsidRPr="001118AB">
        <w:rPr>
          <w:rFonts w:ascii="Times New Roman" w:hAnsi="Times New Roman" w:cs="Times New Roman"/>
          <w:sz w:val="24"/>
          <w:szCs w:val="24"/>
        </w:rPr>
        <w:t>nerilmektedir.</w:t>
      </w:r>
    </w:p>
    <w:p w:rsidR="00934618" w:rsidRPr="001118AB" w:rsidRDefault="0093461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QT </w:t>
      </w:r>
      <w:r w:rsidR="000302B6">
        <w:rPr>
          <w:rFonts w:ascii="Times New Roman" w:hAnsi="Times New Roman" w:cs="Times New Roman"/>
          <w:color w:val="000000" w:themeColor="text1"/>
          <w:sz w:val="24"/>
          <w:szCs w:val="24"/>
        </w:rPr>
        <w:t>aralığının uzaması:</w:t>
      </w:r>
    </w:p>
    <w:p w:rsidR="00934618"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Klinik çalışmalarda</w:t>
      </w:r>
      <w:r w:rsidR="00D8645A" w:rsidRPr="001118AB">
        <w:rPr>
          <w:rFonts w:ascii="Times New Roman" w:hAnsi="Times New Roman" w:cs="Times New Roman"/>
          <w:color w:val="000000" w:themeColor="text1"/>
          <w:sz w:val="24"/>
          <w:szCs w:val="24"/>
        </w:rPr>
        <w:t xml:space="preserve"> ve </w:t>
      </w:r>
      <w:r w:rsidRPr="001118AB">
        <w:rPr>
          <w:rFonts w:ascii="Times New Roman" w:hAnsi="Times New Roman" w:cs="Times New Roman"/>
          <w:color w:val="000000" w:themeColor="text1"/>
          <w:sz w:val="24"/>
          <w:szCs w:val="24"/>
        </w:rPr>
        <w:t>K</w:t>
      </w:r>
      <w:r w:rsidR="00D8645A" w:rsidRPr="001118AB">
        <w:rPr>
          <w:rFonts w:ascii="Times New Roman" w:hAnsi="Times New Roman" w:cs="Times New Roman"/>
          <w:color w:val="000000" w:themeColor="text1"/>
          <w:sz w:val="24"/>
          <w:szCs w:val="24"/>
        </w:rPr>
        <w:t xml:space="preserve">ısa </w:t>
      </w:r>
      <w:r w:rsidRPr="001118AB">
        <w:rPr>
          <w:rFonts w:ascii="Times New Roman" w:hAnsi="Times New Roman" w:cs="Times New Roman"/>
          <w:color w:val="000000" w:themeColor="text1"/>
          <w:sz w:val="24"/>
          <w:szCs w:val="24"/>
        </w:rPr>
        <w:t>Ü</w:t>
      </w:r>
      <w:r w:rsidR="00D8645A" w:rsidRPr="001118AB">
        <w:rPr>
          <w:rFonts w:ascii="Times New Roman" w:hAnsi="Times New Roman" w:cs="Times New Roman"/>
          <w:color w:val="000000" w:themeColor="text1"/>
          <w:sz w:val="24"/>
          <w:szCs w:val="24"/>
        </w:rPr>
        <w:t xml:space="preserve">rün </w:t>
      </w:r>
      <w:r w:rsidRPr="001118AB">
        <w:rPr>
          <w:rFonts w:ascii="Times New Roman" w:hAnsi="Times New Roman" w:cs="Times New Roman"/>
          <w:color w:val="000000" w:themeColor="text1"/>
          <w:sz w:val="24"/>
          <w:szCs w:val="24"/>
        </w:rPr>
        <w:t>B</w:t>
      </w:r>
      <w:r w:rsidR="00D8645A" w:rsidRPr="001118AB">
        <w:rPr>
          <w:rFonts w:ascii="Times New Roman" w:hAnsi="Times New Roman" w:cs="Times New Roman"/>
          <w:color w:val="000000" w:themeColor="text1"/>
          <w:sz w:val="24"/>
          <w:szCs w:val="24"/>
        </w:rPr>
        <w:t>ilgi</w:t>
      </w:r>
      <w:r w:rsidRPr="001118AB">
        <w:rPr>
          <w:rFonts w:ascii="Times New Roman" w:hAnsi="Times New Roman" w:cs="Times New Roman"/>
          <w:color w:val="000000" w:themeColor="text1"/>
          <w:sz w:val="24"/>
          <w:szCs w:val="24"/>
        </w:rPr>
        <w:t>si’ne</w:t>
      </w:r>
      <w:r w:rsidR="00D8645A"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uygun</w:t>
      </w:r>
      <w:r w:rsidR="00D8645A" w:rsidRPr="001118AB">
        <w:rPr>
          <w:rFonts w:ascii="Times New Roman" w:hAnsi="Times New Roman" w:cs="Times New Roman"/>
          <w:color w:val="000000" w:themeColor="text1"/>
          <w:sz w:val="24"/>
          <w:szCs w:val="24"/>
        </w:rPr>
        <w:t xml:space="preserve"> kullan</w:t>
      </w:r>
      <w:r w:rsidRPr="001118AB">
        <w:rPr>
          <w:rFonts w:ascii="Times New Roman" w:hAnsi="Times New Roman" w:cs="Times New Roman"/>
          <w:color w:val="000000" w:themeColor="text1"/>
          <w:sz w:val="24"/>
          <w:szCs w:val="24"/>
        </w:rPr>
        <w:t>ıldığın</w:t>
      </w:r>
      <w:r w:rsidR="00D8645A" w:rsidRPr="001118AB">
        <w:rPr>
          <w:rFonts w:ascii="Times New Roman" w:hAnsi="Times New Roman" w:cs="Times New Roman"/>
          <w:color w:val="000000" w:themeColor="text1"/>
          <w:sz w:val="24"/>
          <w:szCs w:val="24"/>
        </w:rPr>
        <w:t xml:space="preserve">da ketiapin, mutlak QT aralığının devamlı uzun olması ile ilişkili </w:t>
      </w:r>
      <w:r w:rsidRPr="001118AB">
        <w:rPr>
          <w:rFonts w:ascii="Times New Roman" w:hAnsi="Times New Roman" w:cs="Times New Roman"/>
          <w:color w:val="000000" w:themeColor="text1"/>
          <w:sz w:val="24"/>
          <w:szCs w:val="24"/>
        </w:rPr>
        <w:t>değildir</w:t>
      </w:r>
      <w:r w:rsidR="00D8645A" w:rsidRPr="001118AB">
        <w:rPr>
          <w:rFonts w:ascii="Times New Roman" w:hAnsi="Times New Roman" w:cs="Times New Roman"/>
          <w:color w:val="000000" w:themeColor="text1"/>
          <w:sz w:val="24"/>
          <w:szCs w:val="24"/>
        </w:rPr>
        <w:t>.</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Bununla birlikte</w:t>
      </w:r>
      <w:r w:rsidR="00D8645A" w:rsidRPr="001118AB">
        <w:rPr>
          <w:rFonts w:ascii="Times New Roman" w:hAnsi="Times New Roman" w:cs="Times New Roman"/>
          <w:color w:val="000000" w:themeColor="text1"/>
          <w:sz w:val="24"/>
          <w:szCs w:val="24"/>
        </w:rPr>
        <w:t xml:space="preserve"> doz aşımında </w:t>
      </w:r>
      <w:r w:rsidRPr="001118AB">
        <w:rPr>
          <w:rFonts w:ascii="Times New Roman" w:hAnsi="Times New Roman" w:cs="Times New Roman"/>
          <w:color w:val="000000" w:themeColor="text1"/>
          <w:sz w:val="24"/>
          <w:szCs w:val="24"/>
        </w:rPr>
        <w:t xml:space="preserve">(Bkz. </w:t>
      </w:r>
      <w:r w:rsidRPr="001118AB">
        <w:rPr>
          <w:rFonts w:ascii="Times New Roman" w:hAnsi="Times New Roman" w:cs="Times New Roman"/>
          <w:color w:val="000000" w:themeColor="text1"/>
          <w:sz w:val="24"/>
          <w:szCs w:val="24"/>
        </w:rPr>
        <w:lastRenderedPageBreak/>
        <w:t xml:space="preserve">Bölüm </w:t>
      </w:r>
      <w:proofErr w:type="gramStart"/>
      <w:r w:rsidRPr="001118AB">
        <w:rPr>
          <w:rFonts w:ascii="Times New Roman" w:hAnsi="Times New Roman" w:cs="Times New Roman"/>
          <w:color w:val="000000" w:themeColor="text1"/>
          <w:sz w:val="24"/>
          <w:szCs w:val="24"/>
        </w:rPr>
        <w:t>4.9</w:t>
      </w:r>
      <w:proofErr w:type="gramEnd"/>
      <w:r w:rsidRPr="001118AB">
        <w:rPr>
          <w:rFonts w:ascii="Times New Roman" w:hAnsi="Times New Roman" w:cs="Times New Roman"/>
          <w:color w:val="000000" w:themeColor="text1"/>
          <w:sz w:val="24"/>
          <w:szCs w:val="24"/>
        </w:rPr>
        <w:t xml:space="preserve">) </w:t>
      </w:r>
      <w:r w:rsidR="00D8645A" w:rsidRPr="001118AB">
        <w:rPr>
          <w:rFonts w:ascii="Times New Roman" w:hAnsi="Times New Roman" w:cs="Times New Roman"/>
          <w:color w:val="000000" w:themeColor="text1"/>
          <w:sz w:val="24"/>
          <w:szCs w:val="24"/>
        </w:rPr>
        <w:t xml:space="preserve">QT </w:t>
      </w:r>
      <w:r w:rsidR="001421DF" w:rsidRPr="001118AB">
        <w:rPr>
          <w:rFonts w:ascii="Times New Roman" w:hAnsi="Times New Roman" w:cs="Times New Roman"/>
          <w:color w:val="000000" w:themeColor="text1"/>
          <w:sz w:val="24"/>
          <w:szCs w:val="24"/>
        </w:rPr>
        <w:t xml:space="preserve">uzaması </w:t>
      </w:r>
      <w:r w:rsidRPr="001118AB">
        <w:rPr>
          <w:rFonts w:ascii="Times New Roman" w:hAnsi="Times New Roman" w:cs="Times New Roman"/>
          <w:color w:val="000000" w:themeColor="text1"/>
          <w:sz w:val="24"/>
          <w:szCs w:val="24"/>
        </w:rPr>
        <w:t xml:space="preserve">gözlenmiştir. </w:t>
      </w:r>
      <w:r w:rsidRPr="001118AB">
        <w:rPr>
          <w:rFonts w:ascii="Times New Roman" w:hAnsi="Times New Roman" w:cs="Times New Roman"/>
          <w:sz w:val="24"/>
          <w:szCs w:val="24"/>
        </w:rPr>
        <w:t xml:space="preserve">Diğer antipsikotiklerde de olduğu gibi ketiapin de, kalp hastalığı olanlar veya ailelerinde QT uzaması </w:t>
      </w:r>
      <w:proofErr w:type="gramStart"/>
      <w:r w:rsidRPr="001118AB">
        <w:rPr>
          <w:rFonts w:ascii="Times New Roman" w:hAnsi="Times New Roman" w:cs="Times New Roman"/>
          <w:sz w:val="24"/>
          <w:szCs w:val="24"/>
        </w:rPr>
        <w:t>hikayesi</w:t>
      </w:r>
      <w:proofErr w:type="gramEnd"/>
      <w:r w:rsidRPr="001118AB">
        <w:rPr>
          <w:rFonts w:ascii="Times New Roman" w:hAnsi="Times New Roman" w:cs="Times New Roman"/>
          <w:sz w:val="24"/>
          <w:szCs w:val="24"/>
        </w:rPr>
        <w:t xml:space="preserve"> olan hastalarda dikkatle reçete edilmelidir. Ayrıca, özellikle yaşlı hastalarda QTc aralığını uzattığı bilinen ilaçlarla ve nöroleptiklerle birlikte kullanımda</w:t>
      </w:r>
      <w:r w:rsidR="0025391C">
        <w:rPr>
          <w:rFonts w:ascii="Times New Roman" w:hAnsi="Times New Roman" w:cs="Times New Roman"/>
          <w:sz w:val="24"/>
          <w:szCs w:val="24"/>
        </w:rPr>
        <w:t>,</w:t>
      </w:r>
      <w:r w:rsidRPr="001118AB">
        <w:rPr>
          <w:rFonts w:ascii="Times New Roman" w:hAnsi="Times New Roman" w:cs="Times New Roman"/>
          <w:sz w:val="24"/>
          <w:szCs w:val="24"/>
        </w:rPr>
        <w:t xml:space="preserve"> konjenital uzun QT sendromu olan hastalarda, konjestif kalp yetmezliğinde, kalp hipertrofisi, hipokalemi veya hipomagnesemide reçete edildiğinde dikkatli olmak gerekir (Bkz. Bölüm </w:t>
      </w:r>
      <w:proofErr w:type="gramStart"/>
      <w:r w:rsidRPr="001118AB">
        <w:rPr>
          <w:rFonts w:ascii="Times New Roman" w:hAnsi="Times New Roman" w:cs="Times New Roman"/>
          <w:sz w:val="24"/>
          <w:szCs w:val="24"/>
        </w:rPr>
        <w:t>4.5</w:t>
      </w:r>
      <w:proofErr w:type="gramEnd"/>
      <w:r w:rsidRPr="001118AB">
        <w:rPr>
          <w:rFonts w:ascii="Times New Roman" w:hAnsi="Times New Roman" w:cs="Times New Roman"/>
          <w:sz w:val="24"/>
          <w:szCs w:val="24"/>
        </w:rPr>
        <w:t>)</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Yoksunluk </w:t>
      </w:r>
      <w:proofErr w:type="gramStart"/>
      <w:r w:rsidRPr="001118AB">
        <w:rPr>
          <w:rFonts w:ascii="Times New Roman" w:hAnsi="Times New Roman" w:cs="Times New Roman"/>
          <w:sz w:val="24"/>
          <w:szCs w:val="24"/>
        </w:rPr>
        <w:t>semptomları</w:t>
      </w:r>
      <w:proofErr w:type="gramEnd"/>
      <w:r w:rsidRPr="001118AB">
        <w:rPr>
          <w:rFonts w:ascii="Times New Roman" w:hAnsi="Times New Roman" w:cs="Times New Roman"/>
          <w:sz w:val="24"/>
          <w:szCs w:val="24"/>
        </w:rPr>
        <w:t>:</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xml:space="preserve"> antipsikotik ilaçların kullanılmasına aniden son verilmesine uykusuzluk, bulantı, baş ağrısı, diyare, kusma, sersemlik, aşırı duyarlılık gibi çekilme semptomlarının eşlik edebildiği bildirilmiştir. Tedaviye yavaş yavaş son verilmesi önerilir. (Bkz. Bölüm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Demansla-ilişkili psikozu olan, yaşlı hastalar:</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Ketiapinin demansla-ilişkili psikoz tedavisinde kullanılması onaylı değildir.</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Demansı olan hasta </w:t>
      </w:r>
      <w:proofErr w:type="gramStart"/>
      <w:r w:rsidRPr="001118AB">
        <w:rPr>
          <w:rFonts w:ascii="Times New Roman" w:hAnsi="Times New Roman" w:cs="Times New Roman"/>
          <w:sz w:val="24"/>
          <w:szCs w:val="24"/>
        </w:rPr>
        <w:t>popülasyonlarında</w:t>
      </w:r>
      <w:proofErr w:type="gramEnd"/>
      <w:r w:rsidRPr="001118AB">
        <w:rPr>
          <w:rFonts w:ascii="Times New Roman" w:hAnsi="Times New Roman" w:cs="Times New Roman"/>
          <w:sz w:val="24"/>
          <w:szCs w:val="24"/>
        </w:rPr>
        <w:t xml:space="preserve"> bazı atipik antipsikotiklerle yapılan, randomize,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plasebo-kontrollü çalışmalarda serebrovaskiler advers olay riskinin yaklaşık 3-kat art</w:t>
      </w:r>
      <w:r w:rsidR="001445F5" w:rsidRPr="001118AB">
        <w:rPr>
          <w:rFonts w:ascii="Times New Roman" w:hAnsi="Times New Roman" w:cs="Times New Roman"/>
          <w:sz w:val="24"/>
          <w:szCs w:val="24"/>
        </w:rPr>
        <w:t xml:space="preserve">tığı </w:t>
      </w:r>
      <w:r w:rsidRPr="001118AB">
        <w:rPr>
          <w:rFonts w:ascii="Times New Roman" w:hAnsi="Times New Roman" w:cs="Times New Roman"/>
          <w:sz w:val="24"/>
          <w:szCs w:val="24"/>
        </w:rPr>
        <w:t>g</w:t>
      </w:r>
      <w:r w:rsidR="001445F5" w:rsidRPr="001118AB">
        <w:rPr>
          <w:rFonts w:ascii="Times New Roman" w:hAnsi="Times New Roman" w:cs="Times New Roman"/>
          <w:sz w:val="24"/>
          <w:szCs w:val="24"/>
        </w:rPr>
        <w:t>örülmüştür</w:t>
      </w:r>
      <w:r w:rsidRPr="001118AB">
        <w:rPr>
          <w:rFonts w:ascii="Times New Roman" w:hAnsi="Times New Roman" w:cs="Times New Roman"/>
          <w:sz w:val="24"/>
          <w:szCs w:val="24"/>
        </w:rPr>
        <w:t>. Bu risk art</w:t>
      </w:r>
      <w:r w:rsidR="001445F5" w:rsidRPr="001118AB">
        <w:rPr>
          <w:rFonts w:ascii="Times New Roman" w:hAnsi="Times New Roman" w:cs="Times New Roman"/>
          <w:sz w:val="24"/>
          <w:szCs w:val="24"/>
        </w:rPr>
        <w:t>ışının</w:t>
      </w:r>
      <w:r w:rsidRPr="001118AB">
        <w:rPr>
          <w:rFonts w:ascii="Times New Roman" w:hAnsi="Times New Roman" w:cs="Times New Roman"/>
          <w:sz w:val="24"/>
          <w:szCs w:val="24"/>
        </w:rPr>
        <w:t xml:space="preserve"> </w:t>
      </w:r>
      <w:r w:rsidR="001445F5" w:rsidRPr="001118AB">
        <w:rPr>
          <w:rFonts w:ascii="Times New Roman" w:hAnsi="Times New Roman" w:cs="Times New Roman"/>
          <w:sz w:val="24"/>
          <w:szCs w:val="24"/>
        </w:rPr>
        <w:t>mekanizması</w:t>
      </w:r>
      <w:r w:rsidRPr="001118AB">
        <w:rPr>
          <w:rFonts w:ascii="Times New Roman" w:hAnsi="Times New Roman" w:cs="Times New Roman"/>
          <w:sz w:val="24"/>
          <w:szCs w:val="24"/>
        </w:rPr>
        <w:t xml:space="preserve"> bilinmemektedir. Risk </w:t>
      </w:r>
      <w:r w:rsidR="001445F5" w:rsidRPr="001118AB">
        <w:rPr>
          <w:rFonts w:ascii="Times New Roman" w:hAnsi="Times New Roman" w:cs="Times New Roman"/>
          <w:sz w:val="24"/>
          <w:szCs w:val="24"/>
        </w:rPr>
        <w:t>artış olasılığı</w:t>
      </w:r>
      <w:r w:rsidRPr="001118AB">
        <w:rPr>
          <w:rFonts w:ascii="Times New Roman" w:hAnsi="Times New Roman" w:cs="Times New Roman"/>
          <w:sz w:val="24"/>
          <w:szCs w:val="24"/>
        </w:rPr>
        <w:t>,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er</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antipsikotiklerde veya di</w:t>
      </w:r>
      <w:r w:rsidR="001445F5" w:rsidRPr="001118AB">
        <w:rPr>
          <w:rFonts w:ascii="Times New Roman" w:hAnsi="Times New Roman" w:cs="Times New Roman"/>
          <w:sz w:val="24"/>
          <w:szCs w:val="24"/>
        </w:rPr>
        <w:t>ğ</w:t>
      </w:r>
      <w:r w:rsidRPr="001118AB">
        <w:rPr>
          <w:rFonts w:ascii="Times New Roman" w:hAnsi="Times New Roman" w:cs="Times New Roman"/>
          <w:sz w:val="24"/>
          <w:szCs w:val="24"/>
        </w:rPr>
        <w:t xml:space="preserve">er hasta </w:t>
      </w:r>
      <w:proofErr w:type="gramStart"/>
      <w:r w:rsidRPr="001118AB">
        <w:rPr>
          <w:rFonts w:ascii="Times New Roman" w:hAnsi="Times New Roman" w:cs="Times New Roman"/>
          <w:sz w:val="24"/>
          <w:szCs w:val="24"/>
        </w:rPr>
        <w:t>pop</w:t>
      </w:r>
      <w:r w:rsidR="001445F5" w:rsidRPr="001118AB">
        <w:rPr>
          <w:rFonts w:ascii="Times New Roman" w:hAnsi="Times New Roman" w:cs="Times New Roman"/>
          <w:sz w:val="24"/>
          <w:szCs w:val="24"/>
        </w:rPr>
        <w:t>ü</w:t>
      </w:r>
      <w:r w:rsidRPr="001118AB">
        <w:rPr>
          <w:rFonts w:ascii="Times New Roman" w:hAnsi="Times New Roman" w:cs="Times New Roman"/>
          <w:sz w:val="24"/>
          <w:szCs w:val="24"/>
        </w:rPr>
        <w:t>lasyonla</w:t>
      </w:r>
      <w:r w:rsidR="001445F5" w:rsidRPr="001118AB">
        <w:rPr>
          <w:rFonts w:ascii="Times New Roman" w:hAnsi="Times New Roman" w:cs="Times New Roman"/>
          <w:sz w:val="24"/>
          <w:szCs w:val="24"/>
        </w:rPr>
        <w:t>rı</w:t>
      </w:r>
      <w:r w:rsidRPr="001118AB">
        <w:rPr>
          <w:rFonts w:ascii="Times New Roman" w:hAnsi="Times New Roman" w:cs="Times New Roman"/>
          <w:sz w:val="24"/>
          <w:szCs w:val="24"/>
        </w:rPr>
        <w:t>nda</w:t>
      </w:r>
      <w:proofErr w:type="gramEnd"/>
      <w:r w:rsidRPr="001118AB">
        <w:rPr>
          <w:rFonts w:ascii="Times New Roman" w:hAnsi="Times New Roman" w:cs="Times New Roman"/>
          <w:sz w:val="24"/>
          <w:szCs w:val="24"/>
        </w:rPr>
        <w:t xml:space="preserve"> </w:t>
      </w:r>
      <w:r w:rsidR="001445F5" w:rsidRPr="001118AB">
        <w:rPr>
          <w:rFonts w:ascii="Times New Roman" w:hAnsi="Times New Roman" w:cs="Times New Roman"/>
          <w:sz w:val="24"/>
          <w:szCs w:val="24"/>
        </w:rPr>
        <w:t>gö</w:t>
      </w:r>
      <w:r w:rsidRPr="001118AB">
        <w:rPr>
          <w:rFonts w:ascii="Times New Roman" w:hAnsi="Times New Roman" w:cs="Times New Roman"/>
          <w:sz w:val="24"/>
          <w:szCs w:val="24"/>
        </w:rPr>
        <w:t xml:space="preserve">z </w:t>
      </w:r>
      <w:r w:rsidR="001445F5" w:rsidRPr="001118AB">
        <w:rPr>
          <w:rFonts w:ascii="Times New Roman" w:hAnsi="Times New Roman" w:cs="Times New Roman"/>
          <w:sz w:val="24"/>
          <w:szCs w:val="24"/>
        </w:rPr>
        <w:t>ardı</w:t>
      </w:r>
      <w:r w:rsidRPr="001118AB">
        <w:rPr>
          <w:rFonts w:ascii="Times New Roman" w:hAnsi="Times New Roman" w:cs="Times New Roman"/>
          <w:sz w:val="24"/>
          <w:szCs w:val="24"/>
        </w:rPr>
        <w:t xml:space="preserve"> edilemez. Ketiapin, inme</w:t>
      </w:r>
      <w:r w:rsidR="001445F5"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risk </w:t>
      </w:r>
      <w:r w:rsidR="001445F5" w:rsidRPr="001118AB">
        <w:rPr>
          <w:rFonts w:ascii="Times New Roman" w:hAnsi="Times New Roman" w:cs="Times New Roman"/>
          <w:sz w:val="24"/>
          <w:szCs w:val="24"/>
        </w:rPr>
        <w:t>faktö</w:t>
      </w:r>
      <w:r w:rsidRPr="001118AB">
        <w:rPr>
          <w:rFonts w:ascii="Times New Roman" w:hAnsi="Times New Roman" w:cs="Times New Roman"/>
          <w:sz w:val="24"/>
          <w:szCs w:val="24"/>
        </w:rPr>
        <w:t xml:space="preserve">rleri olan hastalarda </w:t>
      </w:r>
      <w:r w:rsidR="001445F5" w:rsidRPr="001118AB">
        <w:rPr>
          <w:rFonts w:ascii="Times New Roman" w:hAnsi="Times New Roman" w:cs="Times New Roman"/>
          <w:sz w:val="24"/>
          <w:szCs w:val="24"/>
        </w:rPr>
        <w:t>dikkatle kullanılmalıdı</w:t>
      </w:r>
      <w:r w:rsidRPr="001118AB">
        <w:rPr>
          <w:rFonts w:ascii="Times New Roman" w:hAnsi="Times New Roman" w:cs="Times New Roman"/>
          <w:sz w:val="24"/>
          <w:szCs w:val="24"/>
        </w:rPr>
        <w:t>r.</w:t>
      </w: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p>
    <w:p w:rsidR="00236FD0" w:rsidRPr="001118AB" w:rsidRDefault="00236FD0"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Atipik antipsikotik ila</w:t>
      </w:r>
      <w:r w:rsidR="004A604D" w:rsidRPr="001118AB">
        <w:rPr>
          <w:rFonts w:ascii="Times New Roman" w:hAnsi="Times New Roman" w:cs="Times New Roman"/>
          <w:sz w:val="24"/>
          <w:szCs w:val="24"/>
        </w:rPr>
        <w:t>ç</w:t>
      </w:r>
      <w:r w:rsidRPr="001118AB">
        <w:rPr>
          <w:rFonts w:ascii="Times New Roman" w:hAnsi="Times New Roman" w:cs="Times New Roman"/>
          <w:sz w:val="24"/>
          <w:szCs w:val="24"/>
        </w:rPr>
        <w:t>lara ait bir meta-analizde, atipik antipsikotiklerin, de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ansla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kili</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psikozu olan </w:t>
      </w:r>
      <w:r w:rsidR="004A604D" w:rsidRPr="001118AB">
        <w:rPr>
          <w:rFonts w:ascii="Times New Roman" w:hAnsi="Times New Roman" w:cs="Times New Roman"/>
          <w:sz w:val="24"/>
          <w:szCs w:val="24"/>
        </w:rPr>
        <w:t>yaşlı</w:t>
      </w:r>
      <w:r w:rsidRPr="001118AB">
        <w:rPr>
          <w:rFonts w:ascii="Times New Roman" w:hAnsi="Times New Roman" w:cs="Times New Roman"/>
          <w:sz w:val="24"/>
          <w:szCs w:val="24"/>
        </w:rPr>
        <w:t xml:space="preserve"> hastalarda, plaseboya k</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yasla </w:t>
      </w:r>
      <w:r w:rsidR="004A604D" w:rsidRPr="001118AB">
        <w:rPr>
          <w:rFonts w:ascii="Times New Roman" w:hAnsi="Times New Roman" w:cs="Times New Roman"/>
          <w:sz w:val="24"/>
          <w:szCs w:val="24"/>
        </w:rPr>
        <w:t>ölü</w:t>
      </w:r>
      <w:r w:rsidRPr="001118AB">
        <w:rPr>
          <w:rFonts w:ascii="Times New Roman" w:hAnsi="Times New Roman" w:cs="Times New Roman"/>
          <w:sz w:val="24"/>
          <w:szCs w:val="24"/>
        </w:rPr>
        <w:t>m riskinde art</w:t>
      </w:r>
      <w:r w:rsidR="004A604D" w:rsidRPr="001118AB">
        <w:rPr>
          <w:rFonts w:ascii="Times New Roman" w:hAnsi="Times New Roman" w:cs="Times New Roman"/>
          <w:sz w:val="24"/>
          <w:szCs w:val="24"/>
        </w:rPr>
        <w:t>ış</w:t>
      </w:r>
      <w:r w:rsidRPr="001118AB">
        <w:rPr>
          <w:rFonts w:ascii="Times New Roman" w:hAnsi="Times New Roman" w:cs="Times New Roman"/>
          <w:sz w:val="24"/>
          <w:szCs w:val="24"/>
        </w:rPr>
        <w:t>a neden olma olas</w:t>
      </w:r>
      <w:r w:rsidR="004A604D" w:rsidRPr="001118AB">
        <w:rPr>
          <w:rFonts w:ascii="Times New Roman" w:hAnsi="Times New Roman" w:cs="Times New Roman"/>
          <w:sz w:val="24"/>
          <w:szCs w:val="24"/>
        </w:rPr>
        <w:t xml:space="preserve">ılığı </w:t>
      </w:r>
      <w:r w:rsidRPr="001118AB">
        <w:rPr>
          <w:rFonts w:ascii="Times New Roman" w:hAnsi="Times New Roman" w:cs="Times New Roman"/>
          <w:sz w:val="24"/>
          <w:szCs w:val="24"/>
        </w:rPr>
        <w:t>ta</w:t>
      </w:r>
      <w:r w:rsidR="004A604D" w:rsidRPr="001118AB">
        <w:rPr>
          <w:rFonts w:ascii="Times New Roman" w:hAnsi="Times New Roman" w:cs="Times New Roman"/>
          <w:sz w:val="24"/>
          <w:szCs w:val="24"/>
        </w:rPr>
        <w:t>şıdığı</w:t>
      </w:r>
      <w:r w:rsidRPr="001118AB">
        <w:rPr>
          <w:rFonts w:ascii="Times New Roman" w:hAnsi="Times New Roman" w:cs="Times New Roman"/>
          <w:sz w:val="24"/>
          <w:szCs w:val="24"/>
        </w:rPr>
        <w:t xml:space="preserve"> rapor edilmi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tir. Bununla birli</w:t>
      </w:r>
      <w:r w:rsidR="004A604D" w:rsidRPr="001118AB">
        <w:rPr>
          <w:rFonts w:ascii="Times New Roman" w:hAnsi="Times New Roman" w:cs="Times New Roman"/>
          <w:sz w:val="24"/>
          <w:szCs w:val="24"/>
        </w:rPr>
        <w:t>kt</w:t>
      </w:r>
      <w:r w:rsidRPr="001118AB">
        <w:rPr>
          <w:rFonts w:ascii="Times New Roman" w:hAnsi="Times New Roman" w:cs="Times New Roman"/>
          <w:sz w:val="24"/>
          <w:szCs w:val="24"/>
        </w:rPr>
        <w:t>e ay</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 xml:space="preserve"> hasta 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 xml:space="preserve">lasyonunda (n=710; ortalama </w:t>
      </w:r>
      <w:r w:rsidR="004A604D" w:rsidRPr="001118AB">
        <w:rPr>
          <w:rFonts w:ascii="Times New Roman" w:hAnsi="Times New Roman" w:cs="Times New Roman"/>
          <w:sz w:val="24"/>
          <w:szCs w:val="24"/>
        </w:rPr>
        <w:t xml:space="preserve">yaş </w:t>
      </w:r>
      <w:r w:rsidRPr="001118AB">
        <w:rPr>
          <w:rFonts w:ascii="Times New Roman" w:hAnsi="Times New Roman" w:cs="Times New Roman"/>
          <w:sz w:val="24"/>
          <w:szCs w:val="24"/>
        </w:rPr>
        <w:t xml:space="preserve">83, </w:t>
      </w:r>
      <w:r w:rsidR="004A604D" w:rsidRPr="001118AB">
        <w:rPr>
          <w:rFonts w:ascii="Times New Roman" w:hAnsi="Times New Roman" w:cs="Times New Roman"/>
          <w:sz w:val="24"/>
          <w:szCs w:val="24"/>
        </w:rPr>
        <w:t>yaş</w:t>
      </w:r>
      <w:r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ara</w:t>
      </w:r>
      <w:r w:rsidR="004A604D" w:rsidRPr="001118AB">
        <w:rPr>
          <w:rFonts w:ascii="Times New Roman" w:hAnsi="Times New Roman" w:cs="Times New Roman"/>
          <w:sz w:val="24"/>
          <w:szCs w:val="24"/>
        </w:rPr>
        <w:t>lığı</w:t>
      </w:r>
      <w:proofErr w:type="gramEnd"/>
      <w:r w:rsidRPr="001118AB">
        <w:rPr>
          <w:rFonts w:ascii="Times New Roman" w:hAnsi="Times New Roman" w:cs="Times New Roman"/>
          <w:sz w:val="24"/>
          <w:szCs w:val="24"/>
        </w:rPr>
        <w:t xml:space="preserve"> 56-99) ketiapin kulla</w:t>
      </w:r>
      <w:r w:rsidR="004A604D" w:rsidRPr="001118AB">
        <w:rPr>
          <w:rFonts w:ascii="Times New Roman" w:hAnsi="Times New Roman" w:cs="Times New Roman"/>
          <w:sz w:val="24"/>
          <w:szCs w:val="24"/>
        </w:rPr>
        <w:t>nı</w:t>
      </w:r>
      <w:r w:rsidRPr="001118AB">
        <w:rPr>
          <w:rFonts w:ascii="Times New Roman" w:hAnsi="Times New Roman" w:cs="Times New Roman"/>
          <w:sz w:val="24"/>
          <w:szCs w:val="24"/>
        </w:rPr>
        <w:t>larak yap</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 xml:space="preserve">lan, </w:t>
      </w:r>
      <w:r w:rsidR="004A604D" w:rsidRPr="001118AB">
        <w:rPr>
          <w:rFonts w:ascii="Times New Roman" w:hAnsi="Times New Roman" w:cs="Times New Roman"/>
          <w:sz w:val="24"/>
          <w:szCs w:val="24"/>
        </w:rPr>
        <w:t>10</w:t>
      </w:r>
      <w:r w:rsidRPr="001118AB">
        <w:rPr>
          <w:rFonts w:ascii="Times New Roman" w:hAnsi="Times New Roman" w:cs="Times New Roman"/>
          <w:sz w:val="24"/>
          <w:szCs w:val="24"/>
        </w:rPr>
        <w:t>-hafta</w:t>
      </w:r>
      <w:r w:rsidR="004A604D" w:rsidRPr="001118AB">
        <w:rPr>
          <w:rFonts w:ascii="Times New Roman" w:hAnsi="Times New Roman" w:cs="Times New Roman"/>
          <w:sz w:val="24"/>
          <w:szCs w:val="24"/>
        </w:rPr>
        <w:t>lı</w:t>
      </w:r>
      <w:r w:rsidRPr="001118AB">
        <w:rPr>
          <w:rFonts w:ascii="Times New Roman" w:hAnsi="Times New Roman" w:cs="Times New Roman"/>
          <w:sz w:val="24"/>
          <w:szCs w:val="24"/>
        </w:rPr>
        <w:t xml:space="preserve">k, </w:t>
      </w:r>
      <w:r w:rsidR="004A604D" w:rsidRPr="001118AB">
        <w:rPr>
          <w:rFonts w:ascii="Times New Roman" w:hAnsi="Times New Roman" w:cs="Times New Roman"/>
          <w:sz w:val="24"/>
          <w:szCs w:val="24"/>
        </w:rPr>
        <w:t>plasebo-kontrollü</w:t>
      </w:r>
      <w:r w:rsidRPr="001118AB">
        <w:rPr>
          <w:rFonts w:ascii="Times New Roman" w:hAnsi="Times New Roman" w:cs="Times New Roman"/>
          <w:sz w:val="24"/>
          <w:szCs w:val="24"/>
        </w:rPr>
        <w:t xml:space="preserve"> iki</w:t>
      </w:r>
      <w:r w:rsidR="004A604D"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 xml:space="preserve">mada mortalite </w:t>
      </w:r>
      <w:r w:rsidR="004A604D" w:rsidRPr="001118AB">
        <w:rPr>
          <w:rFonts w:ascii="Times New Roman" w:hAnsi="Times New Roman" w:cs="Times New Roman"/>
          <w:sz w:val="24"/>
          <w:szCs w:val="24"/>
        </w:rPr>
        <w:t>insidansı</w:t>
      </w:r>
      <w:r w:rsidRPr="001118AB">
        <w:rPr>
          <w:rFonts w:ascii="Times New Roman" w:hAnsi="Times New Roman" w:cs="Times New Roman"/>
          <w:sz w:val="24"/>
          <w:szCs w:val="24"/>
        </w:rPr>
        <w:t>, ketiapinle tedavi edilen hastalarda % 5.5, plasebo verilen</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hastalarda </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3.2 olarak bildirilmi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Bu </w:t>
      </w:r>
      <w:r w:rsidR="004A604D" w:rsidRPr="001118AB">
        <w:rPr>
          <w:rFonts w:ascii="Times New Roman" w:hAnsi="Times New Roman" w:cs="Times New Roman"/>
          <w:sz w:val="24"/>
          <w:szCs w:val="24"/>
        </w:rPr>
        <w:t>çalış</w:t>
      </w:r>
      <w:r w:rsidRPr="001118AB">
        <w:rPr>
          <w:rFonts w:ascii="Times New Roman" w:hAnsi="Times New Roman" w:cs="Times New Roman"/>
          <w:sz w:val="24"/>
          <w:szCs w:val="24"/>
        </w:rPr>
        <w:t>malara ka</w:t>
      </w:r>
      <w:r w:rsidR="004A604D" w:rsidRPr="001118AB">
        <w:rPr>
          <w:rFonts w:ascii="Times New Roman" w:hAnsi="Times New Roman" w:cs="Times New Roman"/>
          <w:sz w:val="24"/>
          <w:szCs w:val="24"/>
        </w:rPr>
        <w:t>tı</w:t>
      </w:r>
      <w:r w:rsidRPr="001118AB">
        <w:rPr>
          <w:rFonts w:ascii="Times New Roman" w:hAnsi="Times New Roman" w:cs="Times New Roman"/>
          <w:sz w:val="24"/>
          <w:szCs w:val="24"/>
        </w:rPr>
        <w:t>lan hastalar, s</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z konusu</w:t>
      </w:r>
      <w:r w:rsidR="004A604D"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pop</w:t>
      </w:r>
      <w:r w:rsidR="004A604D" w:rsidRPr="001118AB">
        <w:rPr>
          <w:rFonts w:ascii="Times New Roman" w:hAnsi="Times New Roman" w:cs="Times New Roman"/>
          <w:sz w:val="24"/>
          <w:szCs w:val="24"/>
        </w:rPr>
        <w:t>ü</w:t>
      </w:r>
      <w:r w:rsidRPr="001118AB">
        <w:rPr>
          <w:rFonts w:ascii="Times New Roman" w:hAnsi="Times New Roman" w:cs="Times New Roman"/>
          <w:sz w:val="24"/>
          <w:szCs w:val="24"/>
        </w:rPr>
        <w:t>lasyonda</w:t>
      </w:r>
      <w:proofErr w:type="gramEnd"/>
      <w:r w:rsidRPr="001118AB">
        <w:rPr>
          <w:rFonts w:ascii="Times New Roman" w:hAnsi="Times New Roman" w:cs="Times New Roman"/>
          <w:sz w:val="24"/>
          <w:szCs w:val="24"/>
        </w:rPr>
        <w:t xml:space="preserve"> beklenen nedenlerle </w:t>
      </w:r>
      <w:r w:rsidR="004A604D" w:rsidRPr="001118AB">
        <w:rPr>
          <w:rFonts w:ascii="Times New Roman" w:hAnsi="Times New Roman" w:cs="Times New Roman"/>
          <w:sz w:val="24"/>
          <w:szCs w:val="24"/>
        </w:rPr>
        <w:t>ölmüştür</w:t>
      </w:r>
      <w:r w:rsidRPr="001118AB">
        <w:rPr>
          <w:rFonts w:ascii="Times New Roman" w:hAnsi="Times New Roman" w:cs="Times New Roman"/>
          <w:sz w:val="24"/>
          <w:szCs w:val="24"/>
        </w:rPr>
        <w:t xml:space="preserve">. Bu veriler, </w:t>
      </w:r>
      <w:r w:rsidR="004A604D" w:rsidRPr="001118AB">
        <w:rPr>
          <w:rFonts w:ascii="Times New Roman" w:hAnsi="Times New Roman" w:cs="Times New Roman"/>
          <w:sz w:val="24"/>
          <w:szCs w:val="24"/>
        </w:rPr>
        <w:t>demansı</w:t>
      </w:r>
      <w:r w:rsidRPr="001118AB">
        <w:rPr>
          <w:rFonts w:ascii="Times New Roman" w:hAnsi="Times New Roman" w:cs="Times New Roman"/>
          <w:sz w:val="24"/>
          <w:szCs w:val="24"/>
        </w:rPr>
        <w:t xml:space="preserve"> olan ya</w:t>
      </w:r>
      <w:r w:rsidR="004A604D"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 hastalarda</w:t>
      </w:r>
      <w:r w:rsidR="004A604D" w:rsidRPr="001118AB">
        <w:rPr>
          <w:rFonts w:ascii="Times New Roman" w:hAnsi="Times New Roman" w:cs="Times New Roman"/>
          <w:sz w:val="24"/>
          <w:szCs w:val="24"/>
        </w:rPr>
        <w:t xml:space="preserve"> </w:t>
      </w:r>
      <w:r w:rsidRPr="001118AB">
        <w:rPr>
          <w:rFonts w:ascii="Times New Roman" w:hAnsi="Times New Roman" w:cs="Times New Roman"/>
          <w:sz w:val="24"/>
          <w:szCs w:val="24"/>
        </w:rPr>
        <w:t>ketiapin tedavisiyle mortalite aras</w:t>
      </w:r>
      <w:r w:rsidR="004A604D" w:rsidRPr="001118AB">
        <w:rPr>
          <w:rFonts w:ascii="Times New Roman" w:hAnsi="Times New Roman" w:cs="Times New Roman"/>
          <w:sz w:val="24"/>
          <w:szCs w:val="24"/>
        </w:rPr>
        <w:t>ı</w:t>
      </w:r>
      <w:r w:rsidRPr="001118AB">
        <w:rPr>
          <w:rFonts w:ascii="Times New Roman" w:hAnsi="Times New Roman" w:cs="Times New Roman"/>
          <w:sz w:val="24"/>
          <w:szCs w:val="24"/>
        </w:rPr>
        <w:t>nda nedensel bir ili</w:t>
      </w:r>
      <w:r w:rsidR="004A604D" w:rsidRPr="001118AB">
        <w:rPr>
          <w:rFonts w:ascii="Times New Roman" w:hAnsi="Times New Roman" w:cs="Times New Roman"/>
          <w:sz w:val="24"/>
          <w:szCs w:val="24"/>
        </w:rPr>
        <w:t>ş</w:t>
      </w:r>
      <w:r w:rsidRPr="001118AB">
        <w:rPr>
          <w:rFonts w:ascii="Times New Roman" w:hAnsi="Times New Roman" w:cs="Times New Roman"/>
          <w:sz w:val="24"/>
          <w:szCs w:val="24"/>
        </w:rPr>
        <w:t>ki oldu</w:t>
      </w:r>
      <w:r w:rsidR="004A604D"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4A604D" w:rsidRPr="001118AB">
        <w:rPr>
          <w:rFonts w:ascii="Times New Roman" w:hAnsi="Times New Roman" w:cs="Times New Roman"/>
          <w:sz w:val="24"/>
          <w:szCs w:val="24"/>
        </w:rPr>
        <w:t>ö</w:t>
      </w:r>
      <w:r w:rsidRPr="001118AB">
        <w:rPr>
          <w:rFonts w:ascii="Times New Roman" w:hAnsi="Times New Roman" w:cs="Times New Roman"/>
          <w:sz w:val="24"/>
          <w:szCs w:val="24"/>
        </w:rPr>
        <w:t>sterme</w:t>
      </w:r>
      <w:r w:rsidR="004A604D" w:rsidRPr="001118AB">
        <w:rPr>
          <w:rFonts w:ascii="Times New Roman" w:hAnsi="Times New Roman" w:cs="Times New Roman"/>
          <w:sz w:val="24"/>
          <w:szCs w:val="24"/>
        </w:rPr>
        <w:t>m</w:t>
      </w:r>
      <w:r w:rsidRPr="001118AB">
        <w:rPr>
          <w:rFonts w:ascii="Times New Roman" w:hAnsi="Times New Roman" w:cs="Times New Roman"/>
          <w:sz w:val="24"/>
          <w:szCs w:val="24"/>
        </w:rPr>
        <w:t>ektedir.</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Çocuklarda ve adolesanlarda </w:t>
      </w:r>
      <w:r w:rsidR="0012684C" w:rsidRPr="001118AB">
        <w:rPr>
          <w:rFonts w:ascii="Times New Roman" w:hAnsi="Times New Roman" w:cs="Times New Roman"/>
          <w:color w:val="000000" w:themeColor="text1"/>
          <w:sz w:val="24"/>
          <w:szCs w:val="24"/>
        </w:rPr>
        <w:t>kullanımı (10 ila 17 yaş arası)</w:t>
      </w:r>
      <w:r w:rsidRPr="001118AB">
        <w:rPr>
          <w:rFonts w:ascii="Times New Roman" w:hAnsi="Times New Roman" w:cs="Times New Roman"/>
          <w:color w:val="000000" w:themeColor="text1"/>
          <w:sz w:val="24"/>
          <w:szCs w:val="24"/>
        </w:rPr>
        <w:t>:</w:t>
      </w:r>
    </w:p>
    <w:p w:rsidR="00D8645A" w:rsidRPr="001118AB" w:rsidRDefault="00D8645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Yetişkin hastalarda tanımlanmış advers reaksiyonların hepsinin çocuklar ve adolesanlarda </w:t>
      </w:r>
      <w:r w:rsidR="004A604D"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yapılan klinik çalışmalarda gözlenmemesine karşın, yukarıda yetişkinler için belirtilenlerle aynı kullanım için özel uyarılar ve önlemler çocuklar için de dikkate </w:t>
      </w:r>
      <w:r w:rsidRPr="001118AB">
        <w:rPr>
          <w:rFonts w:ascii="Times New Roman" w:hAnsi="Times New Roman" w:cs="Times New Roman"/>
          <w:color w:val="000000" w:themeColor="text1"/>
          <w:sz w:val="24"/>
          <w:szCs w:val="24"/>
        </w:rPr>
        <w:lastRenderedPageBreak/>
        <w:t xml:space="preserve">alınmalıdır. İlaveten, kan basıncı ve tiroid fonksiyon testlerinde değişimler ve kilo ve prolaktin düzeylerinde artışlar gözlenmiştir ve klinik açıdan uygun bir biçimde yönetilmelidir (Bölüm </w:t>
      </w:r>
      <w:proofErr w:type="gramStart"/>
      <w:r w:rsidRPr="001118AB">
        <w:rPr>
          <w:rFonts w:ascii="Times New Roman" w:hAnsi="Times New Roman" w:cs="Times New Roman"/>
          <w:color w:val="000000" w:themeColor="text1"/>
          <w:sz w:val="24"/>
          <w:szCs w:val="24"/>
        </w:rPr>
        <w:t>4.8</w:t>
      </w:r>
      <w:proofErr w:type="gramEnd"/>
      <w:r w:rsidRPr="001118AB">
        <w:rPr>
          <w:rFonts w:ascii="Times New Roman" w:hAnsi="Times New Roman" w:cs="Times New Roman"/>
          <w:color w:val="000000" w:themeColor="text1"/>
          <w:sz w:val="24"/>
          <w:szCs w:val="24"/>
        </w:rPr>
        <w:t xml:space="preserve"> İstenmeyen etkiler kısmına bakınız).</w:t>
      </w:r>
    </w:p>
    <w:p w:rsidR="00236FD0" w:rsidRPr="001118AB" w:rsidRDefault="00236FD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A604D" w:rsidRPr="001118AB" w:rsidRDefault="004A604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Kilo artışı:</w:t>
      </w:r>
    </w:p>
    <w:p w:rsidR="004A604D" w:rsidRPr="002F0AB5" w:rsidRDefault="004A604D"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 kullanan hastalarda kilo artışı bildirilmiştir. Bu hastaların, antipsikotik kılavuzlarına </w:t>
      </w:r>
      <w:r w:rsidRPr="002F0AB5">
        <w:rPr>
          <w:rFonts w:ascii="Times New Roman" w:hAnsi="Times New Roman" w:cs="Times New Roman"/>
          <w:sz w:val="24"/>
          <w:szCs w:val="24"/>
        </w:rPr>
        <w:t>uygun olarak klinik açıdan uygunluğu gözlemlenmeli ve yönetilmelidir.</w:t>
      </w:r>
    </w:p>
    <w:p w:rsidR="004A604D" w:rsidRPr="002F0AB5" w:rsidRDefault="004A604D" w:rsidP="00B00EA1">
      <w:pPr>
        <w:autoSpaceDE w:val="0"/>
        <w:autoSpaceDN w:val="0"/>
        <w:adjustRightInd w:val="0"/>
        <w:spacing w:after="0" w:line="360" w:lineRule="auto"/>
        <w:jc w:val="both"/>
        <w:rPr>
          <w:rFonts w:ascii="Times New Roman" w:hAnsi="Times New Roman" w:cs="Times New Roman"/>
          <w:sz w:val="24"/>
          <w:szCs w:val="24"/>
        </w:rPr>
      </w:pPr>
    </w:p>
    <w:p w:rsidR="007B06CF" w:rsidRPr="00CF590B" w:rsidRDefault="007B06CF" w:rsidP="00B00EA1">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QUET laktoz içerir. Galaktoz intoleransı ile ilgili nadir kalıtımsal problem yaşayan hastalarda, lapp laktoz eksikliği veya glukoz-galaktoz malabsorbsiyonunda kullanılmamalıdır.</w:t>
      </w:r>
    </w:p>
    <w:p w:rsidR="002A2381" w:rsidRPr="00CF590B" w:rsidRDefault="002A2381" w:rsidP="00B00EA1">
      <w:pPr>
        <w:autoSpaceDE w:val="0"/>
        <w:autoSpaceDN w:val="0"/>
        <w:adjustRightInd w:val="0"/>
        <w:spacing w:after="0" w:line="360" w:lineRule="auto"/>
        <w:jc w:val="both"/>
        <w:rPr>
          <w:rFonts w:ascii="Times New Roman" w:hAnsi="Times New Roman" w:cs="Times New Roman"/>
          <w:sz w:val="24"/>
          <w:szCs w:val="24"/>
        </w:rPr>
      </w:pPr>
    </w:p>
    <w:p w:rsidR="002F0AB5" w:rsidRPr="00CF590B" w:rsidRDefault="002F0AB5" w:rsidP="00B00EA1">
      <w:pPr>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Bu tıbbi ürün her dozunda 1 mmol (23 mg)'</w:t>
      </w:r>
      <w:proofErr w:type="gramStart"/>
      <w:r w:rsidRPr="00CF590B">
        <w:rPr>
          <w:rFonts w:ascii="Times New Roman" w:hAnsi="Times New Roman" w:cs="Times New Roman"/>
          <w:sz w:val="24"/>
          <w:szCs w:val="24"/>
        </w:rPr>
        <w:t>dan</w:t>
      </w:r>
      <w:proofErr w:type="gramEnd"/>
      <w:r w:rsidRPr="00CF590B">
        <w:rPr>
          <w:rFonts w:ascii="Times New Roman" w:hAnsi="Times New Roman" w:cs="Times New Roman"/>
          <w:sz w:val="24"/>
          <w:szCs w:val="24"/>
        </w:rPr>
        <w:t xml:space="preserve"> daha az sodyum ihtiva eder; bu dozda sodyuma bağlı herhangi bir yan etki beklenmemektedir.</w:t>
      </w:r>
    </w:p>
    <w:p w:rsidR="004A604D" w:rsidRPr="00CF590B" w:rsidRDefault="004A604D" w:rsidP="00B00EA1">
      <w:pPr>
        <w:autoSpaceDE w:val="0"/>
        <w:autoSpaceDN w:val="0"/>
        <w:adjustRightInd w:val="0"/>
        <w:spacing w:after="0" w:line="360" w:lineRule="auto"/>
        <w:jc w:val="both"/>
        <w:rPr>
          <w:rFonts w:ascii="Times New Roman" w:hAnsi="Times New Roman" w:cs="Times New Roman"/>
          <w:sz w:val="24"/>
          <w:szCs w:val="24"/>
        </w:rPr>
      </w:pPr>
    </w:p>
    <w:p w:rsidR="007927BA" w:rsidRPr="00CF590B" w:rsidRDefault="007927BA" w:rsidP="00B00EA1">
      <w:pPr>
        <w:autoSpaceDE w:val="0"/>
        <w:autoSpaceDN w:val="0"/>
        <w:adjustRightInd w:val="0"/>
        <w:spacing w:after="0" w:line="360" w:lineRule="auto"/>
        <w:jc w:val="both"/>
        <w:rPr>
          <w:rFonts w:ascii="Times New Roman" w:hAnsi="Times New Roman" w:cs="Times New Roman"/>
          <w:b/>
          <w:bCs/>
          <w:sz w:val="24"/>
          <w:szCs w:val="24"/>
        </w:rPr>
      </w:pPr>
      <w:r w:rsidRPr="00CF590B">
        <w:rPr>
          <w:rFonts w:ascii="Times New Roman" w:hAnsi="Times New Roman" w:cs="Times New Roman"/>
          <w:b/>
          <w:bCs/>
          <w:sz w:val="24"/>
          <w:szCs w:val="24"/>
        </w:rPr>
        <w:t>4.5. Di</w:t>
      </w:r>
      <w:r w:rsidR="000773BF" w:rsidRPr="00CF590B">
        <w:rPr>
          <w:rFonts w:ascii="Times New Roman" w:hAnsi="Times New Roman" w:cs="Times New Roman"/>
          <w:b/>
          <w:bCs/>
          <w:sz w:val="24"/>
          <w:szCs w:val="24"/>
        </w:rPr>
        <w:t>ğ</w:t>
      </w:r>
      <w:r w:rsidRPr="00CF590B">
        <w:rPr>
          <w:rFonts w:ascii="Times New Roman" w:hAnsi="Times New Roman" w:cs="Times New Roman"/>
          <w:b/>
          <w:bCs/>
          <w:sz w:val="24"/>
          <w:szCs w:val="24"/>
        </w:rPr>
        <w:t>er tıbbi ürünler ile etkile</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imler ve di</w:t>
      </w:r>
      <w:r w:rsidR="000773BF" w:rsidRPr="00CF590B">
        <w:rPr>
          <w:rFonts w:ascii="Times New Roman" w:hAnsi="Times New Roman" w:cs="Times New Roman"/>
          <w:b/>
          <w:bCs/>
          <w:sz w:val="24"/>
          <w:szCs w:val="24"/>
        </w:rPr>
        <w:t>ğ</w:t>
      </w:r>
      <w:r w:rsidRPr="00CF590B">
        <w:rPr>
          <w:rFonts w:ascii="Times New Roman" w:hAnsi="Times New Roman" w:cs="Times New Roman"/>
          <w:b/>
          <w:bCs/>
          <w:sz w:val="24"/>
          <w:szCs w:val="24"/>
        </w:rPr>
        <w:t>er etkile</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 xml:space="preserve">im </w:t>
      </w:r>
      <w:r w:rsidR="000773BF" w:rsidRPr="00CF590B">
        <w:rPr>
          <w:rFonts w:ascii="Times New Roman" w:hAnsi="Times New Roman" w:cs="Times New Roman"/>
          <w:b/>
          <w:bCs/>
          <w:sz w:val="24"/>
          <w:szCs w:val="24"/>
        </w:rPr>
        <w:t>ş</w:t>
      </w:r>
      <w:r w:rsidRPr="00CF590B">
        <w:rPr>
          <w:rFonts w:ascii="Times New Roman" w:hAnsi="Times New Roman" w:cs="Times New Roman"/>
          <w:b/>
          <w:bCs/>
          <w:sz w:val="24"/>
          <w:szCs w:val="24"/>
        </w:rPr>
        <w:t>ekilleri</w:t>
      </w:r>
    </w:p>
    <w:p w:rsidR="000538A3" w:rsidRPr="00CF590B" w:rsidRDefault="000538A3" w:rsidP="00B00EA1">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 xml:space="preserve">Ketiapin öncelikle </w:t>
      </w:r>
      <w:r w:rsidR="00C740AB" w:rsidRPr="00CF590B">
        <w:rPr>
          <w:rFonts w:ascii="Times New Roman" w:hAnsi="Times New Roman" w:cs="Times New Roman"/>
          <w:sz w:val="24"/>
          <w:szCs w:val="24"/>
        </w:rPr>
        <w:t>m</w:t>
      </w:r>
      <w:r w:rsidRPr="00CF590B">
        <w:rPr>
          <w:rFonts w:ascii="Times New Roman" w:hAnsi="Times New Roman" w:cs="Times New Roman"/>
          <w:sz w:val="24"/>
          <w:szCs w:val="24"/>
        </w:rPr>
        <w:t xml:space="preserve">erkezi </w:t>
      </w:r>
      <w:r w:rsidR="00C740AB" w:rsidRPr="00CF590B">
        <w:rPr>
          <w:rFonts w:ascii="Times New Roman" w:hAnsi="Times New Roman" w:cs="Times New Roman"/>
          <w:sz w:val="24"/>
          <w:szCs w:val="24"/>
        </w:rPr>
        <w:t>s</w:t>
      </w:r>
      <w:r w:rsidRPr="00CF590B">
        <w:rPr>
          <w:rFonts w:ascii="Times New Roman" w:hAnsi="Times New Roman" w:cs="Times New Roman"/>
          <w:sz w:val="24"/>
          <w:szCs w:val="24"/>
        </w:rPr>
        <w:t xml:space="preserve">inir sisteminde etkili bir ilaç olduğundan </w:t>
      </w:r>
      <w:r w:rsidR="00C740AB" w:rsidRPr="00CF590B">
        <w:rPr>
          <w:rFonts w:ascii="Times New Roman" w:hAnsi="Times New Roman" w:cs="Times New Roman"/>
          <w:sz w:val="24"/>
          <w:szCs w:val="24"/>
        </w:rPr>
        <w:t>ketiapin</w:t>
      </w:r>
      <w:r w:rsidRPr="00CF590B">
        <w:rPr>
          <w:rFonts w:ascii="Times New Roman" w:hAnsi="Times New Roman" w:cs="Times New Roman"/>
          <w:sz w:val="24"/>
          <w:szCs w:val="24"/>
        </w:rPr>
        <w:t xml:space="preserve">, yine </w:t>
      </w:r>
      <w:r w:rsidR="00C740AB" w:rsidRPr="00CF590B">
        <w:rPr>
          <w:rFonts w:ascii="Times New Roman" w:hAnsi="Times New Roman" w:cs="Times New Roman"/>
          <w:sz w:val="24"/>
          <w:szCs w:val="24"/>
        </w:rPr>
        <w:t>m</w:t>
      </w:r>
      <w:r w:rsidRPr="00CF590B">
        <w:rPr>
          <w:rFonts w:ascii="Times New Roman" w:hAnsi="Times New Roman" w:cs="Times New Roman"/>
          <w:sz w:val="24"/>
          <w:szCs w:val="24"/>
        </w:rPr>
        <w:t>erkezi</w:t>
      </w:r>
      <w:r w:rsidR="00C740AB" w:rsidRPr="00CF590B">
        <w:rPr>
          <w:rFonts w:ascii="Times New Roman" w:hAnsi="Times New Roman" w:cs="Times New Roman"/>
          <w:sz w:val="24"/>
          <w:szCs w:val="24"/>
        </w:rPr>
        <w:t xml:space="preserve"> s</w:t>
      </w:r>
      <w:r w:rsidRPr="00CF590B">
        <w:rPr>
          <w:rFonts w:ascii="Times New Roman" w:hAnsi="Times New Roman" w:cs="Times New Roman"/>
          <w:sz w:val="24"/>
          <w:szCs w:val="24"/>
        </w:rPr>
        <w:t xml:space="preserve">inir </w:t>
      </w:r>
      <w:r w:rsidR="00C740AB" w:rsidRPr="00CF590B">
        <w:rPr>
          <w:rFonts w:ascii="Times New Roman" w:hAnsi="Times New Roman" w:cs="Times New Roman"/>
          <w:sz w:val="24"/>
          <w:szCs w:val="24"/>
        </w:rPr>
        <w:t>s</w:t>
      </w:r>
      <w:r w:rsidRPr="00CF590B">
        <w:rPr>
          <w:rFonts w:ascii="Times New Roman" w:hAnsi="Times New Roman" w:cs="Times New Roman"/>
          <w:sz w:val="24"/>
          <w:szCs w:val="24"/>
        </w:rPr>
        <w:t>istemini etkileyen diğer ilaçlarla ve alkolle birlikte dikkatle kullanılmalıdır.</w:t>
      </w: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CF590B">
        <w:rPr>
          <w:rFonts w:ascii="Times New Roman" w:hAnsi="Times New Roman" w:cs="Times New Roman"/>
          <w:sz w:val="24"/>
          <w:szCs w:val="24"/>
        </w:rPr>
        <w:t xml:space="preserve">Sitokrom P450 (CYP) 3A4, ketiapinin sitokrom P450 </w:t>
      </w:r>
      <w:r w:rsidR="003E1669" w:rsidRPr="00CF590B">
        <w:rPr>
          <w:rFonts w:ascii="Times New Roman" w:hAnsi="Times New Roman" w:cs="Times New Roman"/>
          <w:sz w:val="24"/>
          <w:szCs w:val="24"/>
        </w:rPr>
        <w:t>en</w:t>
      </w:r>
      <w:r w:rsidRPr="00CF590B">
        <w:rPr>
          <w:rFonts w:ascii="Times New Roman" w:hAnsi="Times New Roman" w:cs="Times New Roman"/>
          <w:sz w:val="24"/>
          <w:szCs w:val="24"/>
        </w:rPr>
        <w:t>zim siste</w:t>
      </w:r>
      <w:r w:rsidR="003E1669" w:rsidRPr="00CF590B">
        <w:rPr>
          <w:rFonts w:ascii="Times New Roman" w:hAnsi="Times New Roman" w:cs="Times New Roman"/>
          <w:sz w:val="24"/>
          <w:szCs w:val="24"/>
        </w:rPr>
        <w:t>m</w:t>
      </w:r>
      <w:r w:rsidRPr="00CF590B">
        <w:rPr>
          <w:rFonts w:ascii="Times New Roman" w:hAnsi="Times New Roman" w:cs="Times New Roman"/>
          <w:sz w:val="24"/>
          <w:szCs w:val="24"/>
        </w:rPr>
        <w:t>i arac</w:t>
      </w:r>
      <w:r w:rsidR="003E1669" w:rsidRPr="00CF590B">
        <w:rPr>
          <w:rFonts w:ascii="Times New Roman" w:hAnsi="Times New Roman" w:cs="Times New Roman"/>
          <w:sz w:val="24"/>
          <w:szCs w:val="24"/>
        </w:rPr>
        <w:t>ılığıy</w:t>
      </w:r>
      <w:r w:rsidRPr="00CF590B">
        <w:rPr>
          <w:rFonts w:ascii="Times New Roman" w:hAnsi="Times New Roman" w:cs="Times New Roman"/>
          <w:sz w:val="24"/>
          <w:szCs w:val="24"/>
        </w:rPr>
        <w:t>la</w:t>
      </w:r>
      <w:r w:rsidR="00B02633" w:rsidRPr="002F0AB5">
        <w:rPr>
          <w:rFonts w:ascii="Times New Roman" w:hAnsi="Times New Roman" w:cs="Times New Roman"/>
          <w:sz w:val="24"/>
          <w:szCs w:val="24"/>
        </w:rPr>
        <w:t xml:space="preserve"> </w:t>
      </w:r>
      <w:r w:rsidRPr="002F0AB5">
        <w:rPr>
          <w:rFonts w:ascii="Times New Roman" w:hAnsi="Times New Roman" w:cs="Times New Roman"/>
          <w:sz w:val="24"/>
          <w:szCs w:val="24"/>
        </w:rPr>
        <w:t>ger</w:t>
      </w:r>
      <w:r w:rsidR="003E1669" w:rsidRPr="002F0AB5">
        <w:rPr>
          <w:rFonts w:ascii="Times New Roman" w:hAnsi="Times New Roman" w:cs="Times New Roman"/>
          <w:sz w:val="24"/>
          <w:szCs w:val="24"/>
        </w:rPr>
        <w:t>çekleş</w:t>
      </w:r>
      <w:r w:rsidRPr="002F0AB5">
        <w:rPr>
          <w:rFonts w:ascii="Times New Roman" w:hAnsi="Times New Roman" w:cs="Times New Roman"/>
          <w:sz w:val="24"/>
          <w:szCs w:val="24"/>
        </w:rPr>
        <w:t>en metabolizmas</w:t>
      </w:r>
      <w:r w:rsidR="003E1669" w:rsidRPr="002F0AB5">
        <w:rPr>
          <w:rFonts w:ascii="Times New Roman" w:hAnsi="Times New Roman" w:cs="Times New Roman"/>
          <w:sz w:val="24"/>
          <w:szCs w:val="24"/>
        </w:rPr>
        <w:t>ı</w:t>
      </w:r>
      <w:r w:rsidRPr="002F0AB5">
        <w:rPr>
          <w:rFonts w:ascii="Times New Roman" w:hAnsi="Times New Roman" w:cs="Times New Roman"/>
          <w:sz w:val="24"/>
          <w:szCs w:val="24"/>
        </w:rPr>
        <w:t>ndan</w:t>
      </w:r>
      <w:r w:rsidRPr="001118AB">
        <w:rPr>
          <w:rFonts w:ascii="Times New Roman" w:hAnsi="Times New Roman" w:cs="Times New Roman"/>
          <w:sz w:val="24"/>
          <w:szCs w:val="24"/>
        </w:rPr>
        <w:t xml:space="preserve"> sorumlu ba</w:t>
      </w:r>
      <w:r w:rsidR="003E1669" w:rsidRPr="001118AB">
        <w:rPr>
          <w:rFonts w:ascii="Times New Roman" w:hAnsi="Times New Roman" w:cs="Times New Roman"/>
          <w:sz w:val="24"/>
          <w:szCs w:val="24"/>
        </w:rPr>
        <w:t>şlı</w:t>
      </w:r>
      <w:r w:rsidRPr="001118AB">
        <w:rPr>
          <w:rFonts w:ascii="Times New Roman" w:hAnsi="Times New Roman" w:cs="Times New Roman"/>
          <w:sz w:val="24"/>
          <w:szCs w:val="24"/>
        </w:rPr>
        <w:t xml:space="preserve">ca enzimdir. </w:t>
      </w:r>
      <w:r w:rsidR="00B02633" w:rsidRPr="001118AB">
        <w:rPr>
          <w:rFonts w:ascii="Times New Roman" w:hAnsi="Times New Roman" w:cs="Times New Roman"/>
          <w:sz w:val="24"/>
          <w:szCs w:val="24"/>
        </w:rPr>
        <w:t>Sağlıklı</w:t>
      </w:r>
      <w:r w:rsidRPr="001118AB">
        <w:rPr>
          <w:rFonts w:ascii="Times New Roman" w:hAnsi="Times New Roman" w:cs="Times New Roman"/>
          <w:sz w:val="24"/>
          <w:szCs w:val="24"/>
        </w:rPr>
        <w:t xml:space="preserve"> g</w:t>
      </w:r>
      <w:r w:rsidR="00B02633" w:rsidRPr="001118AB">
        <w:rPr>
          <w:rFonts w:ascii="Times New Roman" w:hAnsi="Times New Roman" w:cs="Times New Roman"/>
          <w:sz w:val="24"/>
          <w:szCs w:val="24"/>
        </w:rPr>
        <w:t>önüllü</w:t>
      </w:r>
      <w:r w:rsidRPr="001118AB">
        <w:rPr>
          <w:rFonts w:ascii="Times New Roman" w:hAnsi="Times New Roman" w:cs="Times New Roman"/>
          <w:sz w:val="24"/>
          <w:szCs w:val="24"/>
        </w:rPr>
        <w:t>lerdeki</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B02633" w:rsidRPr="001118AB">
        <w:rPr>
          <w:rFonts w:ascii="Times New Roman" w:hAnsi="Times New Roman" w:cs="Times New Roman"/>
          <w:sz w:val="24"/>
          <w:szCs w:val="24"/>
        </w:rPr>
        <w:t>şim çalış</w:t>
      </w:r>
      <w:r w:rsidRPr="001118AB">
        <w:rPr>
          <w:rFonts w:ascii="Times New Roman" w:hAnsi="Times New Roman" w:cs="Times New Roman"/>
          <w:sz w:val="24"/>
          <w:szCs w:val="24"/>
        </w:rPr>
        <w:t>mala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nda 25 mg ketiapinin, bir CYP3A4 inhibit</w:t>
      </w:r>
      <w:r w:rsidR="00B02633"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ketokonazol ile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kullan</w:t>
      </w:r>
      <w:r w:rsidR="00B02633" w:rsidRPr="001118AB">
        <w:rPr>
          <w:rFonts w:ascii="Times New Roman" w:hAnsi="Times New Roman" w:cs="Times New Roman"/>
          <w:sz w:val="24"/>
          <w:szCs w:val="24"/>
        </w:rPr>
        <w:t>ılması</w:t>
      </w:r>
      <w:r w:rsidRPr="001118AB">
        <w:rPr>
          <w:rFonts w:ascii="Times New Roman" w:hAnsi="Times New Roman" w:cs="Times New Roman"/>
          <w:sz w:val="24"/>
          <w:szCs w:val="24"/>
        </w:rPr>
        <w:t>, ketiapin EAA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erinin 5-8 kat </w:t>
      </w:r>
      <w:r w:rsidR="00B02633" w:rsidRPr="001118AB">
        <w:rPr>
          <w:rFonts w:ascii="Times New Roman" w:hAnsi="Times New Roman" w:cs="Times New Roman"/>
          <w:sz w:val="24"/>
          <w:szCs w:val="24"/>
        </w:rPr>
        <w:t>artması</w:t>
      </w:r>
      <w:r w:rsidRPr="001118AB">
        <w:rPr>
          <w:rFonts w:ascii="Times New Roman" w:hAnsi="Times New Roman" w:cs="Times New Roman"/>
          <w:sz w:val="24"/>
          <w:szCs w:val="24"/>
        </w:rPr>
        <w:t>yla sonu</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lanm</w:t>
      </w:r>
      <w:r w:rsidR="00B02633" w:rsidRPr="001118AB">
        <w:rPr>
          <w:rFonts w:ascii="Times New Roman" w:hAnsi="Times New Roman" w:cs="Times New Roman"/>
          <w:sz w:val="24"/>
          <w:szCs w:val="24"/>
        </w:rPr>
        <w:t>ıştır.</w:t>
      </w:r>
      <w:r w:rsidR="0025391C">
        <w:rPr>
          <w:rFonts w:ascii="Times New Roman" w:hAnsi="Times New Roman" w:cs="Times New Roman"/>
          <w:sz w:val="24"/>
          <w:szCs w:val="24"/>
        </w:rPr>
        <w:t xml:space="preserve"> </w:t>
      </w:r>
      <w:r w:rsidR="00B02633" w:rsidRPr="001118AB">
        <w:rPr>
          <w:rFonts w:ascii="Times New Roman" w:hAnsi="Times New Roman" w:cs="Times New Roman"/>
          <w:sz w:val="24"/>
          <w:szCs w:val="24"/>
        </w:rPr>
        <w:t>Ketiapinin CYP3A4 inhibitö</w:t>
      </w:r>
      <w:r w:rsidRPr="001118AB">
        <w:rPr>
          <w:rFonts w:ascii="Times New Roman" w:hAnsi="Times New Roman" w:cs="Times New Roman"/>
          <w:sz w:val="24"/>
          <w:szCs w:val="24"/>
        </w:rPr>
        <w:t xml:space="preserve">rleriyle birlikte </w:t>
      </w:r>
      <w:r w:rsidR="00B02633" w:rsidRPr="001118AB">
        <w:rPr>
          <w:rFonts w:ascii="Times New Roman" w:hAnsi="Times New Roman" w:cs="Times New Roman"/>
          <w:sz w:val="24"/>
          <w:szCs w:val="24"/>
        </w:rPr>
        <w:t>kullanılması</w:t>
      </w:r>
      <w:r w:rsidRPr="001118AB">
        <w:rPr>
          <w:rFonts w:ascii="Times New Roman" w:hAnsi="Times New Roman" w:cs="Times New Roman"/>
          <w:sz w:val="24"/>
          <w:szCs w:val="24"/>
        </w:rPr>
        <w:t>, bu nedenle kontrendikedir.</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Ketiapinin ay</w:t>
      </w:r>
      <w:r w:rsidR="00B02633" w:rsidRPr="001118AB">
        <w:rPr>
          <w:rFonts w:ascii="Times New Roman" w:hAnsi="Times New Roman" w:cs="Times New Roman"/>
          <w:sz w:val="24"/>
          <w:szCs w:val="24"/>
        </w:rPr>
        <w:t>rıca</w:t>
      </w:r>
      <w:r w:rsidRPr="001118AB">
        <w:rPr>
          <w:rFonts w:ascii="Times New Roman" w:hAnsi="Times New Roman" w:cs="Times New Roman"/>
          <w:sz w:val="24"/>
          <w:szCs w:val="24"/>
        </w:rPr>
        <w:t xml:space="preserve"> g</w:t>
      </w:r>
      <w:r w:rsidR="00B02633" w:rsidRPr="001118AB">
        <w:rPr>
          <w:rFonts w:ascii="Times New Roman" w:hAnsi="Times New Roman" w:cs="Times New Roman"/>
          <w:sz w:val="24"/>
          <w:szCs w:val="24"/>
        </w:rPr>
        <w:t>r</w:t>
      </w:r>
      <w:r w:rsidRPr="001118AB">
        <w:rPr>
          <w:rFonts w:ascii="Times New Roman" w:hAnsi="Times New Roman" w:cs="Times New Roman"/>
          <w:sz w:val="24"/>
          <w:szCs w:val="24"/>
        </w:rPr>
        <w:t>eyfurt suyuyla a</w:t>
      </w:r>
      <w:r w:rsidR="00B02633" w:rsidRPr="001118AB">
        <w:rPr>
          <w:rFonts w:ascii="Times New Roman" w:hAnsi="Times New Roman" w:cs="Times New Roman"/>
          <w:sz w:val="24"/>
          <w:szCs w:val="24"/>
        </w:rPr>
        <w:t>lınması</w:t>
      </w:r>
      <w:r w:rsidRPr="001118AB">
        <w:rPr>
          <w:rFonts w:ascii="Times New Roman" w:hAnsi="Times New Roman" w:cs="Times New Roman"/>
          <w:sz w:val="24"/>
          <w:szCs w:val="24"/>
        </w:rPr>
        <w:t xml:space="preserve"> da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nerilmemektedir.</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Azol </w:t>
      </w:r>
      <w:r w:rsidR="00B02633" w:rsidRPr="001118AB">
        <w:rPr>
          <w:rFonts w:ascii="Times New Roman" w:hAnsi="Times New Roman" w:cs="Times New Roman"/>
          <w:sz w:val="24"/>
          <w:szCs w:val="24"/>
        </w:rPr>
        <w:t>sınıfı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antifungal ilaç</w:t>
      </w:r>
      <w:r w:rsidRPr="001118AB">
        <w:rPr>
          <w:rFonts w:ascii="Times New Roman" w:hAnsi="Times New Roman" w:cs="Times New Roman"/>
          <w:sz w:val="24"/>
          <w:szCs w:val="24"/>
        </w:rPr>
        <w:t>lar, klaritromisin, diklofenak, doksisiklin, eritromisin, imatinib,</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izoniazid, nefazodon, nikardipin, propofol, protease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kinidin, telitromisin ve</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verapamil gibi g</w:t>
      </w:r>
      <w:r w:rsidR="00B02633" w:rsidRPr="001118AB">
        <w:rPr>
          <w:rFonts w:ascii="Times New Roman" w:hAnsi="Times New Roman" w:cs="Times New Roman"/>
          <w:sz w:val="24"/>
          <w:szCs w:val="24"/>
        </w:rPr>
        <w:t>üçlü</w:t>
      </w:r>
      <w:r w:rsidRPr="001118AB">
        <w:rPr>
          <w:rFonts w:ascii="Times New Roman" w:hAnsi="Times New Roman" w:cs="Times New Roman"/>
          <w:sz w:val="24"/>
          <w:szCs w:val="24"/>
        </w:rPr>
        <w:t xml:space="preserve"> CYP3A4 inhibit</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rleri ile birlikte kullan</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lan ketiapinin pla</w:t>
      </w:r>
      <w:r w:rsidR="00B02633" w:rsidRPr="001118AB">
        <w:rPr>
          <w:rFonts w:ascii="Times New Roman" w:hAnsi="Times New Roman" w:cs="Times New Roman"/>
          <w:sz w:val="24"/>
          <w:szCs w:val="24"/>
        </w:rPr>
        <w:t>zm</w:t>
      </w:r>
      <w:r w:rsidRPr="001118AB">
        <w:rPr>
          <w:rFonts w:ascii="Times New Roman" w:hAnsi="Times New Roman" w:cs="Times New Roman"/>
          <w:sz w:val="24"/>
          <w:szCs w:val="24"/>
        </w:rPr>
        <w:t>a</w:t>
      </w:r>
      <w:r w:rsidR="00B02633" w:rsidRPr="001118AB">
        <w:rPr>
          <w:rFonts w:ascii="Times New Roman" w:hAnsi="Times New Roman" w:cs="Times New Roman"/>
          <w:sz w:val="24"/>
          <w:szCs w:val="24"/>
        </w:rPr>
        <w:t xml:space="preserve"> </w:t>
      </w:r>
      <w:proofErr w:type="gramStart"/>
      <w:r w:rsidRPr="001118AB">
        <w:rPr>
          <w:rFonts w:ascii="Times New Roman" w:hAnsi="Times New Roman" w:cs="Times New Roman"/>
          <w:sz w:val="24"/>
          <w:szCs w:val="24"/>
        </w:rPr>
        <w:t>konsantrasyonla</w:t>
      </w:r>
      <w:r w:rsidR="00B02633" w:rsidRPr="001118AB">
        <w:rPr>
          <w:rFonts w:ascii="Times New Roman" w:hAnsi="Times New Roman" w:cs="Times New Roman"/>
          <w:sz w:val="24"/>
          <w:szCs w:val="24"/>
        </w:rPr>
        <w:t>rı</w:t>
      </w:r>
      <w:proofErr w:type="gramEnd"/>
      <w:r w:rsidRPr="001118AB">
        <w:rPr>
          <w:rFonts w:ascii="Times New Roman" w:hAnsi="Times New Roman" w:cs="Times New Roman"/>
          <w:sz w:val="24"/>
          <w:szCs w:val="24"/>
        </w:rPr>
        <w:t xml:space="preserve">, klinik </w:t>
      </w:r>
      <w:r w:rsidR="00B02633" w:rsidRPr="001118AB">
        <w:rPr>
          <w:rFonts w:ascii="Times New Roman" w:hAnsi="Times New Roman" w:cs="Times New Roman"/>
          <w:sz w:val="24"/>
          <w:szCs w:val="24"/>
        </w:rPr>
        <w:t>çalış</w:t>
      </w:r>
      <w:r w:rsidRPr="001118AB">
        <w:rPr>
          <w:rFonts w:ascii="Times New Roman" w:hAnsi="Times New Roman" w:cs="Times New Roman"/>
          <w:sz w:val="24"/>
          <w:szCs w:val="24"/>
        </w:rPr>
        <w:t>malar 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B02633" w:rsidRPr="001118AB">
        <w:rPr>
          <w:rFonts w:ascii="Times New Roman" w:hAnsi="Times New Roman" w:cs="Times New Roman"/>
          <w:sz w:val="24"/>
          <w:szCs w:val="24"/>
        </w:rPr>
        <w:t>ı</w:t>
      </w:r>
      <w:r w:rsidRPr="001118AB">
        <w:rPr>
          <w:rFonts w:ascii="Times New Roman" w:hAnsi="Times New Roman" w:cs="Times New Roman"/>
          <w:sz w:val="24"/>
          <w:szCs w:val="24"/>
        </w:rPr>
        <w:t>nda hastalarda g</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 xml:space="preserve">zlenenden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ne</w:t>
      </w:r>
      <w:r w:rsidR="00B02633" w:rsidRPr="001118AB">
        <w:rPr>
          <w:rFonts w:ascii="Times New Roman" w:hAnsi="Times New Roman" w:cs="Times New Roman"/>
          <w:sz w:val="24"/>
          <w:szCs w:val="24"/>
        </w:rPr>
        <w:t>m</w:t>
      </w:r>
      <w:r w:rsidRPr="001118AB">
        <w:rPr>
          <w:rFonts w:ascii="Times New Roman" w:hAnsi="Times New Roman" w:cs="Times New Roman"/>
          <w:sz w:val="24"/>
          <w:szCs w:val="24"/>
        </w:rPr>
        <w:t xml:space="preserve">li </w:t>
      </w:r>
      <w:r w:rsidR="00B02633" w:rsidRPr="001118AB">
        <w:rPr>
          <w:rFonts w:ascii="Times New Roman" w:hAnsi="Times New Roman" w:cs="Times New Roman"/>
          <w:sz w:val="24"/>
          <w:szCs w:val="24"/>
        </w:rPr>
        <w:t>ölçü</w:t>
      </w:r>
      <w:r w:rsidRPr="001118AB">
        <w:rPr>
          <w:rFonts w:ascii="Times New Roman" w:hAnsi="Times New Roman" w:cs="Times New Roman"/>
          <w:sz w:val="24"/>
          <w:szCs w:val="24"/>
        </w:rPr>
        <w:t>de daha</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y</w:t>
      </w:r>
      <w:r w:rsidR="00B02633" w:rsidRPr="001118AB">
        <w:rPr>
          <w:rFonts w:ascii="Times New Roman" w:hAnsi="Times New Roman" w:cs="Times New Roman"/>
          <w:sz w:val="24"/>
          <w:szCs w:val="24"/>
        </w:rPr>
        <w:t>ü</w:t>
      </w:r>
      <w:r w:rsidRPr="001118AB">
        <w:rPr>
          <w:rFonts w:ascii="Times New Roman" w:hAnsi="Times New Roman" w:cs="Times New Roman"/>
          <w:sz w:val="24"/>
          <w:szCs w:val="24"/>
        </w:rPr>
        <w:t>ksek olabilir. B</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yle bir durumda daha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k ketiapin </w:t>
      </w:r>
      <w:r w:rsidR="00B02633" w:rsidRPr="001118AB">
        <w:rPr>
          <w:rFonts w:ascii="Times New Roman" w:hAnsi="Times New Roman" w:cs="Times New Roman"/>
          <w:sz w:val="24"/>
          <w:szCs w:val="24"/>
        </w:rPr>
        <w:t>dozları</w:t>
      </w:r>
      <w:r w:rsidRPr="001118AB">
        <w:rPr>
          <w:rFonts w:ascii="Times New Roman" w:hAnsi="Times New Roman" w:cs="Times New Roman"/>
          <w:sz w:val="24"/>
          <w:szCs w:val="24"/>
        </w:rPr>
        <w:t xml:space="preserve"> kulla</w:t>
      </w:r>
      <w:r w:rsidR="00B02633" w:rsidRPr="001118AB">
        <w:rPr>
          <w:rFonts w:ascii="Times New Roman" w:hAnsi="Times New Roman" w:cs="Times New Roman"/>
          <w:sz w:val="24"/>
          <w:szCs w:val="24"/>
        </w:rPr>
        <w:t>nı</w:t>
      </w:r>
      <w:r w:rsidRPr="001118AB">
        <w:rPr>
          <w:rFonts w:ascii="Times New Roman" w:hAnsi="Times New Roman" w:cs="Times New Roman"/>
          <w:sz w:val="24"/>
          <w:szCs w:val="24"/>
        </w:rPr>
        <w:t>lma</w:t>
      </w:r>
      <w:r w:rsidR="00B02633" w:rsidRPr="001118AB">
        <w:rPr>
          <w:rFonts w:ascii="Times New Roman" w:hAnsi="Times New Roman" w:cs="Times New Roman"/>
          <w:sz w:val="24"/>
          <w:szCs w:val="24"/>
        </w:rPr>
        <w:t>lıdır</w:t>
      </w:r>
      <w:r w:rsidRPr="001118AB">
        <w:rPr>
          <w:rFonts w:ascii="Times New Roman" w:hAnsi="Times New Roman" w:cs="Times New Roman"/>
          <w:sz w:val="24"/>
          <w:szCs w:val="24"/>
        </w:rPr>
        <w:t>. Ya</w:t>
      </w:r>
      <w:r w:rsidR="00B02633" w:rsidRPr="001118AB">
        <w:rPr>
          <w:rFonts w:ascii="Times New Roman" w:hAnsi="Times New Roman" w:cs="Times New Roman"/>
          <w:sz w:val="24"/>
          <w:szCs w:val="24"/>
        </w:rPr>
        <w:t>şlı</w:t>
      </w:r>
      <w:r w:rsidRPr="001118AB">
        <w:rPr>
          <w:rFonts w:ascii="Times New Roman" w:hAnsi="Times New Roman" w:cs="Times New Roman"/>
          <w:sz w:val="24"/>
          <w:szCs w:val="24"/>
        </w:rPr>
        <w:t>lar</w:t>
      </w:r>
      <w:r w:rsidR="00B02633" w:rsidRPr="001118AB">
        <w:rPr>
          <w:rFonts w:ascii="Times New Roman" w:hAnsi="Times New Roman" w:cs="Times New Roman"/>
          <w:sz w:val="24"/>
          <w:szCs w:val="24"/>
        </w:rPr>
        <w:t xml:space="preserve"> </w:t>
      </w:r>
      <w:r w:rsidRPr="001118AB">
        <w:rPr>
          <w:rFonts w:ascii="Times New Roman" w:hAnsi="Times New Roman" w:cs="Times New Roman"/>
          <w:sz w:val="24"/>
          <w:szCs w:val="24"/>
        </w:rPr>
        <w:t>ve fiziksel durumu i</w:t>
      </w:r>
      <w:r w:rsidR="00B02633" w:rsidRPr="001118AB">
        <w:rPr>
          <w:rFonts w:ascii="Times New Roman" w:hAnsi="Times New Roman" w:cs="Times New Roman"/>
          <w:sz w:val="24"/>
          <w:szCs w:val="24"/>
        </w:rPr>
        <w:t>yi</w:t>
      </w:r>
      <w:r w:rsidRPr="001118AB">
        <w:rPr>
          <w:rFonts w:ascii="Times New Roman" w:hAnsi="Times New Roman" w:cs="Times New Roman"/>
          <w:sz w:val="24"/>
          <w:szCs w:val="24"/>
        </w:rPr>
        <w:t xml:space="preserve"> olamayan hastala</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w:t>
      </w:r>
      <w:r w:rsidR="00B02633" w:rsidRPr="001118AB">
        <w:rPr>
          <w:rFonts w:ascii="Times New Roman" w:hAnsi="Times New Roman" w:cs="Times New Roman"/>
          <w:sz w:val="24"/>
          <w:szCs w:val="24"/>
        </w:rPr>
        <w:t>ö</w:t>
      </w:r>
      <w:r w:rsidRPr="001118AB">
        <w:rPr>
          <w:rFonts w:ascii="Times New Roman" w:hAnsi="Times New Roman" w:cs="Times New Roman"/>
          <w:sz w:val="24"/>
          <w:szCs w:val="24"/>
        </w:rPr>
        <w:t>zellikle d</w:t>
      </w:r>
      <w:r w:rsidR="00B02633" w:rsidRPr="001118AB">
        <w:rPr>
          <w:rFonts w:ascii="Times New Roman" w:hAnsi="Times New Roman" w:cs="Times New Roman"/>
          <w:sz w:val="24"/>
          <w:szCs w:val="24"/>
        </w:rPr>
        <w:t>üşü</w:t>
      </w:r>
      <w:r w:rsidRPr="001118AB">
        <w:rPr>
          <w:rFonts w:ascii="Times New Roman" w:hAnsi="Times New Roman" w:cs="Times New Roman"/>
          <w:sz w:val="24"/>
          <w:szCs w:val="24"/>
        </w:rPr>
        <w:t xml:space="preserve">nmek gerekir. </w:t>
      </w:r>
      <w:r w:rsidR="00B02633" w:rsidRPr="001118AB">
        <w:rPr>
          <w:rFonts w:ascii="Times New Roman" w:hAnsi="Times New Roman" w:cs="Times New Roman"/>
          <w:sz w:val="24"/>
          <w:szCs w:val="24"/>
        </w:rPr>
        <w:t>Ri</w:t>
      </w:r>
      <w:r w:rsidRPr="001118AB">
        <w:rPr>
          <w:rFonts w:ascii="Times New Roman" w:hAnsi="Times New Roman" w:cs="Times New Roman"/>
          <w:sz w:val="24"/>
          <w:szCs w:val="24"/>
        </w:rPr>
        <w:t>sk- fayda ora</w:t>
      </w:r>
      <w:r w:rsidR="00B02633" w:rsidRPr="001118AB">
        <w:rPr>
          <w:rFonts w:ascii="Times New Roman" w:hAnsi="Times New Roman" w:cs="Times New Roman"/>
          <w:sz w:val="24"/>
          <w:szCs w:val="24"/>
        </w:rPr>
        <w:t xml:space="preserve">nı </w:t>
      </w:r>
      <w:r w:rsidRPr="001118AB">
        <w:rPr>
          <w:rFonts w:ascii="Times New Roman" w:hAnsi="Times New Roman" w:cs="Times New Roman"/>
          <w:sz w:val="24"/>
          <w:szCs w:val="24"/>
        </w:rPr>
        <w:t>her hasta i</w:t>
      </w:r>
      <w:r w:rsidR="00B02633" w:rsidRPr="001118AB">
        <w:rPr>
          <w:rFonts w:ascii="Times New Roman" w:hAnsi="Times New Roman" w:cs="Times New Roman"/>
          <w:sz w:val="24"/>
          <w:szCs w:val="24"/>
        </w:rPr>
        <w:t>ç</w:t>
      </w:r>
      <w:r w:rsidRPr="001118AB">
        <w:rPr>
          <w:rFonts w:ascii="Times New Roman" w:hAnsi="Times New Roman" w:cs="Times New Roman"/>
          <w:sz w:val="24"/>
          <w:szCs w:val="24"/>
        </w:rPr>
        <w:t>in ay</w:t>
      </w:r>
      <w:r w:rsidR="00B02633" w:rsidRPr="001118AB">
        <w:rPr>
          <w:rFonts w:ascii="Times New Roman" w:hAnsi="Times New Roman" w:cs="Times New Roman"/>
          <w:sz w:val="24"/>
          <w:szCs w:val="24"/>
        </w:rPr>
        <w:t>rı</w:t>
      </w:r>
      <w:r w:rsidRPr="001118AB">
        <w:rPr>
          <w:rFonts w:ascii="Times New Roman" w:hAnsi="Times New Roman" w:cs="Times New Roman"/>
          <w:sz w:val="24"/>
          <w:szCs w:val="24"/>
        </w:rPr>
        <w:t xml:space="preserve"> de</w:t>
      </w:r>
      <w:r w:rsidR="00B02633"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B02633" w:rsidRPr="001118AB">
        <w:rPr>
          <w:rFonts w:ascii="Times New Roman" w:hAnsi="Times New Roman" w:cs="Times New Roman"/>
          <w:sz w:val="24"/>
          <w:szCs w:val="24"/>
        </w:rPr>
        <w:t>e</w:t>
      </w:r>
      <w:r w:rsidRPr="001118AB">
        <w:rPr>
          <w:rFonts w:ascii="Times New Roman" w:hAnsi="Times New Roman" w:cs="Times New Roman"/>
          <w:sz w:val="24"/>
          <w:szCs w:val="24"/>
        </w:rPr>
        <w:t>ndirilmelidir.</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Bilinen bir karaci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4E0707" w:rsidRPr="001118AB">
        <w:rPr>
          <w:rFonts w:ascii="Times New Roman" w:hAnsi="Times New Roman" w:cs="Times New Roman"/>
          <w:sz w:val="24"/>
          <w:szCs w:val="24"/>
        </w:rPr>
        <w:t>ü</w:t>
      </w:r>
      <w:r w:rsidRPr="001118AB">
        <w:rPr>
          <w:rFonts w:ascii="Times New Roman" w:hAnsi="Times New Roman" w:cs="Times New Roman"/>
          <w:sz w:val="24"/>
          <w:szCs w:val="24"/>
        </w:rPr>
        <w:t>kleyicisi olan kar</w:t>
      </w:r>
      <w:r w:rsidR="004E0707" w:rsidRPr="001118AB">
        <w:rPr>
          <w:rFonts w:ascii="Times New Roman" w:hAnsi="Times New Roman" w:cs="Times New Roman"/>
          <w:sz w:val="24"/>
          <w:szCs w:val="24"/>
        </w:rPr>
        <w:t>b</w:t>
      </w:r>
      <w:r w:rsidRPr="001118AB">
        <w:rPr>
          <w:rFonts w:ascii="Times New Roman" w:hAnsi="Times New Roman" w:cs="Times New Roman"/>
          <w:sz w:val="24"/>
          <w:szCs w:val="24"/>
        </w:rPr>
        <w:t xml:space="preserve">amazepin tedavisi </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ncesinde ve</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ras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nda verilen ketiapin farmakokineti</w:t>
      </w:r>
      <w:r w:rsidR="004E0707" w:rsidRPr="001118AB">
        <w:rPr>
          <w:rFonts w:ascii="Times New Roman" w:hAnsi="Times New Roman" w:cs="Times New Roman"/>
          <w:sz w:val="24"/>
          <w:szCs w:val="24"/>
        </w:rPr>
        <w:t>ği</w:t>
      </w:r>
      <w:r w:rsidRPr="001118AB">
        <w:rPr>
          <w:rFonts w:ascii="Times New Roman" w:hAnsi="Times New Roman" w:cs="Times New Roman"/>
          <w:sz w:val="24"/>
          <w:szCs w:val="24"/>
        </w:rPr>
        <w:t>nin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erl</w:t>
      </w:r>
      <w:r w:rsidR="004E0707" w:rsidRPr="001118AB">
        <w:rPr>
          <w:rFonts w:ascii="Times New Roman" w:hAnsi="Times New Roman" w:cs="Times New Roman"/>
          <w:sz w:val="24"/>
          <w:szCs w:val="24"/>
        </w:rPr>
        <w:t>en</w:t>
      </w:r>
      <w:r w:rsidRPr="001118AB">
        <w:rPr>
          <w:rFonts w:ascii="Times New Roman" w:hAnsi="Times New Roman" w:cs="Times New Roman"/>
          <w:sz w:val="24"/>
          <w:szCs w:val="24"/>
        </w:rPr>
        <w:t>dirildi</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i </w:t>
      </w:r>
      <w:r w:rsidR="004E0707" w:rsidRPr="001118AB">
        <w:rPr>
          <w:rFonts w:ascii="Times New Roman" w:hAnsi="Times New Roman" w:cs="Times New Roman"/>
          <w:sz w:val="24"/>
          <w:szCs w:val="24"/>
        </w:rPr>
        <w:t>ç</w:t>
      </w:r>
      <w:r w:rsidRPr="001118AB">
        <w:rPr>
          <w:rFonts w:ascii="Times New Roman" w:hAnsi="Times New Roman" w:cs="Times New Roman"/>
          <w:sz w:val="24"/>
          <w:szCs w:val="24"/>
        </w:rPr>
        <w:t xml:space="preserve">ok dozlu </w:t>
      </w:r>
      <w:r w:rsidR="004E0707" w:rsidRPr="001118AB">
        <w:rPr>
          <w:rFonts w:ascii="Times New Roman" w:hAnsi="Times New Roman" w:cs="Times New Roman"/>
          <w:sz w:val="24"/>
          <w:szCs w:val="24"/>
        </w:rPr>
        <w:t>çalışmada,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karbamazepinle </w:t>
      </w:r>
      <w:r w:rsidRPr="001118AB">
        <w:rPr>
          <w:rFonts w:ascii="Times New Roman" w:hAnsi="Times New Roman" w:cs="Times New Roman"/>
          <w:sz w:val="24"/>
          <w:szCs w:val="24"/>
        </w:rPr>
        <w:lastRenderedPageBreak/>
        <w:t>birlikte kulla</w:t>
      </w:r>
      <w:r w:rsidR="004E0707" w:rsidRPr="001118AB">
        <w:rPr>
          <w:rFonts w:ascii="Times New Roman" w:hAnsi="Times New Roman" w:cs="Times New Roman"/>
          <w:sz w:val="24"/>
          <w:szCs w:val="24"/>
        </w:rPr>
        <w:t>nımın</w:t>
      </w:r>
      <w:r w:rsidRPr="001118AB">
        <w:rPr>
          <w:rFonts w:ascii="Times New Roman" w:hAnsi="Times New Roman" w:cs="Times New Roman"/>
          <w:sz w:val="24"/>
          <w:szCs w:val="24"/>
        </w:rPr>
        <w:t xml:space="preserve">, ketiapin klerensini </w:t>
      </w:r>
      <w:r w:rsidR="004E0707" w:rsidRPr="001118AB">
        <w:rPr>
          <w:rFonts w:ascii="Times New Roman" w:hAnsi="Times New Roman" w:cs="Times New Roman"/>
          <w:sz w:val="24"/>
          <w:szCs w:val="24"/>
        </w:rPr>
        <w:t>önemli</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de art</w:t>
      </w:r>
      <w:r w:rsidR="004E0707" w:rsidRPr="001118AB">
        <w:rPr>
          <w:rFonts w:ascii="Times New Roman" w:hAnsi="Times New Roman" w:cs="Times New Roman"/>
          <w:sz w:val="24"/>
          <w:szCs w:val="24"/>
        </w:rPr>
        <w:t>ırdığı</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g</w:t>
      </w:r>
      <w:r w:rsidR="004E0707" w:rsidRPr="001118AB">
        <w:rPr>
          <w:rFonts w:ascii="Times New Roman" w:hAnsi="Times New Roman" w:cs="Times New Roman"/>
          <w:sz w:val="24"/>
          <w:szCs w:val="24"/>
        </w:rPr>
        <w:t>örülmüştür</w:t>
      </w:r>
      <w:r w:rsidRPr="001118AB">
        <w:rPr>
          <w:rFonts w:ascii="Times New Roman" w:hAnsi="Times New Roman" w:cs="Times New Roman"/>
          <w:sz w:val="24"/>
          <w:szCs w:val="24"/>
        </w:rPr>
        <w:t>. Klerensteki bu art</w:t>
      </w:r>
      <w:r w:rsidR="004E0707" w:rsidRPr="001118AB">
        <w:rPr>
          <w:rFonts w:ascii="Times New Roman" w:hAnsi="Times New Roman" w:cs="Times New Roman"/>
          <w:sz w:val="24"/>
          <w:szCs w:val="24"/>
        </w:rPr>
        <w:t>ışla,</w:t>
      </w:r>
      <w:r w:rsidRPr="001118AB">
        <w:rPr>
          <w:rFonts w:ascii="Times New Roman" w:hAnsi="Times New Roman" w:cs="Times New Roman"/>
          <w:sz w:val="24"/>
          <w:szCs w:val="24"/>
        </w:rPr>
        <w:t xml:space="preserve"> EAA de</w:t>
      </w:r>
      <w:r w:rsidR="004E0707" w:rsidRPr="001118AB">
        <w:rPr>
          <w:rFonts w:ascii="Times New Roman" w:hAnsi="Times New Roman" w:cs="Times New Roman"/>
          <w:sz w:val="24"/>
          <w:szCs w:val="24"/>
        </w:rPr>
        <w:t>ğ</w:t>
      </w:r>
      <w:r w:rsidRPr="001118AB">
        <w:rPr>
          <w:rFonts w:ascii="Times New Roman" w:hAnsi="Times New Roman" w:cs="Times New Roman"/>
          <w:sz w:val="24"/>
          <w:szCs w:val="24"/>
        </w:rPr>
        <w:t xml:space="preserve">eriyle </w:t>
      </w:r>
      <w:r w:rsidR="004E0707" w:rsidRPr="001118AB">
        <w:rPr>
          <w:rFonts w:ascii="Times New Roman" w:hAnsi="Times New Roman" w:cs="Times New Roman"/>
          <w:sz w:val="24"/>
          <w:szCs w:val="24"/>
        </w:rPr>
        <w:t>ölçü</w:t>
      </w:r>
      <w:r w:rsidRPr="001118AB">
        <w:rPr>
          <w:rFonts w:ascii="Times New Roman" w:hAnsi="Times New Roman" w:cs="Times New Roman"/>
          <w:sz w:val="24"/>
          <w:szCs w:val="24"/>
        </w:rPr>
        <w:t>len, sistemik ketiapin etkisi,</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normal ketiapin uygulamas</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na g</w:t>
      </w:r>
      <w:r w:rsidR="004E0707" w:rsidRPr="001118AB">
        <w:rPr>
          <w:rFonts w:ascii="Times New Roman" w:hAnsi="Times New Roman" w:cs="Times New Roman"/>
          <w:sz w:val="24"/>
          <w:szCs w:val="24"/>
        </w:rPr>
        <w:t>ö</w:t>
      </w:r>
      <w:r w:rsidRPr="001118AB">
        <w:rPr>
          <w:rFonts w:ascii="Times New Roman" w:hAnsi="Times New Roman" w:cs="Times New Roman"/>
          <w:sz w:val="24"/>
          <w:szCs w:val="24"/>
        </w:rPr>
        <w:t>re, karbamezin ile birlikte kullan</w:t>
      </w:r>
      <w:r w:rsidR="004E0707" w:rsidRPr="001118AB">
        <w:rPr>
          <w:rFonts w:ascii="Times New Roman" w:hAnsi="Times New Roman" w:cs="Times New Roman"/>
          <w:sz w:val="24"/>
          <w:szCs w:val="24"/>
        </w:rPr>
        <w:t>ı</w:t>
      </w:r>
      <w:r w:rsidRPr="001118AB">
        <w:rPr>
          <w:rFonts w:ascii="Times New Roman" w:hAnsi="Times New Roman" w:cs="Times New Roman"/>
          <w:sz w:val="24"/>
          <w:szCs w:val="24"/>
        </w:rPr>
        <w:t>lan ketiapinde ortalama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13'e d</w:t>
      </w:r>
      <w:r w:rsidR="004E0707" w:rsidRPr="001118AB">
        <w:rPr>
          <w:rFonts w:ascii="Times New Roman" w:hAnsi="Times New Roman" w:cs="Times New Roman"/>
          <w:sz w:val="24"/>
          <w:szCs w:val="24"/>
        </w:rPr>
        <w:t>üş</w:t>
      </w:r>
      <w:r w:rsidRPr="001118AB">
        <w:rPr>
          <w:rFonts w:ascii="Times New Roman" w:hAnsi="Times New Roman" w:cs="Times New Roman"/>
          <w:sz w:val="24"/>
          <w:szCs w:val="24"/>
        </w:rPr>
        <w:t>er ancak bu d</w:t>
      </w:r>
      <w:r w:rsidR="004E0707" w:rsidRPr="001118AB">
        <w:rPr>
          <w:rFonts w:ascii="Times New Roman" w:hAnsi="Times New Roman" w:cs="Times New Roman"/>
          <w:sz w:val="24"/>
          <w:szCs w:val="24"/>
        </w:rPr>
        <w:t>üşüş</w:t>
      </w:r>
      <w:r w:rsidRPr="001118AB">
        <w:rPr>
          <w:rFonts w:ascii="Times New Roman" w:hAnsi="Times New Roman" w:cs="Times New Roman"/>
          <w:sz w:val="24"/>
          <w:szCs w:val="24"/>
        </w:rPr>
        <w:t xml:space="preserve">, </w:t>
      </w:r>
      <w:r w:rsidR="004E0707"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hastalarda </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ok daha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mi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 Bu</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etkile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imin bir sonucu olarak plaz</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 xml:space="preserve">adaki ketiapin </w:t>
      </w:r>
      <w:proofErr w:type="gramStart"/>
      <w:r w:rsidRPr="001118AB">
        <w:rPr>
          <w:rFonts w:ascii="Times New Roman" w:hAnsi="Times New Roman" w:cs="Times New Roman"/>
          <w:sz w:val="24"/>
          <w:szCs w:val="24"/>
        </w:rPr>
        <w:t>konsantrasyonla</w:t>
      </w:r>
      <w:r w:rsidR="00686E7E" w:rsidRPr="001118AB">
        <w:rPr>
          <w:rFonts w:ascii="Times New Roman" w:hAnsi="Times New Roman" w:cs="Times New Roman"/>
          <w:sz w:val="24"/>
          <w:szCs w:val="24"/>
        </w:rPr>
        <w:t>rı</w:t>
      </w:r>
      <w:proofErr w:type="gramEnd"/>
      <w:r w:rsidRPr="001118AB">
        <w:rPr>
          <w:rFonts w:ascii="Times New Roman" w:hAnsi="Times New Roman" w:cs="Times New Roman"/>
          <w:sz w:val="24"/>
          <w:szCs w:val="24"/>
        </w:rPr>
        <w:t xml:space="preserve"> azalabilir ve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tedavisinin </w:t>
      </w:r>
      <w:r w:rsidR="00686E7E" w:rsidRPr="001118AB">
        <w:rPr>
          <w:rFonts w:ascii="Times New Roman" w:hAnsi="Times New Roman" w:cs="Times New Roman"/>
          <w:sz w:val="24"/>
          <w:szCs w:val="24"/>
        </w:rPr>
        <w:t>etkinliğ</w:t>
      </w:r>
      <w:r w:rsidRPr="001118AB">
        <w:rPr>
          <w:rFonts w:ascii="Times New Roman" w:hAnsi="Times New Roman" w:cs="Times New Roman"/>
          <w:sz w:val="24"/>
          <w:szCs w:val="24"/>
        </w:rPr>
        <w:t>i azalabilir. Ketiapinin, bir di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mikrozomal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olan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fenitoinle birlikte verilmesi, ketiapin </w:t>
      </w:r>
      <w:r w:rsidR="00686E7E" w:rsidRPr="001118AB">
        <w:rPr>
          <w:rFonts w:ascii="Times New Roman" w:hAnsi="Times New Roman" w:cs="Times New Roman"/>
          <w:sz w:val="24"/>
          <w:szCs w:val="24"/>
        </w:rPr>
        <w:t>klerensinin ç</w:t>
      </w:r>
      <w:r w:rsidRPr="001118AB">
        <w:rPr>
          <w:rFonts w:ascii="Times New Roman" w:hAnsi="Times New Roman" w:cs="Times New Roman"/>
          <w:sz w:val="24"/>
          <w:szCs w:val="24"/>
        </w:rPr>
        <w:t>ok y</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ksek oranda (% 450) art</w:t>
      </w:r>
      <w:r w:rsidR="00686E7E" w:rsidRPr="001118AB">
        <w:rPr>
          <w:rFonts w:ascii="Times New Roman" w:hAnsi="Times New Roman" w:cs="Times New Roman"/>
          <w:sz w:val="24"/>
          <w:szCs w:val="24"/>
        </w:rPr>
        <w:t>m</w:t>
      </w:r>
      <w:r w:rsidRPr="001118AB">
        <w:rPr>
          <w:rFonts w:ascii="Times New Roman" w:hAnsi="Times New Roman" w:cs="Times New Roman"/>
          <w:sz w:val="24"/>
          <w:szCs w:val="24"/>
        </w:rPr>
        <w:t>as</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na</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sebep olmu</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tur.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ükleyi</w:t>
      </w:r>
      <w:r w:rsidRPr="001118AB">
        <w:rPr>
          <w:rFonts w:ascii="Times New Roman" w:hAnsi="Times New Roman" w:cs="Times New Roman"/>
          <w:sz w:val="24"/>
          <w:szCs w:val="24"/>
        </w:rPr>
        <w:t>cisi kullanmakta olan hastalarda ketiapin</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tedavisine ba</w:t>
      </w:r>
      <w:r w:rsidR="00686E7E" w:rsidRPr="001118AB">
        <w:rPr>
          <w:rFonts w:ascii="Times New Roman" w:hAnsi="Times New Roman" w:cs="Times New Roman"/>
          <w:sz w:val="24"/>
          <w:szCs w:val="24"/>
        </w:rPr>
        <w:t>şlanması</w:t>
      </w:r>
      <w:r w:rsidRPr="001118AB">
        <w:rPr>
          <w:rFonts w:ascii="Times New Roman" w:hAnsi="Times New Roman" w:cs="Times New Roman"/>
          <w:sz w:val="24"/>
          <w:szCs w:val="24"/>
        </w:rPr>
        <w:t xml:space="preserve"> sadece hekimin, ketiapin tedavisinin faydala</w:t>
      </w:r>
      <w:r w:rsidR="00686E7E" w:rsidRPr="001118AB">
        <w:rPr>
          <w:rFonts w:ascii="Times New Roman" w:hAnsi="Times New Roman" w:cs="Times New Roman"/>
          <w:sz w:val="24"/>
          <w:szCs w:val="24"/>
        </w:rPr>
        <w:t>rının</w:t>
      </w:r>
      <w:r w:rsidRPr="001118AB">
        <w:rPr>
          <w:rFonts w:ascii="Times New Roman" w:hAnsi="Times New Roman" w:cs="Times New Roman"/>
          <w:sz w:val="24"/>
          <w:szCs w:val="24"/>
        </w:rPr>
        <w:t>,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w:t>
      </w:r>
      <w:r w:rsidR="00686E7E" w:rsidRPr="001118AB">
        <w:rPr>
          <w:rFonts w:ascii="Times New Roman" w:hAnsi="Times New Roman" w:cs="Times New Roman"/>
          <w:sz w:val="24"/>
          <w:szCs w:val="24"/>
        </w:rPr>
        <w:t>n</w:t>
      </w:r>
      <w:r w:rsidRPr="001118AB">
        <w:rPr>
          <w:rFonts w:ascii="Times New Roman" w:hAnsi="Times New Roman" w:cs="Times New Roman"/>
          <w:sz w:val="24"/>
          <w:szCs w:val="24"/>
        </w:rPr>
        <w:t>zim</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kt</w:t>
      </w:r>
      <w:r w:rsidR="00686E7E"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tedavisine son verilmesinden do</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acak risklerden fazla oldu</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unu d</w:t>
      </w:r>
      <w:r w:rsidR="00686E7E" w:rsidRPr="001118AB">
        <w:rPr>
          <w:rFonts w:ascii="Times New Roman" w:hAnsi="Times New Roman" w:cs="Times New Roman"/>
          <w:sz w:val="24"/>
          <w:szCs w:val="24"/>
        </w:rPr>
        <w:t xml:space="preserve">üşündüğü </w:t>
      </w:r>
      <w:r w:rsidRPr="001118AB">
        <w:rPr>
          <w:rFonts w:ascii="Times New Roman" w:hAnsi="Times New Roman" w:cs="Times New Roman"/>
          <w:sz w:val="24"/>
          <w:szCs w:val="24"/>
        </w:rPr>
        <w:t>takdirde ba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lanmal</w:t>
      </w:r>
      <w:r w:rsidR="00686E7E" w:rsidRPr="001118AB">
        <w:rPr>
          <w:rFonts w:ascii="Times New Roman" w:hAnsi="Times New Roman" w:cs="Times New Roman"/>
          <w:sz w:val="24"/>
          <w:szCs w:val="24"/>
        </w:rPr>
        <w:t>ıdır</w:t>
      </w:r>
      <w:r w:rsidRPr="001118AB">
        <w:rPr>
          <w:rFonts w:ascii="Times New Roman" w:hAnsi="Times New Roman" w:cs="Times New Roman"/>
          <w:sz w:val="24"/>
          <w:szCs w:val="24"/>
        </w:rPr>
        <w:t xml:space="preserve">. </w:t>
      </w:r>
      <w:r w:rsidR="00686E7E" w:rsidRPr="001118AB">
        <w:rPr>
          <w:rFonts w:ascii="Times New Roman" w:hAnsi="Times New Roman" w:cs="Times New Roman"/>
          <w:sz w:val="24"/>
          <w:szCs w:val="24"/>
        </w:rPr>
        <w:t>İ</w:t>
      </w:r>
      <w:r w:rsidRPr="001118AB">
        <w:rPr>
          <w:rFonts w:ascii="Times New Roman" w:hAnsi="Times New Roman" w:cs="Times New Roman"/>
          <w:sz w:val="24"/>
          <w:szCs w:val="24"/>
        </w:rPr>
        <w:t>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 ila</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ta yap</w:t>
      </w:r>
      <w:r w:rsidR="00686E7E" w:rsidRPr="001118AB">
        <w:rPr>
          <w:rFonts w:ascii="Times New Roman" w:hAnsi="Times New Roman" w:cs="Times New Roman"/>
          <w:sz w:val="24"/>
          <w:szCs w:val="24"/>
        </w:rPr>
        <w:t>ı</w:t>
      </w:r>
      <w:r w:rsidRPr="001118AB">
        <w:rPr>
          <w:rFonts w:ascii="Times New Roman" w:hAnsi="Times New Roman" w:cs="Times New Roman"/>
          <w:sz w:val="24"/>
          <w:szCs w:val="24"/>
        </w:rPr>
        <w:t>lacak herhangi bir de</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i</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iklik, yava</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 xml:space="preserve"> yava</w:t>
      </w:r>
      <w:r w:rsidR="00686E7E" w:rsidRPr="001118AB">
        <w:rPr>
          <w:rFonts w:ascii="Times New Roman" w:hAnsi="Times New Roman" w:cs="Times New Roman"/>
          <w:sz w:val="24"/>
          <w:szCs w:val="24"/>
        </w:rPr>
        <w:t xml:space="preserve">ş </w:t>
      </w:r>
      <w:r w:rsidRPr="001118AB">
        <w:rPr>
          <w:rFonts w:ascii="Times New Roman" w:hAnsi="Times New Roman" w:cs="Times New Roman"/>
          <w:sz w:val="24"/>
          <w:szCs w:val="24"/>
        </w:rPr>
        <w:t>ger</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ekle</w:t>
      </w:r>
      <w:r w:rsidR="00686E7E" w:rsidRPr="001118AB">
        <w:rPr>
          <w:rFonts w:ascii="Times New Roman" w:hAnsi="Times New Roman" w:cs="Times New Roman"/>
          <w:sz w:val="24"/>
          <w:szCs w:val="24"/>
        </w:rPr>
        <w:t>ş</w:t>
      </w:r>
      <w:r w:rsidRPr="001118AB">
        <w:rPr>
          <w:rFonts w:ascii="Times New Roman" w:hAnsi="Times New Roman" w:cs="Times New Roman"/>
          <w:sz w:val="24"/>
          <w:szCs w:val="24"/>
        </w:rPr>
        <w:t>tirilmeli ve gerekirse bunun yerine, karaci</w:t>
      </w:r>
      <w:r w:rsidR="00686E7E" w:rsidRPr="001118AB">
        <w:rPr>
          <w:rFonts w:ascii="Times New Roman" w:hAnsi="Times New Roman" w:cs="Times New Roman"/>
          <w:sz w:val="24"/>
          <w:szCs w:val="24"/>
        </w:rPr>
        <w:t>ğ</w:t>
      </w:r>
      <w:r w:rsidRPr="001118AB">
        <w:rPr>
          <w:rFonts w:ascii="Times New Roman" w:hAnsi="Times New Roman" w:cs="Times New Roman"/>
          <w:sz w:val="24"/>
          <w:szCs w:val="24"/>
        </w:rPr>
        <w:t>er enzim ind</w:t>
      </w:r>
      <w:r w:rsidR="00686E7E" w:rsidRPr="001118AB">
        <w:rPr>
          <w:rFonts w:ascii="Times New Roman" w:hAnsi="Times New Roman" w:cs="Times New Roman"/>
          <w:sz w:val="24"/>
          <w:szCs w:val="24"/>
        </w:rPr>
        <w:t>ü</w:t>
      </w:r>
      <w:r w:rsidRPr="001118AB">
        <w:rPr>
          <w:rFonts w:ascii="Times New Roman" w:hAnsi="Times New Roman" w:cs="Times New Roman"/>
          <w:sz w:val="24"/>
          <w:szCs w:val="24"/>
        </w:rPr>
        <w:t>kleyicisi olmayan bir</w:t>
      </w:r>
      <w:r w:rsidR="00686E7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ilaca (</w:t>
      </w:r>
      <w:r w:rsidR="00686E7E" w:rsidRPr="001118AB">
        <w:rPr>
          <w:rFonts w:ascii="Times New Roman" w:hAnsi="Times New Roman" w:cs="Times New Roman"/>
          <w:sz w:val="24"/>
          <w:szCs w:val="24"/>
        </w:rPr>
        <w:t>örneğin</w:t>
      </w:r>
      <w:r w:rsidRPr="001118AB">
        <w:rPr>
          <w:rFonts w:ascii="Times New Roman" w:hAnsi="Times New Roman" w:cs="Times New Roman"/>
          <w:sz w:val="24"/>
          <w:szCs w:val="24"/>
        </w:rPr>
        <w:t xml:space="preserve"> sodyum valproata) ge</w:t>
      </w:r>
      <w:r w:rsidR="00686E7E" w:rsidRPr="001118AB">
        <w:rPr>
          <w:rFonts w:ascii="Times New Roman" w:hAnsi="Times New Roman" w:cs="Times New Roman"/>
          <w:sz w:val="24"/>
          <w:szCs w:val="24"/>
        </w:rPr>
        <w:t>ç</w:t>
      </w:r>
      <w:r w:rsidRPr="001118AB">
        <w:rPr>
          <w:rFonts w:ascii="Times New Roman" w:hAnsi="Times New Roman" w:cs="Times New Roman"/>
          <w:sz w:val="24"/>
          <w:szCs w:val="24"/>
        </w:rPr>
        <w:t>ilmelidir (Bkz. B</w:t>
      </w:r>
      <w:r w:rsidR="00686E7E"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4.4</w:t>
      </w:r>
      <w:proofErr w:type="gramEnd"/>
      <w:r w:rsidRPr="001118AB">
        <w:rPr>
          <w:rFonts w:ascii="Times New Roman" w:hAnsi="Times New Roman" w:cs="Times New Roman"/>
          <w:sz w:val="24"/>
          <w:szCs w:val="24"/>
        </w:rPr>
        <w:t>).</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farmakokineti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 bilinen bir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antidepresan imipramin</w:t>
      </w:r>
      <w:r w:rsidR="00771AA1" w:rsidRPr="001118AB">
        <w:rPr>
          <w:rFonts w:ascii="Times New Roman" w:hAnsi="Times New Roman" w:cs="Times New Roman"/>
          <w:sz w:val="24"/>
          <w:szCs w:val="24"/>
        </w:rPr>
        <w:t xml:space="preserve"> </w:t>
      </w:r>
      <w:r w:rsidRPr="001118AB">
        <w:rPr>
          <w:rFonts w:ascii="Times New Roman" w:hAnsi="Times New Roman" w:cs="Times New Roman"/>
          <w:sz w:val="24"/>
          <w:szCs w:val="24"/>
        </w:rPr>
        <w:t>veya bilinen bir CYP 3A4 ve CYP 2D6 inhibit</w:t>
      </w:r>
      <w:r w:rsidR="00771AA1" w:rsidRPr="001118AB">
        <w:rPr>
          <w:rFonts w:ascii="Times New Roman" w:hAnsi="Times New Roman" w:cs="Times New Roman"/>
          <w:sz w:val="24"/>
          <w:szCs w:val="24"/>
        </w:rPr>
        <w:t>örü</w:t>
      </w:r>
      <w:r w:rsidRPr="001118AB">
        <w:rPr>
          <w:rFonts w:ascii="Times New Roman" w:hAnsi="Times New Roman" w:cs="Times New Roman"/>
          <w:sz w:val="24"/>
          <w:szCs w:val="24"/>
        </w:rPr>
        <w:t xml:space="preserve"> olan fluoksetinle birlikte verildi</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inde,</w:t>
      </w:r>
      <w:r w:rsidR="00771AA1" w:rsidRPr="001118AB">
        <w:rPr>
          <w:rFonts w:ascii="Times New Roman" w:hAnsi="Times New Roman" w:cs="Times New Roman"/>
          <w:sz w:val="24"/>
          <w:szCs w:val="24"/>
        </w:rPr>
        <w:t xml:space="preserve"> önemli</w:t>
      </w:r>
      <w:r w:rsidRPr="001118AB">
        <w:rPr>
          <w:rFonts w:ascii="Times New Roman" w:hAnsi="Times New Roman" w:cs="Times New Roman"/>
          <w:sz w:val="24"/>
          <w:szCs w:val="24"/>
        </w:rPr>
        <w:t xml:space="preserve"> </w:t>
      </w:r>
      <w:r w:rsidR="00771AA1" w:rsidRPr="001118AB">
        <w:rPr>
          <w:rFonts w:ascii="Times New Roman" w:hAnsi="Times New Roman" w:cs="Times New Roman"/>
          <w:sz w:val="24"/>
          <w:szCs w:val="24"/>
        </w:rPr>
        <w:t>ölçü</w:t>
      </w:r>
      <w:r w:rsidRPr="001118AB">
        <w:rPr>
          <w:rFonts w:ascii="Times New Roman" w:hAnsi="Times New Roman" w:cs="Times New Roman"/>
          <w:sz w:val="24"/>
          <w:szCs w:val="24"/>
        </w:rPr>
        <w:t>de de</w:t>
      </w:r>
      <w:r w:rsidR="00771AA1" w:rsidRPr="001118AB">
        <w:rPr>
          <w:rFonts w:ascii="Times New Roman" w:hAnsi="Times New Roman" w:cs="Times New Roman"/>
          <w:sz w:val="24"/>
          <w:szCs w:val="24"/>
        </w:rPr>
        <w:t>ğ</w:t>
      </w:r>
      <w:r w:rsidRPr="001118AB">
        <w:rPr>
          <w:rFonts w:ascii="Times New Roman" w:hAnsi="Times New Roman" w:cs="Times New Roman"/>
          <w:sz w:val="24"/>
          <w:szCs w:val="24"/>
        </w:rPr>
        <w:t>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memi</w:t>
      </w:r>
      <w:r w:rsidR="00771AA1" w:rsidRPr="001118AB">
        <w:rPr>
          <w:rFonts w:ascii="Times New Roman" w:hAnsi="Times New Roman" w:cs="Times New Roman"/>
          <w:sz w:val="24"/>
          <w:szCs w:val="24"/>
        </w:rPr>
        <w:t>ş</w:t>
      </w:r>
      <w:r w:rsidRPr="001118AB">
        <w:rPr>
          <w:rFonts w:ascii="Times New Roman" w:hAnsi="Times New Roman" w:cs="Times New Roman"/>
          <w:sz w:val="24"/>
          <w:szCs w:val="24"/>
        </w:rPr>
        <w:t>tir.</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Birer antipsikotik olan risperidon veya haloperidol ile 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inde </w:t>
      </w:r>
      <w:r w:rsidR="00045F4E" w:rsidRPr="001118AB">
        <w:rPr>
          <w:rFonts w:ascii="Times New Roman" w:hAnsi="Times New Roman" w:cs="Times New Roman"/>
          <w:sz w:val="24"/>
          <w:szCs w:val="24"/>
        </w:rPr>
        <w:t>önemli değ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ikliklere neden 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 Ketiapin ve tiyoridazinin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birlikte kulla</w:t>
      </w:r>
      <w:r w:rsidR="00045F4E" w:rsidRPr="001118AB">
        <w:rPr>
          <w:rFonts w:ascii="Times New Roman" w:hAnsi="Times New Roman" w:cs="Times New Roman"/>
          <w:sz w:val="24"/>
          <w:szCs w:val="24"/>
        </w:rPr>
        <w:t>nılması</w:t>
      </w:r>
      <w:r w:rsidRPr="001118AB">
        <w:rPr>
          <w:rFonts w:ascii="Times New Roman" w:hAnsi="Times New Roman" w:cs="Times New Roman"/>
          <w:sz w:val="24"/>
          <w:szCs w:val="24"/>
        </w:rPr>
        <w:t>, ketiapin klerensini yakla</w:t>
      </w:r>
      <w:r w:rsidR="00045F4E" w:rsidRPr="001118AB">
        <w:rPr>
          <w:rFonts w:ascii="Times New Roman" w:hAnsi="Times New Roman" w:cs="Times New Roman"/>
          <w:sz w:val="24"/>
          <w:szCs w:val="24"/>
        </w:rPr>
        <w:t>şık</w:t>
      </w:r>
      <w:r w:rsidRPr="001118AB">
        <w:rPr>
          <w:rFonts w:ascii="Times New Roman" w:hAnsi="Times New Roman" w:cs="Times New Roman"/>
          <w:sz w:val="24"/>
          <w:szCs w:val="24"/>
        </w:rPr>
        <w:t xml:space="preserve"> </w:t>
      </w:r>
      <w:r w:rsidR="00045F4E" w:rsidRPr="001118AB">
        <w:rPr>
          <w:rFonts w:ascii="Times New Roman" w:hAnsi="Times New Roman" w:cs="Times New Roman"/>
          <w:sz w:val="24"/>
          <w:szCs w:val="24"/>
        </w:rPr>
        <w:t>%</w:t>
      </w:r>
      <w:r w:rsidRPr="001118AB">
        <w:rPr>
          <w:rFonts w:ascii="Times New Roman" w:hAnsi="Times New Roman" w:cs="Times New Roman"/>
          <w:sz w:val="24"/>
          <w:szCs w:val="24"/>
        </w:rPr>
        <w:t>70 ora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nda artt</w:t>
      </w:r>
      <w:r w:rsidR="00045F4E" w:rsidRPr="001118AB">
        <w:rPr>
          <w:rFonts w:ascii="Times New Roman" w:hAnsi="Times New Roman" w:cs="Times New Roman"/>
          <w:sz w:val="24"/>
          <w:szCs w:val="24"/>
        </w:rPr>
        <w:t>ırmıştır</w:t>
      </w:r>
      <w:r w:rsidRPr="001118AB">
        <w:rPr>
          <w:rFonts w:ascii="Times New Roman" w:hAnsi="Times New Roman" w:cs="Times New Roman"/>
          <w:sz w:val="24"/>
          <w:szCs w:val="24"/>
        </w:rPr>
        <w:t>.</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Simetidin ile birlikte kulla</w:t>
      </w:r>
      <w:r w:rsidR="00045F4E" w:rsidRPr="001118AB">
        <w:rPr>
          <w:rFonts w:ascii="Times New Roman" w:hAnsi="Times New Roman" w:cs="Times New Roman"/>
          <w:sz w:val="24"/>
          <w:szCs w:val="24"/>
        </w:rPr>
        <w:t>nımı</w:t>
      </w:r>
      <w:r w:rsidRPr="001118AB">
        <w:rPr>
          <w:rFonts w:ascii="Times New Roman" w:hAnsi="Times New Roman" w:cs="Times New Roman"/>
          <w:sz w:val="24"/>
          <w:szCs w:val="24"/>
        </w:rPr>
        <w:t xml:space="preserve"> takiben ketiapinin farmakokineti</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inde de</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iklik</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olmam</w:t>
      </w:r>
      <w:r w:rsidR="00045F4E" w:rsidRPr="001118AB">
        <w:rPr>
          <w:rFonts w:ascii="Times New Roman" w:hAnsi="Times New Roman" w:cs="Times New Roman"/>
          <w:sz w:val="24"/>
          <w:szCs w:val="24"/>
        </w:rPr>
        <w:t>ıştır</w:t>
      </w:r>
      <w:r w:rsidRPr="001118AB">
        <w:rPr>
          <w:rFonts w:ascii="Times New Roman" w:hAnsi="Times New Roman" w:cs="Times New Roman"/>
          <w:sz w:val="24"/>
          <w:szCs w:val="24"/>
        </w:rPr>
        <w:t>.</w:t>
      </w:r>
    </w:p>
    <w:p w:rsidR="00B02633" w:rsidRPr="001118AB" w:rsidRDefault="00B02633" w:rsidP="00B00EA1">
      <w:pPr>
        <w:autoSpaceDE w:val="0"/>
        <w:autoSpaceDN w:val="0"/>
        <w:adjustRightInd w:val="0"/>
        <w:spacing w:after="0" w:line="360" w:lineRule="auto"/>
        <w:jc w:val="both"/>
        <w:rPr>
          <w:rFonts w:ascii="Times New Roman" w:hAnsi="Times New Roman" w:cs="Times New Roman"/>
          <w:sz w:val="24"/>
          <w:szCs w:val="24"/>
        </w:rPr>
      </w:pPr>
    </w:p>
    <w:p w:rsidR="00DD664D"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Ketiapinle birlikte kullan</w:t>
      </w:r>
      <w:r w:rsidR="00B94A30">
        <w:rPr>
          <w:rFonts w:ascii="Times New Roman" w:hAnsi="Times New Roman" w:cs="Times New Roman"/>
          <w:sz w:val="24"/>
          <w:szCs w:val="24"/>
        </w:rPr>
        <w:t>ı</w:t>
      </w:r>
      <w:r w:rsidRPr="001118AB">
        <w:rPr>
          <w:rFonts w:ascii="Times New Roman" w:hAnsi="Times New Roman" w:cs="Times New Roman"/>
          <w:sz w:val="24"/>
          <w:szCs w:val="24"/>
        </w:rPr>
        <w:t>ld</w:t>
      </w:r>
      <w:r w:rsidR="00B94A30">
        <w:rPr>
          <w:rFonts w:ascii="Times New Roman" w:hAnsi="Times New Roman" w:cs="Times New Roman"/>
          <w:sz w:val="24"/>
          <w:szCs w:val="24"/>
        </w:rPr>
        <w:t>ığı</w:t>
      </w:r>
      <w:r w:rsidRPr="001118AB">
        <w:rPr>
          <w:rFonts w:ascii="Times New Roman" w:hAnsi="Times New Roman" w:cs="Times New Roman"/>
          <w:sz w:val="24"/>
          <w:szCs w:val="24"/>
        </w:rPr>
        <w:t>nda lityumun farmakokineti</w:t>
      </w:r>
      <w:r w:rsidR="00B94A30">
        <w:rPr>
          <w:rFonts w:ascii="Times New Roman" w:hAnsi="Times New Roman" w:cs="Times New Roman"/>
          <w:sz w:val="24"/>
          <w:szCs w:val="24"/>
        </w:rPr>
        <w:t>ğ</w:t>
      </w:r>
      <w:r w:rsidRPr="001118AB">
        <w:rPr>
          <w:rFonts w:ascii="Times New Roman" w:hAnsi="Times New Roman" w:cs="Times New Roman"/>
          <w:sz w:val="24"/>
          <w:szCs w:val="24"/>
        </w:rPr>
        <w:t>i, de</w:t>
      </w:r>
      <w:r w:rsidR="00B94A30">
        <w:rPr>
          <w:rFonts w:ascii="Times New Roman" w:hAnsi="Times New Roman" w:cs="Times New Roman"/>
          <w:sz w:val="24"/>
          <w:szCs w:val="24"/>
        </w:rPr>
        <w:t>ğ</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me</w:t>
      </w:r>
      <w:r w:rsidR="00B94A30">
        <w:rPr>
          <w:rFonts w:ascii="Times New Roman" w:hAnsi="Times New Roman" w:cs="Times New Roman"/>
          <w:sz w:val="24"/>
          <w:szCs w:val="24"/>
        </w:rPr>
        <w:t>m</w:t>
      </w:r>
      <w:r w:rsidRPr="001118AB">
        <w:rPr>
          <w:rFonts w:ascii="Times New Roman" w:hAnsi="Times New Roman" w:cs="Times New Roman"/>
          <w:sz w:val="24"/>
          <w:szCs w:val="24"/>
        </w:rPr>
        <w:t>i</w:t>
      </w:r>
      <w:r w:rsidR="00B94A30">
        <w:rPr>
          <w:rFonts w:ascii="Times New Roman" w:hAnsi="Times New Roman" w:cs="Times New Roman"/>
          <w:sz w:val="24"/>
          <w:szCs w:val="24"/>
        </w:rPr>
        <w:t>ş</w:t>
      </w:r>
      <w:r w:rsidRPr="001118AB">
        <w:rPr>
          <w:rFonts w:ascii="Times New Roman" w:hAnsi="Times New Roman" w:cs="Times New Roman"/>
          <w:sz w:val="24"/>
          <w:szCs w:val="24"/>
        </w:rPr>
        <w:t>tir.</w:t>
      </w: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Orta-ileri derece mani atakla</w:t>
      </w:r>
      <w:r w:rsidR="00045F4E" w:rsidRPr="001118AB">
        <w:rPr>
          <w:rFonts w:ascii="Times New Roman" w:hAnsi="Times New Roman" w:cs="Times New Roman"/>
          <w:sz w:val="24"/>
          <w:szCs w:val="24"/>
        </w:rPr>
        <w:t>rı</w:t>
      </w:r>
      <w:r w:rsidRPr="001118AB">
        <w:rPr>
          <w:rFonts w:ascii="Times New Roman" w:hAnsi="Times New Roman" w:cs="Times New Roman"/>
          <w:sz w:val="24"/>
          <w:szCs w:val="24"/>
        </w:rPr>
        <w:t>nda ketiapinin divalproeksle veya lityumla birlikte</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kulla</w:t>
      </w:r>
      <w:r w:rsidR="00045F4E" w:rsidRPr="001118AB">
        <w:rPr>
          <w:rFonts w:ascii="Times New Roman" w:hAnsi="Times New Roman" w:cs="Times New Roman"/>
          <w:sz w:val="24"/>
          <w:szCs w:val="24"/>
        </w:rPr>
        <w:t>nı</w:t>
      </w:r>
      <w:r w:rsidRPr="001118AB">
        <w:rPr>
          <w:rFonts w:ascii="Times New Roman" w:hAnsi="Times New Roman" w:cs="Times New Roman"/>
          <w:sz w:val="24"/>
          <w:szCs w:val="24"/>
        </w:rPr>
        <w:t>lmas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ait veriler s</w:t>
      </w:r>
      <w:r w:rsidR="00045F4E" w:rsidRPr="001118AB">
        <w:rPr>
          <w:rFonts w:ascii="Times New Roman" w:hAnsi="Times New Roman" w:cs="Times New Roman"/>
          <w:sz w:val="24"/>
          <w:szCs w:val="24"/>
        </w:rPr>
        <w:t>ınırlıdır</w:t>
      </w:r>
      <w:r w:rsidRPr="001118AB">
        <w:rPr>
          <w:rFonts w:ascii="Times New Roman" w:hAnsi="Times New Roman" w:cs="Times New Roman"/>
          <w:sz w:val="24"/>
          <w:szCs w:val="24"/>
        </w:rPr>
        <w:t>; ancak bu kombine tedaviler iyi tolere edilmi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tir (Bkz.</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b</w:t>
      </w:r>
      <w:r w:rsidR="00045F4E" w:rsidRPr="001118AB">
        <w:rPr>
          <w:rFonts w:ascii="Times New Roman" w:hAnsi="Times New Roman" w:cs="Times New Roman"/>
          <w:sz w:val="24"/>
          <w:szCs w:val="24"/>
        </w:rPr>
        <w:t>ölü</w:t>
      </w:r>
      <w:r w:rsidRPr="001118AB">
        <w:rPr>
          <w:rFonts w:ascii="Times New Roman" w:hAnsi="Times New Roman" w:cs="Times New Roman"/>
          <w:sz w:val="24"/>
          <w:szCs w:val="24"/>
        </w:rPr>
        <w:t xml:space="preserve">m </w:t>
      </w:r>
      <w:proofErr w:type="gramStart"/>
      <w:r w:rsidRPr="001118AB">
        <w:rPr>
          <w:rFonts w:ascii="Times New Roman" w:hAnsi="Times New Roman" w:cs="Times New Roman"/>
          <w:sz w:val="24"/>
          <w:szCs w:val="24"/>
        </w:rPr>
        <w:t>4.8</w:t>
      </w:r>
      <w:proofErr w:type="gramEnd"/>
      <w:r w:rsidRPr="001118AB">
        <w:rPr>
          <w:rFonts w:ascii="Times New Roman" w:hAnsi="Times New Roman" w:cs="Times New Roman"/>
          <w:sz w:val="24"/>
          <w:szCs w:val="24"/>
        </w:rPr>
        <w:t xml:space="preserve"> ve 5.</w:t>
      </w:r>
      <w:r w:rsidR="00045F4E" w:rsidRPr="001118AB">
        <w:rPr>
          <w:rFonts w:ascii="Times New Roman" w:hAnsi="Times New Roman" w:cs="Times New Roman"/>
          <w:sz w:val="24"/>
          <w:szCs w:val="24"/>
        </w:rPr>
        <w:t>1</w:t>
      </w:r>
      <w:r w:rsidRPr="001118AB">
        <w:rPr>
          <w:rFonts w:ascii="Times New Roman" w:hAnsi="Times New Roman" w:cs="Times New Roman"/>
          <w:sz w:val="24"/>
          <w:szCs w:val="24"/>
        </w:rPr>
        <w:t xml:space="preserve">). Veriler, </w:t>
      </w:r>
      <w:r w:rsidR="00045F4E" w:rsidRPr="001118AB">
        <w:rPr>
          <w:rFonts w:ascii="Times New Roman" w:hAnsi="Times New Roman" w:cs="Times New Roman"/>
          <w:sz w:val="24"/>
          <w:szCs w:val="24"/>
        </w:rPr>
        <w:t>üçüncü</w:t>
      </w:r>
      <w:r w:rsidRPr="001118AB">
        <w:rPr>
          <w:rFonts w:ascii="Times New Roman" w:hAnsi="Times New Roman" w:cs="Times New Roman"/>
          <w:sz w:val="24"/>
          <w:szCs w:val="24"/>
        </w:rPr>
        <w:t xml:space="preserve"> haftada aditif etki o</w:t>
      </w:r>
      <w:r w:rsidR="00045F4E" w:rsidRPr="001118AB">
        <w:rPr>
          <w:rFonts w:ascii="Times New Roman" w:hAnsi="Times New Roman" w:cs="Times New Roman"/>
          <w:sz w:val="24"/>
          <w:szCs w:val="24"/>
        </w:rPr>
        <w:t>l</w:t>
      </w:r>
      <w:r w:rsidRPr="001118AB">
        <w:rPr>
          <w:rFonts w:ascii="Times New Roman" w:hAnsi="Times New Roman" w:cs="Times New Roman"/>
          <w:sz w:val="24"/>
          <w:szCs w:val="24"/>
        </w:rPr>
        <w:t>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unu g</w:t>
      </w:r>
      <w:r w:rsidR="00045F4E" w:rsidRPr="001118AB">
        <w:rPr>
          <w:rFonts w:ascii="Times New Roman" w:hAnsi="Times New Roman" w:cs="Times New Roman"/>
          <w:sz w:val="24"/>
          <w:szCs w:val="24"/>
        </w:rPr>
        <w:t>ö</w:t>
      </w:r>
      <w:r w:rsidRPr="001118AB">
        <w:rPr>
          <w:rFonts w:ascii="Times New Roman" w:hAnsi="Times New Roman" w:cs="Times New Roman"/>
          <w:sz w:val="24"/>
          <w:szCs w:val="24"/>
        </w:rPr>
        <w:t>stermi</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 xml:space="preserve">tir. </w:t>
      </w:r>
      <w:r w:rsidR="00045F4E" w:rsidRPr="001118AB">
        <w:rPr>
          <w:rFonts w:ascii="Times New Roman" w:hAnsi="Times New Roman" w:cs="Times New Roman"/>
          <w:sz w:val="24"/>
          <w:szCs w:val="24"/>
        </w:rPr>
        <w:t>İ</w:t>
      </w:r>
      <w:r w:rsidRPr="001118AB">
        <w:rPr>
          <w:rFonts w:ascii="Times New Roman" w:hAnsi="Times New Roman" w:cs="Times New Roman"/>
          <w:sz w:val="24"/>
          <w:szCs w:val="24"/>
        </w:rPr>
        <w:t>kinci bir</w:t>
      </w:r>
      <w:r w:rsidR="00045F4E" w:rsidRPr="001118AB">
        <w:rPr>
          <w:rFonts w:ascii="Times New Roman" w:hAnsi="Times New Roman" w:cs="Times New Roman"/>
          <w:sz w:val="24"/>
          <w:szCs w:val="24"/>
        </w:rPr>
        <w:t xml:space="preserve"> çalış</w:t>
      </w:r>
      <w:r w:rsidRPr="001118AB">
        <w:rPr>
          <w:rFonts w:ascii="Times New Roman" w:hAnsi="Times New Roman" w:cs="Times New Roman"/>
          <w:sz w:val="24"/>
          <w:szCs w:val="24"/>
        </w:rPr>
        <w:t>mada al</w:t>
      </w:r>
      <w:r w:rsidR="00045F4E" w:rsidRPr="001118AB">
        <w:rPr>
          <w:rFonts w:ascii="Times New Roman" w:hAnsi="Times New Roman" w:cs="Times New Roman"/>
          <w:sz w:val="24"/>
          <w:szCs w:val="24"/>
        </w:rPr>
        <w:t>tıncı</w:t>
      </w:r>
      <w:r w:rsidRPr="001118AB">
        <w:rPr>
          <w:rFonts w:ascii="Times New Roman" w:hAnsi="Times New Roman" w:cs="Times New Roman"/>
          <w:sz w:val="24"/>
          <w:szCs w:val="24"/>
        </w:rPr>
        <w:t xml:space="preserve"> haftada herhangi bir aditif etki g</w:t>
      </w:r>
      <w:r w:rsidR="00045F4E" w:rsidRPr="001118AB">
        <w:rPr>
          <w:rFonts w:ascii="Times New Roman" w:hAnsi="Times New Roman" w:cs="Times New Roman"/>
          <w:sz w:val="24"/>
          <w:szCs w:val="24"/>
        </w:rPr>
        <w:t>örülmemiştir</w:t>
      </w:r>
      <w:r w:rsidRPr="001118AB">
        <w:rPr>
          <w:rFonts w:ascii="Times New Roman" w:hAnsi="Times New Roman" w:cs="Times New Roman"/>
          <w:sz w:val="24"/>
          <w:szCs w:val="24"/>
        </w:rPr>
        <w:t>.</w:t>
      </w:r>
    </w:p>
    <w:p w:rsidR="00045F4E" w:rsidRPr="001118AB" w:rsidRDefault="00045F4E"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Birlikte </w:t>
      </w:r>
      <w:r w:rsidR="00045F4E" w:rsidRPr="001118AB">
        <w:rPr>
          <w:rFonts w:ascii="Times New Roman" w:hAnsi="Times New Roman" w:cs="Times New Roman"/>
          <w:sz w:val="24"/>
          <w:szCs w:val="24"/>
        </w:rPr>
        <w:t>kullanı</w:t>
      </w:r>
      <w:r w:rsidRPr="001118AB">
        <w:rPr>
          <w:rFonts w:ascii="Times New Roman" w:hAnsi="Times New Roman" w:cs="Times New Roman"/>
          <w:sz w:val="24"/>
          <w:szCs w:val="24"/>
        </w:rPr>
        <w:t xml:space="preserve">lan sodyum valproat ve ketiapinin farmakokinetikleri, klinikte </w:t>
      </w:r>
      <w:r w:rsidR="00045F4E" w:rsidRPr="001118AB">
        <w:rPr>
          <w:rFonts w:ascii="Times New Roman" w:hAnsi="Times New Roman" w:cs="Times New Roman"/>
          <w:sz w:val="24"/>
          <w:szCs w:val="24"/>
        </w:rPr>
        <w:t>önem taşı</w:t>
      </w:r>
      <w:r w:rsidRPr="001118AB">
        <w:rPr>
          <w:rFonts w:ascii="Times New Roman" w:hAnsi="Times New Roman" w:cs="Times New Roman"/>
          <w:sz w:val="24"/>
          <w:szCs w:val="24"/>
        </w:rPr>
        <w:t xml:space="preserve">yacak </w:t>
      </w:r>
      <w:r w:rsidR="00045F4E" w:rsidRPr="001118AB">
        <w:rPr>
          <w:rFonts w:ascii="Times New Roman" w:hAnsi="Times New Roman" w:cs="Times New Roman"/>
          <w:sz w:val="24"/>
          <w:szCs w:val="24"/>
        </w:rPr>
        <w:t>ş</w:t>
      </w:r>
      <w:r w:rsidRPr="001118AB">
        <w:rPr>
          <w:rFonts w:ascii="Times New Roman" w:hAnsi="Times New Roman" w:cs="Times New Roman"/>
          <w:sz w:val="24"/>
          <w:szCs w:val="24"/>
        </w:rPr>
        <w:t>ekilde de</w:t>
      </w:r>
      <w:r w:rsidR="00045F4E" w:rsidRPr="001118AB">
        <w:rPr>
          <w:rFonts w:ascii="Times New Roman" w:hAnsi="Times New Roman" w:cs="Times New Roman"/>
          <w:sz w:val="24"/>
          <w:szCs w:val="24"/>
        </w:rPr>
        <w:t>ğiştirilmemiştir</w:t>
      </w:r>
      <w:r w:rsidRPr="001118AB">
        <w:rPr>
          <w:rFonts w:ascii="Times New Roman" w:hAnsi="Times New Roman" w:cs="Times New Roman"/>
          <w:sz w:val="24"/>
          <w:szCs w:val="24"/>
        </w:rPr>
        <w:t>.</w:t>
      </w:r>
    </w:p>
    <w:p w:rsidR="00045F4E" w:rsidRPr="001118AB" w:rsidRDefault="00045F4E"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 xml:space="preserve">Hipotansiyonu </w:t>
      </w:r>
      <w:r w:rsidR="00045F4E" w:rsidRPr="001118AB">
        <w:rPr>
          <w:rFonts w:ascii="Times New Roman" w:hAnsi="Times New Roman" w:cs="Times New Roman"/>
          <w:sz w:val="24"/>
          <w:szCs w:val="24"/>
        </w:rPr>
        <w:t>indü</w:t>
      </w:r>
      <w:r w:rsidRPr="001118AB">
        <w:rPr>
          <w:rFonts w:ascii="Times New Roman" w:hAnsi="Times New Roman" w:cs="Times New Roman"/>
          <w:sz w:val="24"/>
          <w:szCs w:val="24"/>
        </w:rPr>
        <w:t>kle</w:t>
      </w:r>
      <w:r w:rsidR="00045F4E" w:rsidRPr="001118AB">
        <w:rPr>
          <w:rFonts w:ascii="Times New Roman" w:hAnsi="Times New Roman" w:cs="Times New Roman"/>
          <w:sz w:val="24"/>
          <w:szCs w:val="24"/>
        </w:rPr>
        <w:t>m</w:t>
      </w:r>
      <w:r w:rsidRPr="001118AB">
        <w:rPr>
          <w:rFonts w:ascii="Times New Roman" w:hAnsi="Times New Roman" w:cs="Times New Roman"/>
          <w:sz w:val="24"/>
          <w:szCs w:val="24"/>
        </w:rPr>
        <w:t>e potansiyeli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 xml:space="preserve">undan ketiapin </w:t>
      </w:r>
      <w:r w:rsidR="00045F4E" w:rsidRPr="001118AB">
        <w:rPr>
          <w:rFonts w:ascii="Times New Roman" w:hAnsi="Times New Roman" w:cs="Times New Roman"/>
          <w:sz w:val="24"/>
          <w:szCs w:val="24"/>
        </w:rPr>
        <w:t>bazı</w:t>
      </w:r>
      <w:r w:rsidRPr="001118AB">
        <w:rPr>
          <w:rFonts w:ascii="Times New Roman" w:hAnsi="Times New Roman" w:cs="Times New Roman"/>
          <w:sz w:val="24"/>
          <w:szCs w:val="24"/>
        </w:rPr>
        <w:t xml:space="preserve"> antihipertansif ila</w:t>
      </w:r>
      <w:r w:rsidR="00045F4E" w:rsidRPr="001118AB">
        <w:rPr>
          <w:rFonts w:ascii="Times New Roman" w:hAnsi="Times New Roman" w:cs="Times New Roman"/>
          <w:sz w:val="24"/>
          <w:szCs w:val="24"/>
        </w:rPr>
        <w:t xml:space="preserve">çların </w:t>
      </w:r>
      <w:r w:rsidRPr="001118AB">
        <w:rPr>
          <w:rFonts w:ascii="Times New Roman" w:hAnsi="Times New Roman" w:cs="Times New Roman"/>
          <w:sz w:val="24"/>
          <w:szCs w:val="24"/>
        </w:rPr>
        <w:t>etkilerini art</w:t>
      </w:r>
      <w:r w:rsidR="00045F4E" w:rsidRPr="001118AB">
        <w:rPr>
          <w:rFonts w:ascii="Times New Roman" w:hAnsi="Times New Roman" w:cs="Times New Roman"/>
          <w:sz w:val="24"/>
          <w:szCs w:val="24"/>
        </w:rPr>
        <w:t>ıra</w:t>
      </w:r>
      <w:r w:rsidRPr="001118AB">
        <w:rPr>
          <w:rFonts w:ascii="Times New Roman" w:hAnsi="Times New Roman" w:cs="Times New Roman"/>
          <w:sz w:val="24"/>
          <w:szCs w:val="24"/>
        </w:rPr>
        <w:t>bilir.</w:t>
      </w:r>
    </w:p>
    <w:p w:rsidR="00045F4E" w:rsidRPr="001118AB" w:rsidRDefault="00045F4E"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elektrolit d</w:t>
      </w:r>
      <w:r w:rsidR="00045F4E" w:rsidRPr="001118AB">
        <w:rPr>
          <w:rFonts w:ascii="Times New Roman" w:hAnsi="Times New Roman" w:cs="Times New Roman"/>
          <w:sz w:val="24"/>
          <w:szCs w:val="24"/>
        </w:rPr>
        <w:t>en</w:t>
      </w:r>
      <w:r w:rsidRPr="001118AB">
        <w:rPr>
          <w:rFonts w:ascii="Times New Roman" w:hAnsi="Times New Roman" w:cs="Times New Roman"/>
          <w:sz w:val="24"/>
          <w:szCs w:val="24"/>
        </w:rPr>
        <w:t>gesizli</w:t>
      </w:r>
      <w:r w:rsidR="00045F4E" w:rsidRPr="001118AB">
        <w:rPr>
          <w:rFonts w:ascii="Times New Roman" w:hAnsi="Times New Roman" w:cs="Times New Roman"/>
          <w:sz w:val="24"/>
          <w:szCs w:val="24"/>
        </w:rPr>
        <w:t>ğ</w:t>
      </w:r>
      <w:r w:rsidR="00B94A30">
        <w:rPr>
          <w:rFonts w:ascii="Times New Roman" w:hAnsi="Times New Roman" w:cs="Times New Roman"/>
          <w:sz w:val="24"/>
          <w:szCs w:val="24"/>
        </w:rPr>
        <w:t>ine veya QTc ara</w:t>
      </w:r>
      <w:r w:rsidR="00045F4E" w:rsidRPr="001118AB">
        <w:rPr>
          <w:rFonts w:ascii="Times New Roman" w:hAnsi="Times New Roman" w:cs="Times New Roman"/>
          <w:sz w:val="24"/>
          <w:szCs w:val="24"/>
        </w:rPr>
        <w:t>lığının</w:t>
      </w:r>
      <w:r w:rsidRPr="001118AB">
        <w:rPr>
          <w:rFonts w:ascii="Times New Roman" w:hAnsi="Times New Roman" w:cs="Times New Roman"/>
          <w:sz w:val="24"/>
          <w:szCs w:val="24"/>
        </w:rPr>
        <w:t xml:space="preserve"> uzamas</w:t>
      </w:r>
      <w:r w:rsidR="00045F4E" w:rsidRPr="001118AB">
        <w:rPr>
          <w:rFonts w:ascii="Times New Roman" w:hAnsi="Times New Roman" w:cs="Times New Roman"/>
          <w:sz w:val="24"/>
          <w:szCs w:val="24"/>
        </w:rPr>
        <w:t>ı</w:t>
      </w:r>
      <w:r w:rsidRPr="001118AB">
        <w:rPr>
          <w:rFonts w:ascii="Times New Roman" w:hAnsi="Times New Roman" w:cs="Times New Roman"/>
          <w:sz w:val="24"/>
          <w:szCs w:val="24"/>
        </w:rPr>
        <w:t>na sebep oldu</w:t>
      </w:r>
      <w:r w:rsidR="00045F4E" w:rsidRPr="001118AB">
        <w:rPr>
          <w:rFonts w:ascii="Times New Roman" w:hAnsi="Times New Roman" w:cs="Times New Roman"/>
          <w:sz w:val="24"/>
          <w:szCs w:val="24"/>
        </w:rPr>
        <w:t>ğ</w:t>
      </w:r>
      <w:r w:rsidRPr="001118AB">
        <w:rPr>
          <w:rFonts w:ascii="Times New Roman" w:hAnsi="Times New Roman" w:cs="Times New Roman"/>
          <w:sz w:val="24"/>
          <w:szCs w:val="24"/>
        </w:rPr>
        <w:t>u bilinen</w:t>
      </w:r>
      <w:r w:rsidR="00045F4E" w:rsidRPr="001118AB">
        <w:rPr>
          <w:rFonts w:ascii="Times New Roman" w:hAnsi="Times New Roman" w:cs="Times New Roman"/>
          <w:sz w:val="24"/>
          <w:szCs w:val="24"/>
        </w:rPr>
        <w:t xml:space="preserve"> </w:t>
      </w:r>
      <w:r w:rsidRPr="001118AB">
        <w:rPr>
          <w:rFonts w:ascii="Times New Roman" w:hAnsi="Times New Roman" w:cs="Times New Roman"/>
          <w:sz w:val="24"/>
          <w:szCs w:val="24"/>
        </w:rPr>
        <w:t>ila</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 xml:space="preserve">larla </w:t>
      </w:r>
      <w:r w:rsidR="00045F4E" w:rsidRPr="001118AB">
        <w:rPr>
          <w:rFonts w:ascii="Times New Roman" w:hAnsi="Times New Roman" w:cs="Times New Roman"/>
          <w:sz w:val="24"/>
          <w:szCs w:val="24"/>
        </w:rPr>
        <w:t>birlikt</w:t>
      </w:r>
      <w:r w:rsidRPr="001118AB">
        <w:rPr>
          <w:rFonts w:ascii="Times New Roman" w:hAnsi="Times New Roman" w:cs="Times New Roman"/>
          <w:sz w:val="24"/>
          <w:szCs w:val="24"/>
        </w:rPr>
        <w:t>e dikkatle kulla</w:t>
      </w:r>
      <w:r w:rsidR="00045F4E" w:rsidRPr="001118AB">
        <w:rPr>
          <w:rFonts w:ascii="Times New Roman" w:hAnsi="Times New Roman" w:cs="Times New Roman"/>
          <w:sz w:val="24"/>
          <w:szCs w:val="24"/>
        </w:rPr>
        <w:t>nılmalıdır</w:t>
      </w:r>
      <w:r w:rsidRPr="001118AB">
        <w:rPr>
          <w:rFonts w:ascii="Times New Roman" w:hAnsi="Times New Roman" w:cs="Times New Roman"/>
          <w:sz w:val="24"/>
          <w:szCs w:val="24"/>
        </w:rPr>
        <w:t>.</w:t>
      </w:r>
    </w:p>
    <w:p w:rsidR="00045F4E" w:rsidRPr="001118AB" w:rsidRDefault="00045F4E" w:rsidP="00B00EA1">
      <w:pPr>
        <w:autoSpaceDE w:val="0"/>
        <w:autoSpaceDN w:val="0"/>
        <w:adjustRightInd w:val="0"/>
        <w:spacing w:after="0" w:line="360" w:lineRule="auto"/>
        <w:jc w:val="both"/>
        <w:rPr>
          <w:rFonts w:ascii="Times New Roman" w:hAnsi="Times New Roman" w:cs="Times New Roman"/>
          <w:sz w:val="24"/>
          <w:szCs w:val="24"/>
        </w:rPr>
      </w:pPr>
    </w:p>
    <w:p w:rsidR="00C740AB" w:rsidRPr="001118AB" w:rsidRDefault="00C740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alan hastalarda metadon ve trisiklik antidepresanlar i</w:t>
      </w:r>
      <w:r w:rsidR="00045F4E" w:rsidRPr="001118AB">
        <w:rPr>
          <w:rFonts w:ascii="Times New Roman" w:hAnsi="Times New Roman" w:cs="Times New Roman"/>
          <w:sz w:val="24"/>
          <w:szCs w:val="24"/>
        </w:rPr>
        <w:t>ç</w:t>
      </w:r>
      <w:r w:rsidRPr="001118AB">
        <w:rPr>
          <w:rFonts w:ascii="Times New Roman" w:hAnsi="Times New Roman" w:cs="Times New Roman"/>
          <w:sz w:val="24"/>
          <w:szCs w:val="24"/>
        </w:rPr>
        <w:t>in enzim</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imm</w:t>
      </w:r>
      <w:r w:rsidR="00045F4E" w:rsidRPr="001118AB">
        <w:rPr>
          <w:rFonts w:ascii="Times New Roman" w:hAnsi="Times New Roman" w:cs="Times New Roman"/>
          <w:sz w:val="24"/>
          <w:szCs w:val="24"/>
        </w:rPr>
        <w:t>ü</w:t>
      </w:r>
      <w:r w:rsidRPr="001118AB">
        <w:rPr>
          <w:rFonts w:ascii="Times New Roman" w:hAnsi="Times New Roman" w:cs="Times New Roman"/>
          <w:sz w:val="24"/>
          <w:szCs w:val="24"/>
        </w:rPr>
        <w:t xml:space="preserve">noanalizlerinde </w:t>
      </w:r>
      <w:r w:rsidR="00045F4E" w:rsidRPr="001118AB">
        <w:rPr>
          <w:rFonts w:ascii="Times New Roman" w:hAnsi="Times New Roman" w:cs="Times New Roman"/>
          <w:sz w:val="24"/>
          <w:szCs w:val="24"/>
        </w:rPr>
        <w:t>yalancı</w:t>
      </w:r>
      <w:r w:rsidRPr="001118AB">
        <w:rPr>
          <w:rFonts w:ascii="Times New Roman" w:hAnsi="Times New Roman" w:cs="Times New Roman"/>
          <w:sz w:val="24"/>
          <w:szCs w:val="24"/>
        </w:rPr>
        <w:t xml:space="preserve"> pozitif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lar rapor edilmi</w:t>
      </w:r>
      <w:r w:rsidR="001F5C54" w:rsidRPr="001118AB">
        <w:rPr>
          <w:rFonts w:ascii="Times New Roman" w:hAnsi="Times New Roman" w:cs="Times New Roman"/>
          <w:sz w:val="24"/>
          <w:szCs w:val="24"/>
        </w:rPr>
        <w:t>ş</w:t>
      </w:r>
      <w:r w:rsidRPr="001118AB">
        <w:rPr>
          <w:rFonts w:ascii="Times New Roman" w:hAnsi="Times New Roman" w:cs="Times New Roman"/>
          <w:sz w:val="24"/>
          <w:szCs w:val="24"/>
        </w:rPr>
        <w:t>tir. Uygun bir kromatografik</w:t>
      </w:r>
      <w:r w:rsidR="001F5C54" w:rsidRPr="001118AB">
        <w:rPr>
          <w:rFonts w:ascii="Times New Roman" w:hAnsi="Times New Roman" w:cs="Times New Roman"/>
          <w:sz w:val="24"/>
          <w:szCs w:val="24"/>
        </w:rPr>
        <w:t xml:space="preserve"> </w:t>
      </w:r>
      <w:r w:rsidRPr="001118AB">
        <w:rPr>
          <w:rFonts w:ascii="Times New Roman" w:hAnsi="Times New Roman" w:cs="Times New Roman"/>
          <w:sz w:val="24"/>
          <w:szCs w:val="24"/>
        </w:rPr>
        <w:t xml:space="preserve">teknik ile </w:t>
      </w:r>
      <w:r w:rsidR="001F5C54" w:rsidRPr="001118AB">
        <w:rPr>
          <w:rFonts w:ascii="Times New Roman" w:hAnsi="Times New Roman" w:cs="Times New Roman"/>
          <w:sz w:val="24"/>
          <w:szCs w:val="24"/>
        </w:rPr>
        <w:t>şü</w:t>
      </w:r>
      <w:r w:rsidRPr="001118AB">
        <w:rPr>
          <w:rFonts w:ascii="Times New Roman" w:hAnsi="Times New Roman" w:cs="Times New Roman"/>
          <w:sz w:val="24"/>
          <w:szCs w:val="24"/>
        </w:rPr>
        <w:t>pheli imm</w:t>
      </w:r>
      <w:r w:rsidR="001F5C54" w:rsidRPr="001118AB">
        <w:rPr>
          <w:rFonts w:ascii="Times New Roman" w:hAnsi="Times New Roman" w:cs="Times New Roman"/>
          <w:sz w:val="24"/>
          <w:szCs w:val="24"/>
        </w:rPr>
        <w:t>ü</w:t>
      </w:r>
      <w:r w:rsidRPr="001118AB">
        <w:rPr>
          <w:rFonts w:ascii="Times New Roman" w:hAnsi="Times New Roman" w:cs="Times New Roman"/>
          <w:sz w:val="24"/>
          <w:szCs w:val="24"/>
        </w:rPr>
        <w:t>noanaliz tarama sonu</w:t>
      </w:r>
      <w:r w:rsidR="001F5C54" w:rsidRPr="001118AB">
        <w:rPr>
          <w:rFonts w:ascii="Times New Roman" w:hAnsi="Times New Roman" w:cs="Times New Roman"/>
          <w:sz w:val="24"/>
          <w:szCs w:val="24"/>
        </w:rPr>
        <w:t>ç</w:t>
      </w:r>
      <w:r w:rsidRPr="001118AB">
        <w:rPr>
          <w:rFonts w:ascii="Times New Roman" w:hAnsi="Times New Roman" w:cs="Times New Roman"/>
          <w:sz w:val="24"/>
          <w:szCs w:val="24"/>
        </w:rPr>
        <w:t>la</w:t>
      </w:r>
      <w:r w:rsidR="001F5C54" w:rsidRPr="001118AB">
        <w:rPr>
          <w:rFonts w:ascii="Times New Roman" w:hAnsi="Times New Roman" w:cs="Times New Roman"/>
          <w:sz w:val="24"/>
          <w:szCs w:val="24"/>
        </w:rPr>
        <w:t>rının</w:t>
      </w:r>
      <w:r w:rsidRPr="001118AB">
        <w:rPr>
          <w:rFonts w:ascii="Times New Roman" w:hAnsi="Times New Roman" w:cs="Times New Roman"/>
          <w:sz w:val="24"/>
          <w:szCs w:val="24"/>
        </w:rPr>
        <w:t xml:space="preserve"> do</w:t>
      </w:r>
      <w:r w:rsidR="001F5C54" w:rsidRPr="001118AB">
        <w:rPr>
          <w:rFonts w:ascii="Times New Roman" w:hAnsi="Times New Roman" w:cs="Times New Roman"/>
          <w:sz w:val="24"/>
          <w:szCs w:val="24"/>
        </w:rPr>
        <w:t>ğrulanması</w:t>
      </w:r>
      <w:r w:rsidRPr="001118AB">
        <w:rPr>
          <w:rFonts w:ascii="Times New Roman" w:hAnsi="Times New Roman" w:cs="Times New Roman"/>
          <w:sz w:val="24"/>
          <w:szCs w:val="24"/>
        </w:rPr>
        <w:t xml:space="preserve"> tavsiye edilmektedir.</w:t>
      </w:r>
    </w:p>
    <w:p w:rsidR="00C740AB" w:rsidRPr="001118AB" w:rsidRDefault="00C740AB"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4.6. Gebelik ve laktasyon</w:t>
      </w:r>
    </w:p>
    <w:p w:rsidR="000538A3" w:rsidRPr="001118AB" w:rsidRDefault="000538A3"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tavsiye</w:t>
      </w:r>
    </w:p>
    <w:p w:rsidR="000538A3" w:rsidRPr="001118AB" w:rsidRDefault="000538A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Gebelik kategorisi C</w:t>
      </w:r>
    </w:p>
    <w:p w:rsidR="00072802" w:rsidRPr="001118AB" w:rsidRDefault="00072802"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Çocuk doğurma potansiyeli bulunan kadınlar/ Doğum kontrolü (Kontrasepsiyon)</w:t>
      </w:r>
    </w:p>
    <w:p w:rsidR="00C740AB" w:rsidRPr="001118AB" w:rsidRDefault="00072802"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Ketiapinin kullanılmış olduğu gebelikleri takiben, neonatal yoksunluk </w:t>
      </w:r>
      <w:proofErr w:type="gramStart"/>
      <w:r w:rsidRPr="001118AB">
        <w:rPr>
          <w:rFonts w:ascii="Times New Roman" w:hAnsi="Times New Roman" w:cs="Times New Roman"/>
          <w:sz w:val="24"/>
          <w:szCs w:val="24"/>
        </w:rPr>
        <w:t>semptomları</w:t>
      </w:r>
      <w:proofErr w:type="gramEnd"/>
      <w:r w:rsidRPr="001118AB">
        <w:rPr>
          <w:rFonts w:ascii="Times New Roman" w:hAnsi="Times New Roman" w:cs="Times New Roman"/>
          <w:sz w:val="24"/>
          <w:szCs w:val="24"/>
        </w:rPr>
        <w:t xml:space="preserve"> gözlenmiştir. Gebeliğin üçüncü trimesteri sırasında antipsikotiklere (ketiapin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 maruz kalan yeni doğanlar, ekstrapiramidal semptomlar ve/veya yoksunluk semptomları dahil olmak üzere, doğumu takiben şiddeti değişebilen advers reaksiyonlar açısından risk altındadır. Ajitasyon, hipertoni, hipotoni, tremor, somnolans, respiratuar distres ve beslenme bozukluğu bildirimleri olmuştur. Bu nedenle yeni doğanlar dikkatle izlenmelidir.</w:t>
      </w:r>
    </w:p>
    <w:p w:rsidR="00072802" w:rsidRPr="001118AB" w:rsidRDefault="00072802"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Gebelik dönemi</w:t>
      </w:r>
    </w:p>
    <w:p w:rsidR="000538A3" w:rsidRPr="001118AB" w:rsidRDefault="00072802"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 xml:space="preserve">Ketiapinin gebe kadınlardaki etkinlik ve güvenilirliliği, henüz gösterilmemiştir. </w:t>
      </w:r>
      <w:r w:rsidR="000538A3" w:rsidRPr="001118AB">
        <w:rPr>
          <w:rFonts w:ascii="Times New Roman" w:hAnsi="Times New Roman" w:cs="Times New Roman"/>
          <w:color w:val="000000" w:themeColor="text1"/>
          <w:sz w:val="24"/>
          <w:szCs w:val="24"/>
        </w:rPr>
        <w:t>Ketiapinin gebe kadınlarda kullanımına ilişkin yeterli veri yoktur.</w:t>
      </w:r>
      <w:r w:rsidRPr="001118AB">
        <w:rPr>
          <w:rFonts w:ascii="Times New Roman" w:hAnsi="Times New Roman" w:cs="Times New Roman"/>
          <w:color w:val="000000" w:themeColor="text1"/>
          <w:sz w:val="24"/>
          <w:szCs w:val="24"/>
        </w:rPr>
        <w:t xml:space="preserve"> </w:t>
      </w:r>
      <w:r w:rsidR="000538A3" w:rsidRPr="001118AB">
        <w:rPr>
          <w:rFonts w:ascii="Times New Roman" w:hAnsi="Times New Roman" w:cs="Times New Roman"/>
          <w:color w:val="000000" w:themeColor="text1"/>
          <w:sz w:val="24"/>
          <w:szCs w:val="24"/>
        </w:rPr>
        <w:t>H</w:t>
      </w:r>
      <w:r w:rsidRPr="001118AB">
        <w:rPr>
          <w:rFonts w:ascii="Times New Roman" w:hAnsi="Times New Roman" w:cs="Times New Roman"/>
          <w:color w:val="000000" w:themeColor="text1"/>
          <w:sz w:val="24"/>
          <w:szCs w:val="24"/>
        </w:rPr>
        <w:t xml:space="preserve">ayvanlarla yapılan çalışmalarda </w:t>
      </w:r>
      <w:r w:rsidR="000538A3" w:rsidRPr="001118AB">
        <w:rPr>
          <w:rFonts w:ascii="Times New Roman" w:hAnsi="Times New Roman" w:cs="Times New Roman"/>
          <w:color w:val="000000" w:themeColor="text1"/>
          <w:sz w:val="24"/>
          <w:szCs w:val="24"/>
        </w:rPr>
        <w:t xml:space="preserve">üreme toksisitesi görülmüştür (bkz. Bölüm </w:t>
      </w:r>
      <w:proofErr w:type="gramStart"/>
      <w:r w:rsidR="000538A3" w:rsidRPr="001118AB">
        <w:rPr>
          <w:rFonts w:ascii="Times New Roman" w:hAnsi="Times New Roman" w:cs="Times New Roman"/>
          <w:color w:val="000000" w:themeColor="text1"/>
          <w:sz w:val="24"/>
          <w:szCs w:val="24"/>
        </w:rPr>
        <w:t>5.3</w:t>
      </w:r>
      <w:proofErr w:type="gramEnd"/>
      <w:r w:rsidR="000538A3" w:rsidRPr="001118AB">
        <w:rPr>
          <w:rFonts w:ascii="Times New Roman" w:hAnsi="Times New Roman" w:cs="Times New Roman"/>
          <w:color w:val="000000" w:themeColor="text1"/>
          <w:sz w:val="24"/>
          <w:szCs w:val="24"/>
        </w:rPr>
        <w:t>).</w:t>
      </w:r>
      <w:r w:rsidRPr="001118AB">
        <w:rPr>
          <w:rFonts w:ascii="Times New Roman" w:hAnsi="Times New Roman" w:cs="Times New Roman"/>
          <w:sz w:val="24"/>
          <w:szCs w:val="24"/>
        </w:rPr>
        <w:t xml:space="preserve"> Hayvanlar üzerinde yapılan çalışmalar, gebelik ve-veya embriyonel/fetal gelişim ve/veya doğum ve/veya doğum sonrası gelişim üzerindeki etkiler bakımından yetersizdir (Bkz. Bölüm </w:t>
      </w:r>
      <w:proofErr w:type="gramStart"/>
      <w:r w:rsidRPr="001118AB">
        <w:rPr>
          <w:rFonts w:ascii="Times New Roman" w:hAnsi="Times New Roman" w:cs="Times New Roman"/>
          <w:sz w:val="24"/>
          <w:szCs w:val="24"/>
        </w:rPr>
        <w:t>5.3</w:t>
      </w:r>
      <w:proofErr w:type="gramEnd"/>
      <w:r w:rsidRPr="001118AB">
        <w:rPr>
          <w:rFonts w:ascii="Times New Roman" w:hAnsi="Times New Roman" w:cs="Times New Roman"/>
          <w:sz w:val="24"/>
          <w:szCs w:val="24"/>
        </w:rPr>
        <w:t xml:space="preserve">). Gerekli olmadıkça kullanılmamalıdır. İnsanlara yönelik potansiyel risk bilinmemektedir. </w:t>
      </w:r>
      <w:r w:rsidRPr="001118AB">
        <w:rPr>
          <w:rFonts w:ascii="Times New Roman" w:hAnsi="Times New Roman" w:cs="Times New Roman"/>
          <w:color w:val="000000" w:themeColor="text1"/>
          <w:sz w:val="24"/>
          <w:szCs w:val="24"/>
        </w:rPr>
        <w:t xml:space="preserve">Ketiapin </w:t>
      </w:r>
      <w:r w:rsidR="000538A3" w:rsidRPr="001118AB">
        <w:rPr>
          <w:rFonts w:ascii="Times New Roman" w:hAnsi="Times New Roman" w:cs="Times New Roman"/>
          <w:color w:val="000000" w:themeColor="text1"/>
          <w:sz w:val="24"/>
          <w:szCs w:val="24"/>
        </w:rPr>
        <w:t xml:space="preserve">gebe kadınlarda yalnızca; beklenen faydalar, doğabilecek risklerden açıkça daha fazlaysa kullanılmalıdır. </w:t>
      </w:r>
    </w:p>
    <w:p w:rsidR="00C740AB" w:rsidRDefault="00C740AB"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C342A5" w:rsidRDefault="00C342A5"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C342A5" w:rsidRPr="001118AB" w:rsidRDefault="00C342A5"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lastRenderedPageBreak/>
        <w:t>Laktasyon dönemi</w:t>
      </w:r>
    </w:p>
    <w:p w:rsidR="000538A3" w:rsidRPr="001118AB" w:rsidRDefault="000538A3"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color w:val="000000" w:themeColor="text1"/>
          <w:sz w:val="24"/>
          <w:szCs w:val="24"/>
        </w:rPr>
        <w:t>Ketiapinin insanlarda anne sütüne geçtiği</w:t>
      </w:r>
      <w:r w:rsidR="00072802" w:rsidRPr="001118AB">
        <w:rPr>
          <w:rFonts w:ascii="Times New Roman" w:hAnsi="Times New Roman" w:cs="Times New Roman"/>
          <w:color w:val="000000" w:themeColor="text1"/>
          <w:sz w:val="24"/>
          <w:szCs w:val="24"/>
        </w:rPr>
        <w:t>ni</w:t>
      </w:r>
      <w:r w:rsidRPr="001118AB">
        <w:rPr>
          <w:rFonts w:ascii="Times New Roman" w:hAnsi="Times New Roman" w:cs="Times New Roman"/>
          <w:color w:val="000000" w:themeColor="text1"/>
          <w:sz w:val="24"/>
          <w:szCs w:val="24"/>
        </w:rPr>
        <w:t xml:space="preserve"> </w:t>
      </w:r>
      <w:r w:rsidR="00072802" w:rsidRPr="001118AB">
        <w:rPr>
          <w:rFonts w:ascii="Times New Roman" w:hAnsi="Times New Roman" w:cs="Times New Roman"/>
          <w:sz w:val="24"/>
          <w:szCs w:val="24"/>
        </w:rPr>
        <w:t>gösteren yayımlanmış raporlar mevcuttur; ancak anne sütüne geçen miktarla ilgili veriler tutarlı olmadığından</w:t>
      </w:r>
      <w:r w:rsidRPr="001118AB">
        <w:rPr>
          <w:rFonts w:ascii="Times New Roman" w:hAnsi="Times New Roman" w:cs="Times New Roman"/>
          <w:color w:val="000000" w:themeColor="text1"/>
          <w:sz w:val="24"/>
          <w:szCs w:val="24"/>
        </w:rPr>
        <w:t xml:space="preserve"> bebeklerini</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emziren anneler, </w:t>
      </w:r>
      <w:r w:rsidR="00072802"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kullandıkları süre boyunca emzirmeyi durdurmalıdır.</w:t>
      </w:r>
    </w:p>
    <w:p w:rsidR="00C740AB" w:rsidRPr="001118AB" w:rsidRDefault="00C740AB"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538A3" w:rsidRPr="001118AB" w:rsidRDefault="000538A3"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Üreme yeteneği/Fertilite</w:t>
      </w:r>
    </w:p>
    <w:p w:rsidR="000538A3" w:rsidRPr="001118AB" w:rsidRDefault="000538A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864CB7" w:rsidRPr="001118AB" w:rsidRDefault="000538A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0538A3" w:rsidRPr="001118AB" w:rsidRDefault="000538A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4.7. Araç ve makine kullanımı üzerindeki etkiler</w:t>
      </w:r>
    </w:p>
    <w:p w:rsidR="00516527" w:rsidRPr="001118AB" w:rsidRDefault="0051652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Santral sinir sistemi üzerindeki primer etkilerinden dolayı ketiapin zihinsel dikkatin gerekli</w:t>
      </w:r>
      <w:r w:rsidR="00C72932"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olduğu aktivitelerde karışıklığa neden olabilir. Bu nedenle hastalara, bu konudaki bireysel yatkınlıkları bilininceye kadar, araç ya da makine kullanmamaları önerilmelidir.</w:t>
      </w:r>
    </w:p>
    <w:p w:rsidR="00864CB7" w:rsidRPr="001118AB" w:rsidRDefault="00864CB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 xml:space="preserve">4.8. </w:t>
      </w:r>
      <w:r w:rsidR="00864CB7" w:rsidRPr="001118AB">
        <w:rPr>
          <w:rFonts w:ascii="Times New Roman" w:hAnsi="Times New Roman" w:cs="Times New Roman"/>
          <w:b/>
          <w:bCs/>
          <w:color w:val="000000" w:themeColor="text1"/>
          <w:sz w:val="24"/>
          <w:szCs w:val="24"/>
        </w:rPr>
        <w:t>İs</w:t>
      </w:r>
      <w:r w:rsidRPr="001118AB">
        <w:rPr>
          <w:rFonts w:ascii="Times New Roman" w:hAnsi="Times New Roman" w:cs="Times New Roman"/>
          <w:b/>
          <w:bCs/>
          <w:color w:val="000000" w:themeColor="text1"/>
          <w:sz w:val="24"/>
          <w:szCs w:val="24"/>
        </w:rPr>
        <w:t>tenmeyen etkiler</w:t>
      </w:r>
    </w:p>
    <w:p w:rsidR="00516527" w:rsidRPr="001118AB" w:rsidRDefault="0051652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Somnolans, baş dönmesi, ağız kuruluğu, hafif asteni, kabızlık, taşikardi, ortostatik hipotansiyon ve dispepsi </w:t>
      </w:r>
      <w:r w:rsidR="00F01668"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kullanımında </w:t>
      </w:r>
      <w:r w:rsidR="001421DF" w:rsidRPr="001118AB">
        <w:rPr>
          <w:rFonts w:ascii="Times New Roman" w:hAnsi="Times New Roman" w:cs="Times New Roman"/>
          <w:color w:val="000000" w:themeColor="text1"/>
          <w:sz w:val="24"/>
          <w:szCs w:val="24"/>
        </w:rPr>
        <w:t xml:space="preserve">en </w:t>
      </w:r>
      <w:r w:rsidRPr="001118AB">
        <w:rPr>
          <w:rFonts w:ascii="Times New Roman" w:hAnsi="Times New Roman" w:cs="Times New Roman"/>
          <w:color w:val="000000" w:themeColor="text1"/>
          <w:sz w:val="24"/>
          <w:szCs w:val="24"/>
        </w:rPr>
        <w:t xml:space="preserve">sık </w:t>
      </w:r>
      <w:r w:rsidR="001421DF" w:rsidRPr="001118AB">
        <w:rPr>
          <w:rFonts w:ascii="Times New Roman" w:hAnsi="Times New Roman" w:cs="Times New Roman"/>
          <w:color w:val="000000" w:themeColor="text1"/>
          <w:sz w:val="24"/>
          <w:szCs w:val="24"/>
        </w:rPr>
        <w:t xml:space="preserve">bildirilen </w:t>
      </w:r>
      <w:r w:rsidRPr="001118AB">
        <w:rPr>
          <w:rFonts w:ascii="Times New Roman" w:hAnsi="Times New Roman" w:cs="Times New Roman"/>
          <w:color w:val="000000" w:themeColor="text1"/>
          <w:sz w:val="24"/>
          <w:szCs w:val="24"/>
        </w:rPr>
        <w:t>advers ilaç reaksiyonlarıdır.</w:t>
      </w:r>
    </w:p>
    <w:p w:rsidR="00052B5F" w:rsidRDefault="00052B5F"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F01668" w:rsidRPr="001118AB" w:rsidRDefault="00F0166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w:t>
      </w:r>
      <w:r w:rsidR="00516527" w:rsidRPr="001118AB">
        <w:rPr>
          <w:rFonts w:ascii="Times New Roman" w:hAnsi="Times New Roman" w:cs="Times New Roman"/>
          <w:color w:val="000000" w:themeColor="text1"/>
          <w:sz w:val="24"/>
          <w:szCs w:val="24"/>
        </w:rPr>
        <w:t xml:space="preserve">ilo artışı, senkop, nöroleptik malign </w:t>
      </w:r>
      <w:proofErr w:type="gramStart"/>
      <w:r w:rsidR="00516527" w:rsidRPr="001118AB">
        <w:rPr>
          <w:rFonts w:ascii="Times New Roman" w:hAnsi="Times New Roman" w:cs="Times New Roman"/>
          <w:color w:val="000000" w:themeColor="text1"/>
          <w:sz w:val="24"/>
          <w:szCs w:val="24"/>
        </w:rPr>
        <w:t>sendrom</w:t>
      </w:r>
      <w:proofErr w:type="gramEnd"/>
      <w:r w:rsidR="00516527" w:rsidRPr="001118AB">
        <w:rPr>
          <w:rFonts w:ascii="Times New Roman" w:hAnsi="Times New Roman" w:cs="Times New Roman"/>
          <w:color w:val="000000" w:themeColor="text1"/>
          <w:sz w:val="24"/>
          <w:szCs w:val="24"/>
        </w:rPr>
        <w:t xml:space="preserve">, lökopeni, nötropeni ve periferik ödem </w:t>
      </w:r>
      <w:r w:rsidRPr="001118AB">
        <w:rPr>
          <w:rFonts w:ascii="Times New Roman" w:hAnsi="Times New Roman" w:cs="Times New Roman"/>
          <w:color w:val="000000" w:themeColor="text1"/>
          <w:sz w:val="24"/>
          <w:szCs w:val="24"/>
        </w:rPr>
        <w:t xml:space="preserve">diğer antipsikotiklerde olduğu gibi ketiapin tedavisinde de </w:t>
      </w:r>
      <w:r w:rsidR="00516527" w:rsidRPr="001118AB">
        <w:rPr>
          <w:rFonts w:ascii="Times New Roman" w:hAnsi="Times New Roman" w:cs="Times New Roman"/>
          <w:color w:val="000000" w:themeColor="text1"/>
          <w:sz w:val="24"/>
          <w:szCs w:val="24"/>
        </w:rPr>
        <w:t xml:space="preserve">eşlik edebilir. </w:t>
      </w:r>
    </w:p>
    <w:p w:rsidR="00052B5F" w:rsidRDefault="00052B5F" w:rsidP="00B00EA1">
      <w:pPr>
        <w:autoSpaceDE w:val="0"/>
        <w:autoSpaceDN w:val="0"/>
        <w:adjustRightInd w:val="0"/>
        <w:spacing w:after="0" w:line="360" w:lineRule="auto"/>
        <w:jc w:val="both"/>
        <w:rPr>
          <w:rFonts w:ascii="Times New Roman" w:hAnsi="Times New Roman" w:cs="Times New Roman"/>
          <w:sz w:val="24"/>
          <w:szCs w:val="24"/>
        </w:rPr>
      </w:pPr>
    </w:p>
    <w:p w:rsidR="00F01668" w:rsidRPr="001118AB" w:rsidRDefault="00F01668"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516527" w:rsidRPr="001118AB" w:rsidRDefault="00C7293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r w:rsidR="00516527" w:rsidRPr="001118AB">
        <w:rPr>
          <w:rFonts w:ascii="Times New Roman" w:hAnsi="Times New Roman" w:cs="Times New Roman"/>
          <w:color w:val="000000" w:themeColor="text1"/>
          <w:sz w:val="24"/>
          <w:szCs w:val="24"/>
        </w:rPr>
        <w:t>:</w:t>
      </w:r>
    </w:p>
    <w:p w:rsidR="00516527" w:rsidRPr="001118AB" w:rsidRDefault="0051652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w:t>
      </w:r>
      <w:proofErr w:type="gramStart"/>
      <w:r w:rsidRPr="001118AB">
        <w:rPr>
          <w:rFonts w:ascii="Times New Roman" w:hAnsi="Times New Roman" w:cs="Times New Roman"/>
          <w:color w:val="000000" w:themeColor="text1"/>
          <w:sz w:val="24"/>
          <w:szCs w:val="24"/>
        </w:rPr>
        <w:t>1/1,000</w:t>
      </w:r>
      <w:proofErr w:type="gramEnd"/>
      <w:r w:rsidRPr="001118AB">
        <w:rPr>
          <w:rFonts w:ascii="Times New Roman" w:hAnsi="Times New Roman" w:cs="Times New Roman"/>
          <w:color w:val="000000" w:themeColor="text1"/>
          <w:sz w:val="24"/>
          <w:szCs w:val="24"/>
        </w:rPr>
        <w:t xml:space="preserve"> ila</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&lt; 1/100); seyrek (≥1/10,000 ila &lt; 1/1,000), çok seyrek (&lt;1/10,000), bilinmiyor</w:t>
      </w:r>
      <w:r w:rsidR="001421D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(eldeki verilerden hareketle tahmin edilemiyor).</w:t>
      </w:r>
    </w:p>
    <w:p w:rsidR="0012684C"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118AB" w:rsidRPr="001118A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Kan ve lenf sistemi hastalıkları</w:t>
      </w:r>
    </w:p>
    <w:p w:rsidR="001118AB" w:rsidRPr="001118AB" w:rsidRDefault="00BB1915"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sidR="005A0E14">
        <w:rPr>
          <w:rFonts w:ascii="Times New Roman" w:hAnsi="Times New Roman" w:cs="Times New Roman"/>
          <w:sz w:val="24"/>
          <w:szCs w:val="24"/>
        </w:rPr>
        <w:t>ı</w:t>
      </w:r>
      <w:r w:rsidR="001118AB" w:rsidRPr="001118AB">
        <w:rPr>
          <w:rFonts w:ascii="Times New Roman" w:hAnsi="Times New Roman" w:cs="Times New Roman"/>
          <w:sz w:val="24"/>
          <w:szCs w:val="24"/>
        </w:rPr>
        <w:t>n: He</w:t>
      </w:r>
      <w:r w:rsidR="005A0E14">
        <w:rPr>
          <w:rFonts w:ascii="Times New Roman" w:hAnsi="Times New Roman" w:cs="Times New Roman"/>
          <w:sz w:val="24"/>
          <w:szCs w:val="24"/>
        </w:rPr>
        <w:t>m</w:t>
      </w:r>
      <w:r w:rsidR="001118AB" w:rsidRPr="001118AB">
        <w:rPr>
          <w:rFonts w:ascii="Times New Roman" w:hAnsi="Times New Roman" w:cs="Times New Roman"/>
          <w:sz w:val="24"/>
          <w:szCs w:val="24"/>
        </w:rPr>
        <w:t>oglobinde azalma</w:t>
      </w:r>
      <w:r w:rsidR="005A0E14" w:rsidRPr="005A0E14">
        <w:rPr>
          <w:rFonts w:ascii="Times New Roman" w:hAnsi="Times New Roman" w:cs="Times New Roman"/>
          <w:sz w:val="24"/>
          <w:szCs w:val="24"/>
          <w:vertAlign w:val="superscript"/>
        </w:rPr>
        <w:t>23</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 xml:space="preserve">n: </w:t>
      </w:r>
      <w:r w:rsidR="005A0E14">
        <w:rPr>
          <w:rFonts w:ascii="Times New Roman" w:hAnsi="Times New Roman" w:cs="Times New Roman"/>
          <w:sz w:val="24"/>
          <w:szCs w:val="24"/>
        </w:rPr>
        <w:t>Lö</w:t>
      </w:r>
      <w:r w:rsidRPr="001118AB">
        <w:rPr>
          <w:rFonts w:ascii="Times New Roman" w:hAnsi="Times New Roman" w:cs="Times New Roman"/>
          <w:sz w:val="24"/>
          <w:szCs w:val="24"/>
        </w:rPr>
        <w:t>kopeni</w:t>
      </w:r>
      <w:r w:rsidR="005A0E14" w:rsidRPr="005A0E14">
        <w:rPr>
          <w:rFonts w:ascii="Times New Roman" w:hAnsi="Times New Roman" w:cs="Times New Roman"/>
          <w:sz w:val="24"/>
          <w:szCs w:val="24"/>
          <w:vertAlign w:val="superscript"/>
        </w:rPr>
        <w:t>1,29</w:t>
      </w:r>
      <w:r w:rsidRPr="001118AB">
        <w:rPr>
          <w:rFonts w:ascii="Times New Roman" w:hAnsi="Times New Roman" w:cs="Times New Roman"/>
          <w:sz w:val="24"/>
          <w:szCs w:val="24"/>
        </w:rPr>
        <w:t>, n</w:t>
      </w:r>
      <w:r w:rsidR="005A0E14">
        <w:rPr>
          <w:rFonts w:ascii="Times New Roman" w:hAnsi="Times New Roman" w:cs="Times New Roman"/>
          <w:sz w:val="24"/>
          <w:szCs w:val="24"/>
        </w:rPr>
        <w:t>ö</w:t>
      </w:r>
      <w:r w:rsidRPr="001118AB">
        <w:rPr>
          <w:rFonts w:ascii="Times New Roman" w:hAnsi="Times New Roman" w:cs="Times New Roman"/>
          <w:sz w:val="24"/>
          <w:szCs w:val="24"/>
        </w:rPr>
        <w:t>trofil say</w:t>
      </w:r>
      <w:r w:rsidR="005A0E14">
        <w:rPr>
          <w:rFonts w:ascii="Times New Roman" w:hAnsi="Times New Roman" w:cs="Times New Roman"/>
          <w:sz w:val="24"/>
          <w:szCs w:val="24"/>
        </w:rPr>
        <w:t>ısınd</w:t>
      </w:r>
      <w:r w:rsidRPr="001118AB">
        <w:rPr>
          <w:rFonts w:ascii="Times New Roman" w:hAnsi="Times New Roman" w:cs="Times New Roman"/>
          <w:sz w:val="24"/>
          <w:szCs w:val="24"/>
        </w:rPr>
        <w:t xml:space="preserve">a </w:t>
      </w:r>
      <w:r w:rsidR="005A0E14">
        <w:rPr>
          <w:rFonts w:ascii="Times New Roman" w:hAnsi="Times New Roman" w:cs="Times New Roman"/>
          <w:sz w:val="24"/>
          <w:szCs w:val="24"/>
        </w:rPr>
        <w:t>azalma,</w:t>
      </w:r>
      <w:r w:rsidRPr="001118AB">
        <w:rPr>
          <w:rFonts w:ascii="Times New Roman" w:hAnsi="Times New Roman" w:cs="Times New Roman"/>
          <w:sz w:val="24"/>
          <w:szCs w:val="24"/>
        </w:rPr>
        <w:t xml:space="preserve"> eozinofilde art</w:t>
      </w:r>
      <w:r w:rsidR="005A0E14">
        <w:rPr>
          <w:rFonts w:ascii="Times New Roman" w:hAnsi="Times New Roman" w:cs="Times New Roman"/>
          <w:sz w:val="24"/>
          <w:szCs w:val="24"/>
        </w:rPr>
        <w:t>ış</w:t>
      </w:r>
      <w:r w:rsidR="005A0E14" w:rsidRPr="005A0E14">
        <w:rPr>
          <w:rFonts w:ascii="Times New Roman" w:hAnsi="Times New Roman" w:cs="Times New Roman"/>
          <w:sz w:val="24"/>
          <w:szCs w:val="24"/>
          <w:vertAlign w:val="superscript"/>
        </w:rPr>
        <w:t>28</w:t>
      </w:r>
    </w:p>
    <w:p w:rsidR="001118AB" w:rsidRPr="001118AB" w:rsidRDefault="005A0E14"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Trombositopeni, ane</w:t>
      </w:r>
      <w:r>
        <w:rPr>
          <w:rFonts w:ascii="Times New Roman" w:hAnsi="Times New Roman" w:cs="Times New Roman"/>
          <w:sz w:val="24"/>
          <w:szCs w:val="24"/>
        </w:rPr>
        <w:t>m</w:t>
      </w:r>
      <w:r w:rsidR="001118AB" w:rsidRPr="001118AB">
        <w:rPr>
          <w:rFonts w:ascii="Times New Roman" w:hAnsi="Times New Roman" w:cs="Times New Roman"/>
          <w:sz w:val="24"/>
          <w:szCs w:val="24"/>
        </w:rPr>
        <w:t>i, platelet say</w:t>
      </w:r>
      <w:r>
        <w:rPr>
          <w:rFonts w:ascii="Times New Roman" w:hAnsi="Times New Roman" w:cs="Times New Roman"/>
          <w:sz w:val="24"/>
          <w:szCs w:val="24"/>
        </w:rPr>
        <w:t>ı</w:t>
      </w:r>
      <w:r w:rsidR="001118AB" w:rsidRPr="001118AB">
        <w:rPr>
          <w:rFonts w:ascii="Times New Roman" w:hAnsi="Times New Roman" w:cs="Times New Roman"/>
          <w:sz w:val="24"/>
          <w:szCs w:val="24"/>
        </w:rPr>
        <w:t>s</w:t>
      </w:r>
      <w:r>
        <w:rPr>
          <w:rFonts w:ascii="Times New Roman" w:hAnsi="Times New Roman" w:cs="Times New Roman"/>
          <w:sz w:val="24"/>
          <w:szCs w:val="24"/>
        </w:rPr>
        <w:t>ında</w:t>
      </w:r>
      <w:r w:rsidR="001118AB" w:rsidRPr="001118AB">
        <w:rPr>
          <w:rFonts w:ascii="Times New Roman" w:hAnsi="Times New Roman" w:cs="Times New Roman"/>
          <w:sz w:val="24"/>
          <w:szCs w:val="24"/>
        </w:rPr>
        <w:t xml:space="preserve"> azalma</w:t>
      </w:r>
      <w:r w:rsidRPr="005A0E14">
        <w:rPr>
          <w:rFonts w:ascii="Times New Roman" w:hAnsi="Times New Roman" w:cs="Times New Roman"/>
          <w:sz w:val="24"/>
          <w:szCs w:val="24"/>
          <w:vertAlign w:val="superscript"/>
        </w:rPr>
        <w:t>14</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lastRenderedPageBreak/>
        <w:t>Seyrek: Agan</w:t>
      </w:r>
      <w:r w:rsidR="005A0E14">
        <w:rPr>
          <w:rFonts w:ascii="Times New Roman" w:hAnsi="Times New Roman" w:cs="Times New Roman"/>
          <w:sz w:val="24"/>
          <w:szCs w:val="24"/>
        </w:rPr>
        <w:t>ü</w:t>
      </w:r>
      <w:r w:rsidRPr="001118AB">
        <w:rPr>
          <w:rFonts w:ascii="Times New Roman" w:hAnsi="Times New Roman" w:cs="Times New Roman"/>
          <w:sz w:val="24"/>
          <w:szCs w:val="24"/>
        </w:rPr>
        <w:t>lositoli</w:t>
      </w:r>
      <w:r w:rsidR="005A0E14">
        <w:rPr>
          <w:rFonts w:ascii="Times New Roman" w:hAnsi="Times New Roman" w:cs="Times New Roman"/>
          <w:sz w:val="24"/>
          <w:szCs w:val="24"/>
        </w:rPr>
        <w:t>z</w:t>
      </w:r>
      <w:r w:rsidR="005A0E14" w:rsidRPr="005A0E14">
        <w:rPr>
          <w:rFonts w:ascii="Times New Roman" w:hAnsi="Times New Roman" w:cs="Times New Roman"/>
          <w:sz w:val="24"/>
          <w:szCs w:val="24"/>
          <w:vertAlign w:val="superscript"/>
        </w:rPr>
        <w:t>27</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N</w:t>
      </w:r>
      <w:r w:rsidR="005A0E14">
        <w:rPr>
          <w:rFonts w:ascii="Times New Roman" w:hAnsi="Times New Roman" w:cs="Times New Roman"/>
          <w:sz w:val="24"/>
          <w:szCs w:val="24"/>
        </w:rPr>
        <w:t>ö</w:t>
      </w:r>
      <w:r w:rsidRPr="001118AB">
        <w:rPr>
          <w:rFonts w:ascii="Times New Roman" w:hAnsi="Times New Roman" w:cs="Times New Roman"/>
          <w:sz w:val="24"/>
          <w:szCs w:val="24"/>
        </w:rPr>
        <w:t>tropeni</w:t>
      </w:r>
      <w:r w:rsidR="005A0E14" w:rsidRPr="005A0E14">
        <w:rPr>
          <w:rFonts w:ascii="Times New Roman" w:hAnsi="Times New Roman" w:cs="Times New Roman"/>
          <w:sz w:val="24"/>
          <w:szCs w:val="24"/>
          <w:vertAlign w:val="superscript"/>
        </w:rPr>
        <w:t>1</w:t>
      </w:r>
    </w:p>
    <w:p w:rsidR="001118AB" w:rsidRPr="001118A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Ba</w:t>
      </w:r>
      <w:r w:rsidR="005A0E14">
        <w:rPr>
          <w:rFonts w:ascii="Times New Roman" w:hAnsi="Times New Roman" w:cs="Times New Roman"/>
          <w:b/>
          <w:sz w:val="24"/>
          <w:szCs w:val="24"/>
        </w:rPr>
        <w:t>ğışıklık</w:t>
      </w:r>
      <w:r w:rsidRPr="001118AB">
        <w:rPr>
          <w:rFonts w:ascii="Times New Roman" w:hAnsi="Times New Roman" w:cs="Times New Roman"/>
          <w:b/>
          <w:sz w:val="24"/>
          <w:szCs w:val="24"/>
        </w:rPr>
        <w:t xml:space="preserve"> sistemi hasta</w:t>
      </w:r>
      <w:r w:rsidR="005A0E14">
        <w:rPr>
          <w:rFonts w:ascii="Times New Roman" w:hAnsi="Times New Roman" w:cs="Times New Roman"/>
          <w:b/>
          <w:sz w:val="24"/>
          <w:szCs w:val="24"/>
        </w:rPr>
        <w:t>lıkları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A</w:t>
      </w:r>
      <w:r w:rsidR="005A0E14">
        <w:rPr>
          <w:rFonts w:ascii="Times New Roman" w:hAnsi="Times New Roman" w:cs="Times New Roman"/>
          <w:sz w:val="24"/>
          <w:szCs w:val="24"/>
        </w:rPr>
        <w:t>şırı</w:t>
      </w:r>
      <w:r w:rsidRPr="001118AB">
        <w:rPr>
          <w:rFonts w:ascii="Times New Roman" w:hAnsi="Times New Roman" w:cs="Times New Roman"/>
          <w:sz w:val="24"/>
          <w:szCs w:val="24"/>
        </w:rPr>
        <w:t xml:space="preserve"> duyar</w:t>
      </w:r>
      <w:r w:rsidR="005A0E14">
        <w:rPr>
          <w:rFonts w:ascii="Times New Roman" w:hAnsi="Times New Roman" w:cs="Times New Roman"/>
          <w:sz w:val="24"/>
          <w:szCs w:val="24"/>
        </w:rPr>
        <w:t>lılı</w:t>
      </w:r>
      <w:r w:rsidRPr="001118AB">
        <w:rPr>
          <w:rFonts w:ascii="Times New Roman" w:hAnsi="Times New Roman" w:cs="Times New Roman"/>
          <w:sz w:val="24"/>
          <w:szCs w:val="24"/>
        </w:rPr>
        <w:t>k (alerjik deri reaksiyonla</w:t>
      </w:r>
      <w:r w:rsidR="005A0E14">
        <w:rPr>
          <w:rFonts w:ascii="Times New Roman" w:hAnsi="Times New Roman" w:cs="Times New Roman"/>
          <w:sz w:val="24"/>
          <w:szCs w:val="24"/>
        </w:rPr>
        <w:t>rı</w:t>
      </w:r>
      <w:r w:rsidRPr="001118AB">
        <w:rPr>
          <w:rFonts w:ascii="Times New Roman" w:hAnsi="Times New Roman" w:cs="Times New Roman"/>
          <w:sz w:val="24"/>
          <w:szCs w:val="24"/>
        </w:rPr>
        <w:t xml:space="preserve"> da </w:t>
      </w:r>
      <w:proofErr w:type="gramStart"/>
      <w:r w:rsidRPr="001118AB">
        <w:rPr>
          <w:rFonts w:ascii="Times New Roman" w:hAnsi="Times New Roman" w:cs="Times New Roman"/>
          <w:sz w:val="24"/>
          <w:szCs w:val="24"/>
        </w:rPr>
        <w:t>dahil</w:t>
      </w:r>
      <w:proofErr w:type="gramEnd"/>
      <w:r w:rsidRPr="001118AB">
        <w:rPr>
          <w:rFonts w:ascii="Times New Roman" w:hAnsi="Times New Roman" w:cs="Times New Roman"/>
          <w:sz w:val="24"/>
          <w:szCs w:val="24"/>
        </w:rPr>
        <w:t>)</w:t>
      </w:r>
    </w:p>
    <w:p w:rsidR="001118AB" w:rsidRPr="001118AB" w:rsidRDefault="005A0E14"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Anaflaktik reaksiyon</w:t>
      </w:r>
      <w:r w:rsidR="001118AB" w:rsidRPr="005A0E14">
        <w:rPr>
          <w:rFonts w:ascii="Times New Roman" w:hAnsi="Times New Roman" w:cs="Times New Roman"/>
          <w:sz w:val="24"/>
          <w:szCs w:val="24"/>
          <w:vertAlign w:val="superscript"/>
        </w:rPr>
        <w:t>6</w:t>
      </w:r>
    </w:p>
    <w:p w:rsidR="005A0E14" w:rsidRPr="001118A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Endokrin hasta</w:t>
      </w:r>
      <w:r w:rsidR="005A0E14">
        <w:rPr>
          <w:rFonts w:ascii="Times New Roman" w:hAnsi="Times New Roman" w:cs="Times New Roman"/>
          <w:b/>
          <w:sz w:val="24"/>
          <w:szCs w:val="24"/>
        </w:rPr>
        <w:t>lıkları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ın</w:t>
      </w:r>
      <w:r w:rsidRPr="001118AB">
        <w:rPr>
          <w:rFonts w:ascii="Times New Roman" w:hAnsi="Times New Roman" w:cs="Times New Roman"/>
          <w:sz w:val="24"/>
          <w:szCs w:val="24"/>
        </w:rPr>
        <w:t>: Hiperprolaktinemi</w:t>
      </w:r>
      <w:r w:rsidR="005A0E14" w:rsidRPr="005A0E14">
        <w:rPr>
          <w:rFonts w:ascii="Times New Roman" w:hAnsi="Times New Roman" w:cs="Times New Roman"/>
          <w:sz w:val="24"/>
          <w:szCs w:val="24"/>
          <w:vertAlign w:val="superscript"/>
        </w:rPr>
        <w:t>1</w:t>
      </w:r>
      <w:r w:rsidRPr="005A0E14">
        <w:rPr>
          <w:rFonts w:ascii="Times New Roman" w:hAnsi="Times New Roman" w:cs="Times New Roman"/>
          <w:sz w:val="24"/>
          <w:szCs w:val="24"/>
          <w:vertAlign w:val="superscript"/>
        </w:rPr>
        <w:t>6</w:t>
      </w:r>
      <w:r w:rsidRPr="001118AB">
        <w:rPr>
          <w:rFonts w:ascii="Times New Roman" w:hAnsi="Times New Roman" w:cs="Times New Roman"/>
          <w:sz w:val="24"/>
          <w:szCs w:val="24"/>
        </w:rPr>
        <w:t>, total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'de azalma</w:t>
      </w:r>
      <w:r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serbest T</w:t>
      </w:r>
      <w:r w:rsidR="005A0E14" w:rsidRPr="005A0E14">
        <w:rPr>
          <w:rFonts w:ascii="Times New Roman" w:hAnsi="Times New Roman" w:cs="Times New Roman"/>
          <w:sz w:val="24"/>
          <w:szCs w:val="24"/>
          <w:vertAlign w:val="subscript"/>
        </w:rPr>
        <w:t>4</w:t>
      </w:r>
      <w:r w:rsidRPr="001118AB">
        <w:rPr>
          <w:rFonts w:ascii="Times New Roman" w:hAnsi="Times New Roman" w:cs="Times New Roman"/>
          <w:sz w:val="24"/>
          <w:szCs w:val="24"/>
        </w:rPr>
        <w:t>' de</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azalma</w:t>
      </w:r>
      <w:r w:rsidRPr="005A0E14">
        <w:rPr>
          <w:rFonts w:ascii="Times New Roman" w:hAnsi="Times New Roman" w:cs="Times New Roman"/>
          <w:sz w:val="24"/>
          <w:szCs w:val="24"/>
          <w:vertAlign w:val="superscript"/>
        </w:rPr>
        <w:t>2</w:t>
      </w:r>
      <w:r w:rsidR="005A0E14" w:rsidRPr="005A0E14">
        <w:rPr>
          <w:rFonts w:ascii="Times New Roman" w:hAnsi="Times New Roman" w:cs="Times New Roman"/>
          <w:sz w:val="24"/>
          <w:szCs w:val="24"/>
          <w:vertAlign w:val="superscript"/>
        </w:rPr>
        <w:t>5</w:t>
      </w:r>
      <w:r w:rsidRPr="001118AB">
        <w:rPr>
          <w:rFonts w:ascii="Times New Roman" w:hAnsi="Times New Roman" w:cs="Times New Roman"/>
          <w:sz w:val="24"/>
          <w:szCs w:val="24"/>
        </w:rPr>
        <w:t>, total T</w:t>
      </w:r>
      <w:r w:rsidRPr="005A0E14">
        <w:rPr>
          <w:rFonts w:ascii="Times New Roman" w:hAnsi="Times New Roman" w:cs="Times New Roman"/>
          <w:sz w:val="24"/>
          <w:szCs w:val="24"/>
          <w:vertAlign w:val="subscript"/>
        </w:rPr>
        <w:t>3</w:t>
      </w:r>
      <w:r w:rsidRPr="001118AB">
        <w:rPr>
          <w:rFonts w:ascii="Times New Roman" w:hAnsi="Times New Roman" w:cs="Times New Roman"/>
          <w:sz w:val="24"/>
          <w:szCs w:val="24"/>
        </w:rPr>
        <w:t>'de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 xml:space="preserve">, TSH' da </w:t>
      </w:r>
      <w:r w:rsidR="005A0E14">
        <w:rPr>
          <w:rFonts w:ascii="Times New Roman" w:hAnsi="Times New Roman" w:cs="Times New Roman"/>
          <w:sz w:val="24"/>
          <w:szCs w:val="24"/>
        </w:rPr>
        <w:t>artış</w:t>
      </w:r>
      <w:r w:rsidR="005A0E14" w:rsidRPr="005A0E14">
        <w:rPr>
          <w:rFonts w:ascii="Times New Roman" w:hAnsi="Times New Roman" w:cs="Times New Roman"/>
          <w:sz w:val="24"/>
          <w:szCs w:val="24"/>
          <w:vertAlign w:val="superscript"/>
        </w:rPr>
        <w:t>25</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5A0E14">
        <w:rPr>
          <w:rFonts w:ascii="Times New Roman" w:hAnsi="Times New Roman" w:cs="Times New Roman"/>
          <w:sz w:val="24"/>
          <w:szCs w:val="24"/>
        </w:rPr>
        <w:t>ı</w:t>
      </w:r>
      <w:r w:rsidRPr="001118AB">
        <w:rPr>
          <w:rFonts w:ascii="Times New Roman" w:hAnsi="Times New Roman" w:cs="Times New Roman"/>
          <w:sz w:val="24"/>
          <w:szCs w:val="24"/>
        </w:rPr>
        <w:t>n olmayan: Serbest T</w:t>
      </w:r>
      <w:r w:rsidRPr="005A0E14">
        <w:rPr>
          <w:rFonts w:ascii="Times New Roman" w:hAnsi="Times New Roman" w:cs="Times New Roman"/>
          <w:sz w:val="24"/>
          <w:szCs w:val="24"/>
          <w:vertAlign w:val="subscript"/>
        </w:rPr>
        <w:t>3</w:t>
      </w:r>
      <w:r w:rsidR="005A0E14">
        <w:rPr>
          <w:rFonts w:ascii="Times New Roman" w:hAnsi="Times New Roman" w:cs="Times New Roman"/>
          <w:sz w:val="24"/>
          <w:szCs w:val="24"/>
        </w:rPr>
        <w:t>' de azalma</w:t>
      </w:r>
      <w:r w:rsidR="005A0E14" w:rsidRPr="005A0E14">
        <w:rPr>
          <w:rFonts w:ascii="Times New Roman" w:hAnsi="Times New Roman" w:cs="Times New Roman"/>
          <w:sz w:val="24"/>
          <w:szCs w:val="24"/>
          <w:vertAlign w:val="superscript"/>
        </w:rPr>
        <w:t>25</w:t>
      </w:r>
      <w:r w:rsidRPr="001118AB">
        <w:rPr>
          <w:rFonts w:ascii="Times New Roman" w:hAnsi="Times New Roman" w:cs="Times New Roman"/>
          <w:sz w:val="24"/>
          <w:szCs w:val="24"/>
        </w:rPr>
        <w:t>,</w:t>
      </w:r>
      <w:r w:rsidR="005A0E14">
        <w:rPr>
          <w:rFonts w:ascii="Times New Roman" w:hAnsi="Times New Roman" w:cs="Times New Roman"/>
          <w:sz w:val="24"/>
          <w:szCs w:val="24"/>
        </w:rPr>
        <w:t xml:space="preserve"> </w:t>
      </w:r>
      <w:r w:rsidRPr="001118AB">
        <w:rPr>
          <w:rFonts w:ascii="Times New Roman" w:hAnsi="Times New Roman" w:cs="Times New Roman"/>
          <w:sz w:val="24"/>
          <w:szCs w:val="24"/>
        </w:rPr>
        <w:t>hipotiroidism</w:t>
      </w:r>
      <w:r w:rsidRPr="005A0E14">
        <w:rPr>
          <w:rFonts w:ascii="Times New Roman" w:hAnsi="Times New Roman" w:cs="Times New Roman"/>
          <w:sz w:val="24"/>
          <w:szCs w:val="24"/>
          <w:vertAlign w:val="superscript"/>
        </w:rPr>
        <w:t>22</w:t>
      </w:r>
    </w:p>
    <w:p w:rsidR="001118AB" w:rsidRPr="001118AB" w:rsidRDefault="005A0E14"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seyrek: Uygunsuz antidi</w:t>
      </w:r>
      <w:r>
        <w:rPr>
          <w:rFonts w:ascii="Times New Roman" w:hAnsi="Times New Roman" w:cs="Times New Roman"/>
          <w:sz w:val="24"/>
          <w:szCs w:val="24"/>
        </w:rPr>
        <w:t>ü</w:t>
      </w:r>
      <w:r w:rsidR="001118AB" w:rsidRPr="001118AB">
        <w:rPr>
          <w:rFonts w:ascii="Times New Roman" w:hAnsi="Times New Roman" w:cs="Times New Roman"/>
          <w:sz w:val="24"/>
          <w:szCs w:val="24"/>
        </w:rPr>
        <w:t>retik hormon sekresyonu</w:t>
      </w:r>
    </w:p>
    <w:p w:rsidR="001118AB" w:rsidRPr="001118A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 xml:space="preserve">Metabolizma ve beslenme </w:t>
      </w:r>
      <w:r w:rsidR="00BF5D2C">
        <w:rPr>
          <w:rFonts w:ascii="Times New Roman" w:hAnsi="Times New Roman" w:cs="Times New Roman"/>
          <w:b/>
          <w:sz w:val="24"/>
          <w:szCs w:val="24"/>
        </w:rPr>
        <w:t>hastalıkları</w:t>
      </w:r>
    </w:p>
    <w:p w:rsidR="001118AB" w:rsidRPr="001118AB" w:rsidRDefault="00BF5D2C"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 xml:space="preserve">ok </w:t>
      </w:r>
      <w:r>
        <w:rPr>
          <w:rFonts w:ascii="Times New Roman" w:hAnsi="Times New Roman" w:cs="Times New Roman"/>
          <w:sz w:val="24"/>
          <w:szCs w:val="24"/>
        </w:rPr>
        <w:t>yaygı</w:t>
      </w:r>
      <w:r w:rsidR="001118AB" w:rsidRPr="001118AB">
        <w:rPr>
          <w:rFonts w:ascii="Times New Roman" w:hAnsi="Times New Roman" w:cs="Times New Roman"/>
          <w:sz w:val="24"/>
          <w:szCs w:val="24"/>
        </w:rPr>
        <w:t>n: Se</w:t>
      </w:r>
      <w:r>
        <w:rPr>
          <w:rFonts w:ascii="Times New Roman" w:hAnsi="Times New Roman" w:cs="Times New Roman"/>
          <w:sz w:val="24"/>
          <w:szCs w:val="24"/>
        </w:rPr>
        <w:t>ru</w:t>
      </w:r>
      <w:r w:rsidR="001118AB" w:rsidRPr="001118AB">
        <w:rPr>
          <w:rFonts w:ascii="Times New Roman" w:hAnsi="Times New Roman" w:cs="Times New Roman"/>
          <w:sz w:val="24"/>
          <w:szCs w:val="24"/>
        </w:rPr>
        <w:t>m trigliserid d</w:t>
      </w:r>
      <w:r>
        <w:rPr>
          <w:rFonts w:ascii="Times New Roman" w:hAnsi="Times New Roman" w:cs="Times New Roman"/>
          <w:sz w:val="24"/>
          <w:szCs w:val="24"/>
        </w:rPr>
        <w:t>ü</w:t>
      </w:r>
      <w:r w:rsidR="001118AB" w:rsidRPr="001118AB">
        <w:rPr>
          <w:rFonts w:ascii="Times New Roman" w:hAnsi="Times New Roman" w:cs="Times New Roman"/>
          <w:sz w:val="24"/>
          <w:szCs w:val="24"/>
        </w:rPr>
        <w:t>zeylerinde ar</w:t>
      </w:r>
      <w:r>
        <w:rPr>
          <w:rFonts w:ascii="Times New Roman" w:hAnsi="Times New Roman" w:cs="Times New Roman"/>
          <w:sz w:val="24"/>
          <w:szCs w:val="24"/>
        </w:rPr>
        <w:t>tış</w:t>
      </w:r>
      <w:r w:rsidRPr="00BF5D2C">
        <w:rPr>
          <w:rFonts w:ascii="Times New Roman" w:hAnsi="Times New Roman" w:cs="Times New Roman"/>
          <w:sz w:val="24"/>
          <w:szCs w:val="24"/>
          <w:vertAlign w:val="superscript"/>
        </w:rPr>
        <w:t>11,31</w:t>
      </w:r>
      <w:r w:rsidR="001118AB" w:rsidRPr="001118AB">
        <w:rPr>
          <w:rFonts w:ascii="Times New Roman" w:hAnsi="Times New Roman" w:cs="Times New Roman"/>
          <w:sz w:val="24"/>
          <w:szCs w:val="24"/>
        </w:rPr>
        <w:t>, total kolesterol (genellikle</w:t>
      </w:r>
      <w:r>
        <w:rPr>
          <w:rFonts w:ascii="Times New Roman" w:hAnsi="Times New Roman" w:cs="Times New Roman"/>
          <w:sz w:val="24"/>
          <w:szCs w:val="24"/>
        </w:rPr>
        <w:t xml:space="preserve"> </w:t>
      </w:r>
      <w:r w:rsidR="001118AB" w:rsidRPr="001118AB">
        <w:rPr>
          <w:rFonts w:ascii="Times New Roman" w:hAnsi="Times New Roman" w:cs="Times New Roman"/>
          <w:sz w:val="24"/>
          <w:szCs w:val="24"/>
        </w:rPr>
        <w:t xml:space="preserve">LDL </w:t>
      </w:r>
      <w:r>
        <w:rPr>
          <w:rFonts w:ascii="Times New Roman" w:hAnsi="Times New Roman" w:cs="Times New Roman"/>
          <w:sz w:val="24"/>
          <w:szCs w:val="24"/>
        </w:rPr>
        <w:t>kolesterol) dü</w:t>
      </w:r>
      <w:r w:rsidR="001118AB" w:rsidRPr="001118AB">
        <w:rPr>
          <w:rFonts w:ascii="Times New Roman" w:hAnsi="Times New Roman" w:cs="Times New Roman"/>
          <w:sz w:val="24"/>
          <w:szCs w:val="24"/>
        </w:rPr>
        <w:t xml:space="preserve">zeylerinde </w:t>
      </w:r>
      <w:r>
        <w:rPr>
          <w:rFonts w:ascii="Times New Roman" w:hAnsi="Times New Roman" w:cs="Times New Roman"/>
          <w:sz w:val="24"/>
          <w:szCs w:val="24"/>
        </w:rPr>
        <w:t>artış</w:t>
      </w:r>
      <w:r w:rsidRPr="00BF5D2C">
        <w:rPr>
          <w:rFonts w:ascii="Times New Roman" w:hAnsi="Times New Roman" w:cs="Times New Roman"/>
          <w:sz w:val="24"/>
          <w:szCs w:val="24"/>
          <w:vertAlign w:val="superscript"/>
        </w:rPr>
        <w:t>12,31</w:t>
      </w:r>
      <w:r w:rsidR="001118AB" w:rsidRPr="001118AB">
        <w:rPr>
          <w:rFonts w:ascii="Times New Roman" w:hAnsi="Times New Roman" w:cs="Times New Roman"/>
          <w:sz w:val="24"/>
          <w:szCs w:val="24"/>
        </w:rPr>
        <w:t>, HDL kolesterol d</w:t>
      </w:r>
      <w:r>
        <w:rPr>
          <w:rFonts w:ascii="Times New Roman" w:hAnsi="Times New Roman" w:cs="Times New Roman"/>
          <w:sz w:val="24"/>
          <w:szCs w:val="24"/>
        </w:rPr>
        <w:t>ü</w:t>
      </w:r>
      <w:r w:rsidR="001118AB" w:rsidRPr="001118AB">
        <w:rPr>
          <w:rFonts w:ascii="Times New Roman" w:hAnsi="Times New Roman" w:cs="Times New Roman"/>
          <w:sz w:val="24"/>
          <w:szCs w:val="24"/>
        </w:rPr>
        <w:t>zeyinde</w:t>
      </w:r>
      <w:r w:rsidR="00702255">
        <w:rPr>
          <w:rFonts w:ascii="Times New Roman" w:hAnsi="Times New Roman" w:cs="Times New Roman"/>
          <w:sz w:val="24"/>
          <w:szCs w:val="24"/>
        </w:rPr>
        <w:t xml:space="preserve"> a</w:t>
      </w:r>
      <w:r w:rsidR="001118AB" w:rsidRPr="001118AB">
        <w:rPr>
          <w:rFonts w:ascii="Times New Roman" w:hAnsi="Times New Roman" w:cs="Times New Roman"/>
          <w:sz w:val="24"/>
          <w:szCs w:val="24"/>
        </w:rPr>
        <w:t>zalma</w:t>
      </w:r>
      <w:r w:rsidRPr="00BF5D2C">
        <w:rPr>
          <w:rFonts w:ascii="Times New Roman" w:hAnsi="Times New Roman" w:cs="Times New Roman"/>
          <w:sz w:val="24"/>
          <w:szCs w:val="24"/>
          <w:vertAlign w:val="superscript"/>
        </w:rPr>
        <w:t>18,31</w:t>
      </w:r>
      <w:r w:rsidR="001118AB" w:rsidRPr="001118AB">
        <w:rPr>
          <w:rFonts w:ascii="Times New Roman" w:hAnsi="Times New Roman" w:cs="Times New Roman"/>
          <w:sz w:val="24"/>
          <w:szCs w:val="24"/>
        </w:rPr>
        <w:t xml:space="preserve">, kilo </w:t>
      </w:r>
      <w:r>
        <w:rPr>
          <w:rFonts w:ascii="Times New Roman" w:hAnsi="Times New Roman" w:cs="Times New Roman"/>
          <w:sz w:val="24"/>
          <w:szCs w:val="24"/>
        </w:rPr>
        <w:t>artışı</w:t>
      </w:r>
      <w:r w:rsidRPr="00BF5D2C">
        <w:rPr>
          <w:rFonts w:ascii="Times New Roman" w:hAnsi="Times New Roman" w:cs="Times New Roman"/>
          <w:sz w:val="24"/>
          <w:szCs w:val="24"/>
          <w:vertAlign w:val="superscript"/>
        </w:rPr>
        <w:t>9,31</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w:t>
      </w:r>
      <w:r w:rsidR="00BF5D2C" w:rsidRPr="00BF5D2C">
        <w:rPr>
          <w:rFonts w:ascii="Times New Roman" w:hAnsi="Times New Roman" w:cs="Times New Roman"/>
          <w:sz w:val="24"/>
          <w:szCs w:val="24"/>
        </w:rPr>
        <w:t xml:space="preserve"> </w:t>
      </w:r>
      <w:r w:rsidR="00FB4C5B">
        <w:rPr>
          <w:rFonts w:ascii="Times New Roman" w:hAnsi="Times New Roman" w:cs="Times New Roman"/>
          <w:sz w:val="24"/>
          <w:szCs w:val="24"/>
        </w:rPr>
        <w:t>İş</w:t>
      </w:r>
      <w:r w:rsidR="00BF5D2C" w:rsidRPr="001118AB">
        <w:rPr>
          <w:rFonts w:ascii="Times New Roman" w:hAnsi="Times New Roman" w:cs="Times New Roman"/>
          <w:sz w:val="24"/>
          <w:szCs w:val="24"/>
        </w:rPr>
        <w:t>tah art</w:t>
      </w:r>
      <w:r w:rsidR="00FB4C5B">
        <w:rPr>
          <w:rFonts w:ascii="Times New Roman" w:hAnsi="Times New Roman" w:cs="Times New Roman"/>
          <w:sz w:val="24"/>
          <w:szCs w:val="24"/>
        </w:rPr>
        <w:t>ışı</w:t>
      </w:r>
      <w:r w:rsidR="00BF5D2C" w:rsidRPr="001118AB">
        <w:rPr>
          <w:rFonts w:ascii="Times New Roman" w:hAnsi="Times New Roman" w:cs="Times New Roman"/>
          <w:sz w:val="24"/>
          <w:szCs w:val="24"/>
        </w:rPr>
        <w:t>, hiperglise</w:t>
      </w:r>
      <w:r w:rsidR="00FB4C5B">
        <w:rPr>
          <w:rFonts w:ascii="Times New Roman" w:hAnsi="Times New Roman" w:cs="Times New Roman"/>
          <w:sz w:val="24"/>
          <w:szCs w:val="24"/>
        </w:rPr>
        <w:t>m</w:t>
      </w:r>
      <w:r w:rsidR="00BF5D2C" w:rsidRPr="001118AB">
        <w:rPr>
          <w:rFonts w:ascii="Times New Roman" w:hAnsi="Times New Roman" w:cs="Times New Roman"/>
          <w:sz w:val="24"/>
          <w:szCs w:val="24"/>
        </w:rPr>
        <w:t>ik d</w:t>
      </w:r>
      <w:r w:rsidR="00FB4C5B">
        <w:rPr>
          <w:rFonts w:ascii="Times New Roman" w:hAnsi="Times New Roman" w:cs="Times New Roman"/>
          <w:sz w:val="24"/>
          <w:szCs w:val="24"/>
        </w:rPr>
        <w:t>ü</w:t>
      </w:r>
      <w:r w:rsidR="00BF5D2C" w:rsidRPr="001118AB">
        <w:rPr>
          <w:rFonts w:ascii="Times New Roman" w:hAnsi="Times New Roman" w:cs="Times New Roman"/>
          <w:sz w:val="24"/>
          <w:szCs w:val="24"/>
        </w:rPr>
        <w:t>zeylere y</w:t>
      </w:r>
      <w:r w:rsidR="00FB4C5B">
        <w:rPr>
          <w:rFonts w:ascii="Times New Roman" w:hAnsi="Times New Roman" w:cs="Times New Roman"/>
          <w:sz w:val="24"/>
          <w:szCs w:val="24"/>
        </w:rPr>
        <w:t>ükselmiş</w:t>
      </w:r>
      <w:r w:rsidR="00BF5D2C" w:rsidRPr="001118AB">
        <w:rPr>
          <w:rFonts w:ascii="Times New Roman" w:hAnsi="Times New Roman" w:cs="Times New Roman"/>
          <w:sz w:val="24"/>
          <w:szCs w:val="24"/>
        </w:rPr>
        <w:t xml:space="preserve"> kan </w:t>
      </w:r>
      <w:r w:rsidR="00BF5D2C">
        <w:rPr>
          <w:rFonts w:ascii="Times New Roman" w:hAnsi="Times New Roman" w:cs="Times New Roman"/>
          <w:sz w:val="24"/>
          <w:szCs w:val="24"/>
        </w:rPr>
        <w:t>glukozu</w:t>
      </w:r>
      <w:r w:rsidR="00FB4C5B" w:rsidRPr="00FB4C5B">
        <w:rPr>
          <w:rFonts w:ascii="Times New Roman" w:hAnsi="Times New Roman" w:cs="Times New Roman"/>
          <w:sz w:val="24"/>
          <w:szCs w:val="24"/>
          <w:vertAlign w:val="superscript"/>
        </w:rPr>
        <w:t>7,31</w:t>
      </w:r>
    </w:p>
    <w:p w:rsidR="001118AB" w:rsidRPr="001118AB" w:rsidRDefault="00FB4C5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w:t>
      </w:r>
      <w:r w:rsidR="00BF5D2C" w:rsidRPr="00BF5D2C">
        <w:rPr>
          <w:rFonts w:ascii="Times New Roman" w:hAnsi="Times New Roman" w:cs="Times New Roman"/>
          <w:sz w:val="24"/>
          <w:szCs w:val="24"/>
        </w:rPr>
        <w:t xml:space="preserve"> </w:t>
      </w:r>
      <w:r>
        <w:rPr>
          <w:rFonts w:ascii="Times New Roman" w:hAnsi="Times New Roman" w:cs="Times New Roman"/>
          <w:sz w:val="24"/>
          <w:szCs w:val="24"/>
        </w:rPr>
        <w:t>H</w:t>
      </w:r>
      <w:r w:rsidR="00BF5D2C" w:rsidRPr="001118AB">
        <w:rPr>
          <w:rFonts w:ascii="Times New Roman" w:hAnsi="Times New Roman" w:cs="Times New Roman"/>
          <w:sz w:val="24"/>
          <w:szCs w:val="24"/>
        </w:rPr>
        <w:t>iponatre</w:t>
      </w:r>
      <w:r>
        <w:rPr>
          <w:rFonts w:ascii="Times New Roman" w:hAnsi="Times New Roman" w:cs="Times New Roman"/>
          <w:sz w:val="24"/>
          <w:szCs w:val="24"/>
        </w:rPr>
        <w:t>mi</w:t>
      </w:r>
      <w:r w:rsidRPr="00FB4C5B">
        <w:rPr>
          <w:rFonts w:ascii="Times New Roman" w:hAnsi="Times New Roman" w:cs="Times New Roman"/>
          <w:sz w:val="24"/>
          <w:szCs w:val="24"/>
          <w:vertAlign w:val="superscript"/>
        </w:rPr>
        <w:t>2</w:t>
      </w:r>
      <w:r w:rsidR="00BF5D2C" w:rsidRPr="00FB4C5B">
        <w:rPr>
          <w:rFonts w:ascii="Times New Roman" w:hAnsi="Times New Roman" w:cs="Times New Roman"/>
          <w:sz w:val="24"/>
          <w:szCs w:val="24"/>
          <w:vertAlign w:val="superscript"/>
        </w:rPr>
        <w:t>0</w:t>
      </w:r>
      <w:r w:rsidR="00BF5D2C" w:rsidRPr="001118AB">
        <w:rPr>
          <w:rFonts w:ascii="Times New Roman" w:hAnsi="Times New Roman" w:cs="Times New Roman"/>
          <w:sz w:val="24"/>
          <w:szCs w:val="24"/>
        </w:rPr>
        <w:t>, Diabetes Mel</w:t>
      </w:r>
      <w:r w:rsidR="00BF5D2C">
        <w:rPr>
          <w:rFonts w:ascii="Times New Roman" w:hAnsi="Times New Roman" w:cs="Times New Roman"/>
          <w:sz w:val="24"/>
          <w:szCs w:val="24"/>
        </w:rPr>
        <w:t>litus</w:t>
      </w:r>
      <w:r w:rsidRPr="00FB4C5B">
        <w:rPr>
          <w:rFonts w:ascii="Times New Roman" w:hAnsi="Times New Roman" w:cs="Times New Roman"/>
          <w:sz w:val="24"/>
          <w:szCs w:val="24"/>
          <w:vertAlign w:val="superscript"/>
        </w:rPr>
        <w:t>1,5,6</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Metabolik sendrom</w:t>
      </w:r>
      <w:r w:rsidR="00FB4C5B" w:rsidRPr="00FB4C5B">
        <w:rPr>
          <w:rFonts w:ascii="Times New Roman" w:hAnsi="Times New Roman" w:cs="Times New Roman"/>
          <w:sz w:val="24"/>
          <w:szCs w:val="24"/>
          <w:vertAlign w:val="superscript"/>
        </w:rPr>
        <w:t>30</w:t>
      </w:r>
    </w:p>
    <w:p w:rsidR="001118AB" w:rsidRPr="001118AB" w:rsidRDefault="00FB4C5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Psikiyatrik hastalıkları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ın</w:t>
      </w:r>
      <w:r w:rsidRPr="001118AB">
        <w:rPr>
          <w:rFonts w:ascii="Times New Roman" w:hAnsi="Times New Roman" w:cs="Times New Roman"/>
          <w:sz w:val="24"/>
          <w:szCs w:val="24"/>
        </w:rPr>
        <w:t>: Anormal r</w:t>
      </w:r>
      <w:r w:rsidR="00FB4C5B">
        <w:rPr>
          <w:rFonts w:ascii="Times New Roman" w:hAnsi="Times New Roman" w:cs="Times New Roman"/>
          <w:sz w:val="24"/>
          <w:szCs w:val="24"/>
        </w:rPr>
        <w:t>ü</w:t>
      </w:r>
      <w:r w:rsidRPr="001118AB">
        <w:rPr>
          <w:rFonts w:ascii="Times New Roman" w:hAnsi="Times New Roman" w:cs="Times New Roman"/>
          <w:sz w:val="24"/>
          <w:szCs w:val="24"/>
        </w:rPr>
        <w:t xml:space="preserve">yalar ve </w:t>
      </w:r>
      <w:proofErr w:type="gramStart"/>
      <w:r w:rsidRPr="001118AB">
        <w:rPr>
          <w:rFonts w:ascii="Times New Roman" w:hAnsi="Times New Roman" w:cs="Times New Roman"/>
          <w:sz w:val="24"/>
          <w:szCs w:val="24"/>
        </w:rPr>
        <w:t>kabuslar</w:t>
      </w:r>
      <w:proofErr w:type="gramEnd"/>
      <w:r w:rsidRPr="001118AB">
        <w:rPr>
          <w:rFonts w:ascii="Times New Roman" w:hAnsi="Times New Roman" w:cs="Times New Roman"/>
          <w:sz w:val="24"/>
          <w:szCs w:val="24"/>
        </w:rPr>
        <w:t>, intihar d</w:t>
      </w:r>
      <w:r w:rsidR="00FB4C5B">
        <w:rPr>
          <w:rFonts w:ascii="Times New Roman" w:hAnsi="Times New Roman" w:cs="Times New Roman"/>
          <w:sz w:val="24"/>
          <w:szCs w:val="24"/>
        </w:rPr>
        <w:t>üşü</w:t>
      </w:r>
      <w:r w:rsidRPr="001118AB">
        <w:rPr>
          <w:rFonts w:ascii="Times New Roman" w:hAnsi="Times New Roman" w:cs="Times New Roman"/>
          <w:sz w:val="24"/>
          <w:szCs w:val="24"/>
        </w:rPr>
        <w:t>ncesi ve intihara e</w:t>
      </w:r>
      <w:r w:rsidR="00FB4C5B">
        <w:rPr>
          <w:rFonts w:ascii="Times New Roman" w:hAnsi="Times New Roman" w:cs="Times New Roman"/>
          <w:sz w:val="24"/>
          <w:szCs w:val="24"/>
        </w:rPr>
        <w:t>ğ</w:t>
      </w:r>
      <w:r w:rsidRPr="001118AB">
        <w:rPr>
          <w:rFonts w:ascii="Times New Roman" w:hAnsi="Times New Roman" w:cs="Times New Roman"/>
          <w:sz w:val="24"/>
          <w:szCs w:val="24"/>
        </w:rPr>
        <w:t>ilimli</w:t>
      </w:r>
      <w:r w:rsidR="00FB4C5B">
        <w:rPr>
          <w:rFonts w:ascii="Times New Roman" w:hAnsi="Times New Roman" w:cs="Times New Roman"/>
          <w:sz w:val="24"/>
          <w:szCs w:val="24"/>
        </w:rPr>
        <w:t xml:space="preserve"> davranışlar</w:t>
      </w:r>
      <w:r w:rsidR="00FB4C5B" w:rsidRPr="00FB4C5B">
        <w:rPr>
          <w:rFonts w:ascii="Times New Roman" w:hAnsi="Times New Roman" w:cs="Times New Roman"/>
          <w:sz w:val="24"/>
          <w:szCs w:val="24"/>
          <w:vertAlign w:val="superscript"/>
        </w:rPr>
        <w:t>21</w:t>
      </w:r>
    </w:p>
    <w:p w:rsidR="00FB4C5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w:t>
      </w:r>
      <w:r w:rsidR="00FB4C5B">
        <w:rPr>
          <w:rFonts w:ascii="Times New Roman" w:hAnsi="Times New Roman" w:cs="Times New Roman"/>
          <w:sz w:val="24"/>
          <w:szCs w:val="24"/>
        </w:rPr>
        <w:t>ek: Uyurgezerlik ve uykuda konuşma uyku ile iliş</w:t>
      </w:r>
      <w:r w:rsidRPr="001118AB">
        <w:rPr>
          <w:rFonts w:ascii="Times New Roman" w:hAnsi="Times New Roman" w:cs="Times New Roman"/>
          <w:sz w:val="24"/>
          <w:szCs w:val="24"/>
        </w:rPr>
        <w:t>kili ye</w:t>
      </w:r>
      <w:r w:rsidR="00FB4C5B">
        <w:rPr>
          <w:rFonts w:ascii="Times New Roman" w:hAnsi="Times New Roman" w:cs="Times New Roman"/>
          <w:sz w:val="24"/>
          <w:szCs w:val="24"/>
        </w:rPr>
        <w:t xml:space="preserve">me bozuklukları </w:t>
      </w:r>
      <w:r w:rsidRPr="001118AB">
        <w:rPr>
          <w:rFonts w:ascii="Times New Roman" w:hAnsi="Times New Roman" w:cs="Times New Roman"/>
          <w:sz w:val="24"/>
          <w:szCs w:val="24"/>
        </w:rPr>
        <w:t>gibi di</w:t>
      </w:r>
      <w:r w:rsidR="00FB4C5B">
        <w:rPr>
          <w:rFonts w:ascii="Times New Roman" w:hAnsi="Times New Roman" w:cs="Times New Roman"/>
          <w:sz w:val="24"/>
          <w:szCs w:val="24"/>
        </w:rPr>
        <w:t>ğer iliş</w:t>
      </w:r>
      <w:r w:rsidRPr="001118AB">
        <w:rPr>
          <w:rFonts w:ascii="Times New Roman" w:hAnsi="Times New Roman" w:cs="Times New Roman"/>
          <w:sz w:val="24"/>
          <w:szCs w:val="24"/>
        </w:rPr>
        <w:t>kili olaylar</w:t>
      </w:r>
    </w:p>
    <w:p w:rsidR="001118AB" w:rsidRPr="001118AB" w:rsidRDefault="00FB4C5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Sinir sistemi hastalıkları</w:t>
      </w:r>
    </w:p>
    <w:p w:rsidR="001118AB" w:rsidRPr="001118AB" w:rsidRDefault="00FB4C5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1118AB">
        <w:rPr>
          <w:rFonts w:ascii="Times New Roman" w:hAnsi="Times New Roman" w:cs="Times New Roman"/>
          <w:sz w:val="24"/>
          <w:szCs w:val="24"/>
        </w:rPr>
        <w:t>n: Ba</w:t>
      </w:r>
      <w:r>
        <w:rPr>
          <w:rFonts w:ascii="Times New Roman" w:hAnsi="Times New Roman" w:cs="Times New Roman"/>
          <w:sz w:val="24"/>
          <w:szCs w:val="24"/>
        </w:rPr>
        <w:t>ş</w:t>
      </w:r>
      <w:r w:rsidR="001118AB" w:rsidRPr="001118AB">
        <w:rPr>
          <w:rFonts w:ascii="Times New Roman" w:hAnsi="Times New Roman" w:cs="Times New Roman"/>
          <w:sz w:val="24"/>
          <w:szCs w:val="24"/>
        </w:rPr>
        <w:t xml:space="preserve"> d</w:t>
      </w:r>
      <w:r>
        <w:rPr>
          <w:rFonts w:ascii="Times New Roman" w:hAnsi="Times New Roman" w:cs="Times New Roman"/>
          <w:sz w:val="24"/>
          <w:szCs w:val="24"/>
        </w:rPr>
        <w:t>ö</w:t>
      </w:r>
      <w:r w:rsidR="001118AB" w:rsidRPr="001118AB">
        <w:rPr>
          <w:rFonts w:ascii="Times New Roman" w:hAnsi="Times New Roman" w:cs="Times New Roman"/>
          <w:sz w:val="24"/>
          <w:szCs w:val="24"/>
        </w:rPr>
        <w:t>nmesi</w:t>
      </w:r>
      <w:r w:rsidRPr="00FB4C5B">
        <w:rPr>
          <w:rFonts w:ascii="Times New Roman" w:hAnsi="Times New Roman" w:cs="Times New Roman"/>
          <w:sz w:val="24"/>
          <w:szCs w:val="24"/>
          <w:vertAlign w:val="superscript"/>
        </w:rPr>
        <w:t>4,17</w:t>
      </w:r>
      <w:r>
        <w:rPr>
          <w:rFonts w:ascii="Times New Roman" w:hAnsi="Times New Roman" w:cs="Times New Roman"/>
          <w:sz w:val="24"/>
          <w:szCs w:val="24"/>
        </w:rPr>
        <w:t>, somnolans</w:t>
      </w:r>
      <w:r w:rsidRPr="00FB4C5B">
        <w:rPr>
          <w:rFonts w:ascii="Times New Roman" w:hAnsi="Times New Roman" w:cs="Times New Roman"/>
          <w:sz w:val="24"/>
          <w:szCs w:val="24"/>
          <w:vertAlign w:val="superscript"/>
        </w:rPr>
        <w:t>2,1</w:t>
      </w:r>
      <w:r w:rsidR="001118AB" w:rsidRPr="00FB4C5B">
        <w:rPr>
          <w:rFonts w:ascii="Times New Roman" w:hAnsi="Times New Roman" w:cs="Times New Roman"/>
          <w:sz w:val="24"/>
          <w:szCs w:val="24"/>
          <w:vertAlign w:val="superscript"/>
        </w:rPr>
        <w:t>7</w:t>
      </w:r>
      <w:r>
        <w:rPr>
          <w:rFonts w:ascii="Times New Roman" w:hAnsi="Times New Roman" w:cs="Times New Roman"/>
          <w:sz w:val="24"/>
          <w:szCs w:val="24"/>
        </w:rPr>
        <w:t>, baş</w:t>
      </w:r>
      <w:r w:rsidR="001118AB" w:rsidRPr="001118AB">
        <w:rPr>
          <w:rFonts w:ascii="Times New Roman" w:hAnsi="Times New Roman" w:cs="Times New Roman"/>
          <w:sz w:val="24"/>
          <w:szCs w:val="24"/>
        </w:rPr>
        <w:t xml:space="preserve"> a</w:t>
      </w:r>
      <w:r>
        <w:rPr>
          <w:rFonts w:ascii="Times New Roman" w:hAnsi="Times New Roman" w:cs="Times New Roman"/>
          <w:sz w:val="24"/>
          <w:szCs w:val="24"/>
        </w:rPr>
        <w:t>ğrısı</w:t>
      </w:r>
    </w:p>
    <w:p w:rsidR="001118AB" w:rsidRPr="001118AB" w:rsidRDefault="00FB4C5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Senkop</w:t>
      </w:r>
      <w:r w:rsidRPr="00FB4C5B">
        <w:rPr>
          <w:rFonts w:ascii="Times New Roman" w:hAnsi="Times New Roman" w:cs="Times New Roman"/>
          <w:sz w:val="24"/>
          <w:szCs w:val="24"/>
          <w:vertAlign w:val="superscript"/>
        </w:rPr>
        <w:t>4,17</w:t>
      </w:r>
      <w:r w:rsidR="001118AB" w:rsidRPr="001118AB">
        <w:rPr>
          <w:rFonts w:ascii="Times New Roman" w:hAnsi="Times New Roman" w:cs="Times New Roman"/>
          <w:sz w:val="24"/>
          <w:szCs w:val="24"/>
        </w:rPr>
        <w:t>, ekstrapiramidal semptomlar</w:t>
      </w:r>
      <w:r w:rsidRPr="00FB4C5B">
        <w:rPr>
          <w:rFonts w:ascii="Times New Roman" w:hAnsi="Times New Roman" w:cs="Times New Roman"/>
          <w:sz w:val="24"/>
          <w:szCs w:val="24"/>
          <w:vertAlign w:val="superscript"/>
        </w:rPr>
        <w:t>1,22</w:t>
      </w:r>
      <w:r w:rsidR="001118AB" w:rsidRPr="001118AB">
        <w:rPr>
          <w:rFonts w:ascii="Times New Roman" w:hAnsi="Times New Roman" w:cs="Times New Roman"/>
          <w:sz w:val="24"/>
          <w:szCs w:val="24"/>
        </w:rPr>
        <w:t>, disartri</w:t>
      </w:r>
    </w:p>
    <w:p w:rsidR="001118AB" w:rsidRPr="001118AB" w:rsidRDefault="00FB4C5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001118AB" w:rsidRPr="001118AB">
        <w:rPr>
          <w:rFonts w:ascii="Times New Roman" w:hAnsi="Times New Roman" w:cs="Times New Roman"/>
          <w:sz w:val="24"/>
          <w:szCs w:val="24"/>
        </w:rPr>
        <w:t>n olmayan: N</w:t>
      </w:r>
      <w:r>
        <w:rPr>
          <w:rFonts w:ascii="Times New Roman" w:hAnsi="Times New Roman" w:cs="Times New Roman"/>
          <w:sz w:val="24"/>
          <w:szCs w:val="24"/>
        </w:rPr>
        <w:t>öbet</w:t>
      </w:r>
      <w:r w:rsidRPr="00FB4C5B">
        <w:rPr>
          <w:rFonts w:ascii="Times New Roman" w:hAnsi="Times New Roman" w:cs="Times New Roman"/>
          <w:sz w:val="24"/>
          <w:szCs w:val="24"/>
          <w:vertAlign w:val="superscript"/>
        </w:rPr>
        <w:t>1</w:t>
      </w:r>
      <w:r w:rsidR="001118AB" w:rsidRPr="001118AB">
        <w:rPr>
          <w:rFonts w:ascii="Times New Roman" w:hAnsi="Times New Roman" w:cs="Times New Roman"/>
          <w:sz w:val="24"/>
          <w:szCs w:val="24"/>
        </w:rPr>
        <w:t xml:space="preserve">, huzursuz bacak </w:t>
      </w:r>
      <w:proofErr w:type="gramStart"/>
      <w:r w:rsidR="001118AB" w:rsidRPr="001118AB">
        <w:rPr>
          <w:rFonts w:ascii="Times New Roman" w:hAnsi="Times New Roman" w:cs="Times New Roman"/>
          <w:sz w:val="24"/>
          <w:szCs w:val="24"/>
        </w:rPr>
        <w:t>sendromu</w:t>
      </w:r>
      <w:proofErr w:type="gramEnd"/>
      <w:r w:rsidR="001118AB" w:rsidRPr="001118AB">
        <w:rPr>
          <w:rFonts w:ascii="Times New Roman" w:hAnsi="Times New Roman" w:cs="Times New Roman"/>
          <w:sz w:val="24"/>
          <w:szCs w:val="24"/>
        </w:rPr>
        <w:t>, tardif diskinezi</w:t>
      </w:r>
      <w:r w:rsidRPr="00FB4C5B">
        <w:rPr>
          <w:rFonts w:ascii="Times New Roman" w:hAnsi="Times New Roman" w:cs="Times New Roman"/>
          <w:sz w:val="24"/>
          <w:szCs w:val="24"/>
          <w:vertAlign w:val="superscript"/>
        </w:rPr>
        <w:t>1,6</w:t>
      </w:r>
    </w:p>
    <w:p w:rsidR="001118AB" w:rsidRPr="001118A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G</w:t>
      </w:r>
      <w:r w:rsidR="00FB4C5B">
        <w:rPr>
          <w:rFonts w:ascii="Times New Roman" w:hAnsi="Times New Roman" w:cs="Times New Roman"/>
          <w:b/>
          <w:sz w:val="24"/>
          <w:szCs w:val="24"/>
        </w:rPr>
        <w:t>ö</w:t>
      </w:r>
      <w:r w:rsidRPr="001118AB">
        <w:rPr>
          <w:rFonts w:ascii="Times New Roman" w:hAnsi="Times New Roman" w:cs="Times New Roman"/>
          <w:b/>
          <w:sz w:val="24"/>
          <w:szCs w:val="24"/>
        </w:rPr>
        <w:t>z hasta</w:t>
      </w:r>
      <w:r w:rsidR="00FB4C5B">
        <w:rPr>
          <w:rFonts w:ascii="Times New Roman" w:hAnsi="Times New Roman" w:cs="Times New Roman"/>
          <w:b/>
          <w:sz w:val="24"/>
          <w:szCs w:val="24"/>
        </w:rPr>
        <w:t>lıkları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B4C5B">
        <w:rPr>
          <w:rFonts w:ascii="Times New Roman" w:hAnsi="Times New Roman" w:cs="Times New Roman"/>
          <w:sz w:val="24"/>
          <w:szCs w:val="24"/>
        </w:rPr>
        <w:t>ı</w:t>
      </w:r>
      <w:r w:rsidRPr="001118AB">
        <w:rPr>
          <w:rFonts w:ascii="Times New Roman" w:hAnsi="Times New Roman" w:cs="Times New Roman"/>
          <w:sz w:val="24"/>
          <w:szCs w:val="24"/>
        </w:rPr>
        <w:t>n: Bulan</w:t>
      </w:r>
      <w:r w:rsidR="00FB4C5B">
        <w:rPr>
          <w:rFonts w:ascii="Times New Roman" w:hAnsi="Times New Roman" w:cs="Times New Roman"/>
          <w:sz w:val="24"/>
          <w:szCs w:val="24"/>
        </w:rPr>
        <w:t>ı</w:t>
      </w:r>
      <w:r w:rsidRPr="001118AB">
        <w:rPr>
          <w:rFonts w:ascii="Times New Roman" w:hAnsi="Times New Roman" w:cs="Times New Roman"/>
          <w:sz w:val="24"/>
          <w:szCs w:val="24"/>
        </w:rPr>
        <w:t>k g</w:t>
      </w:r>
      <w:r w:rsidR="00FB4C5B">
        <w:rPr>
          <w:rFonts w:ascii="Times New Roman" w:hAnsi="Times New Roman" w:cs="Times New Roman"/>
          <w:sz w:val="24"/>
          <w:szCs w:val="24"/>
        </w:rPr>
        <w:t>ö</w:t>
      </w:r>
      <w:r w:rsidRPr="001118AB">
        <w:rPr>
          <w:rFonts w:ascii="Times New Roman" w:hAnsi="Times New Roman" w:cs="Times New Roman"/>
          <w:sz w:val="24"/>
          <w:szCs w:val="24"/>
        </w:rPr>
        <w:t>rme</w:t>
      </w:r>
    </w:p>
    <w:p w:rsidR="001118AB" w:rsidRPr="001118AB" w:rsidRDefault="00FB4C5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Kardiyak hastalıkları</w:t>
      </w:r>
    </w:p>
    <w:p w:rsidR="001118AB" w:rsidRPr="00FB4C5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B4C5B" w:rsidRPr="00FB4C5B">
        <w:rPr>
          <w:rFonts w:ascii="Times New Roman" w:hAnsi="Times New Roman" w:cs="Times New Roman"/>
          <w:sz w:val="24"/>
          <w:szCs w:val="24"/>
        </w:rPr>
        <w:t>ı</w:t>
      </w:r>
      <w:r w:rsidRPr="00FB4C5B">
        <w:rPr>
          <w:rFonts w:ascii="Times New Roman" w:hAnsi="Times New Roman" w:cs="Times New Roman"/>
          <w:sz w:val="24"/>
          <w:szCs w:val="24"/>
        </w:rPr>
        <w:t>n: Ta</w:t>
      </w:r>
      <w:r w:rsidR="00FB4C5B" w:rsidRPr="00FB4C5B">
        <w:rPr>
          <w:rFonts w:ascii="Times New Roman" w:hAnsi="Times New Roman" w:cs="Times New Roman"/>
          <w:sz w:val="24"/>
          <w:szCs w:val="24"/>
        </w:rPr>
        <w:t>ş</w:t>
      </w:r>
      <w:r w:rsidRPr="00FB4C5B">
        <w:rPr>
          <w:rFonts w:ascii="Times New Roman" w:hAnsi="Times New Roman" w:cs="Times New Roman"/>
          <w:sz w:val="24"/>
          <w:szCs w:val="24"/>
        </w:rPr>
        <w:t>ikardi</w:t>
      </w:r>
      <w:r w:rsidR="00FB4C5B" w:rsidRPr="00FB4C5B">
        <w:rPr>
          <w:rFonts w:ascii="Times New Roman" w:hAnsi="Times New Roman" w:cs="Times New Roman"/>
          <w:sz w:val="24"/>
          <w:szCs w:val="24"/>
          <w:vertAlign w:val="superscript"/>
        </w:rPr>
        <w:t>4</w:t>
      </w:r>
      <w:r w:rsidRPr="00FB4C5B">
        <w:rPr>
          <w:rFonts w:ascii="Times New Roman" w:hAnsi="Times New Roman" w:cs="Times New Roman"/>
          <w:sz w:val="24"/>
          <w:szCs w:val="24"/>
        </w:rPr>
        <w:t xml:space="preserve">, </w:t>
      </w:r>
      <w:r w:rsidR="00FB4C5B" w:rsidRPr="00FB4C5B">
        <w:rPr>
          <w:rFonts w:ascii="Times New Roman" w:hAnsi="Times New Roman" w:cs="Times New Roman"/>
          <w:sz w:val="24"/>
          <w:szCs w:val="24"/>
        </w:rPr>
        <w:t>ç</w:t>
      </w:r>
      <w:r w:rsidRPr="00FB4C5B">
        <w:rPr>
          <w:rFonts w:ascii="Times New Roman" w:hAnsi="Times New Roman" w:cs="Times New Roman"/>
          <w:sz w:val="24"/>
          <w:szCs w:val="24"/>
        </w:rPr>
        <w:t>arp</w:t>
      </w:r>
      <w:r w:rsidR="00FB4C5B" w:rsidRPr="00FB4C5B">
        <w:rPr>
          <w:rFonts w:ascii="Times New Roman" w:hAnsi="Times New Roman" w:cs="Times New Roman"/>
          <w:sz w:val="24"/>
          <w:szCs w:val="24"/>
        </w:rPr>
        <w:t>ıntı</w:t>
      </w:r>
      <w:r w:rsidR="00FB4C5B" w:rsidRPr="00FB4C5B">
        <w:rPr>
          <w:rFonts w:ascii="Times New Roman" w:hAnsi="Times New Roman" w:cs="Times New Roman"/>
          <w:sz w:val="24"/>
          <w:szCs w:val="24"/>
          <w:vertAlign w:val="superscript"/>
        </w:rPr>
        <w:t>24</w:t>
      </w:r>
    </w:p>
    <w:p w:rsidR="001118AB" w:rsidRPr="00FB4C5B" w:rsidRDefault="00FB4C5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sidR="001118AB" w:rsidRPr="00FB4C5B">
        <w:rPr>
          <w:rFonts w:ascii="Times New Roman" w:hAnsi="Times New Roman" w:cs="Times New Roman"/>
          <w:sz w:val="24"/>
          <w:szCs w:val="24"/>
        </w:rPr>
        <w:t>olmayan: QT</w:t>
      </w:r>
      <w:r w:rsidRPr="00FB4C5B">
        <w:rPr>
          <w:rFonts w:ascii="Times New Roman" w:hAnsi="Times New Roman" w:cs="Times New Roman"/>
          <w:sz w:val="24"/>
          <w:szCs w:val="24"/>
        </w:rPr>
        <w:t xml:space="preserve"> uzaması</w:t>
      </w:r>
      <w:r w:rsidRPr="00FB4C5B">
        <w:rPr>
          <w:rFonts w:ascii="Times New Roman" w:hAnsi="Times New Roman" w:cs="Times New Roman"/>
          <w:sz w:val="24"/>
          <w:szCs w:val="24"/>
          <w:vertAlign w:val="superscript"/>
        </w:rPr>
        <w:t>1,13,19</w:t>
      </w:r>
      <w:r w:rsidR="001118AB" w:rsidRPr="00FB4C5B">
        <w:rPr>
          <w:rFonts w:ascii="Times New Roman" w:hAnsi="Times New Roman" w:cs="Times New Roman"/>
          <w:sz w:val="24"/>
          <w:szCs w:val="24"/>
        </w:rPr>
        <w:t>,bradikardi</w:t>
      </w:r>
      <w:r w:rsidR="001118AB" w:rsidRPr="00FB4C5B">
        <w:rPr>
          <w:rFonts w:ascii="Times New Roman" w:hAnsi="Times New Roman" w:cs="Times New Roman"/>
          <w:sz w:val="24"/>
          <w:szCs w:val="24"/>
          <w:vertAlign w:val="superscript"/>
        </w:rPr>
        <w:t>33</w:t>
      </w:r>
    </w:p>
    <w:p w:rsidR="001118AB" w:rsidRPr="00FB4C5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Vask</w:t>
      </w:r>
      <w:r w:rsidR="00FB4C5B" w:rsidRPr="00FB4C5B">
        <w:rPr>
          <w:rFonts w:ascii="Times New Roman" w:hAnsi="Times New Roman" w:cs="Times New Roman"/>
          <w:b/>
          <w:sz w:val="24"/>
          <w:szCs w:val="24"/>
        </w:rPr>
        <w:t>ü</w:t>
      </w:r>
      <w:r w:rsidRPr="00FB4C5B">
        <w:rPr>
          <w:rFonts w:ascii="Times New Roman" w:hAnsi="Times New Roman" w:cs="Times New Roman"/>
          <w:b/>
          <w:sz w:val="24"/>
          <w:szCs w:val="24"/>
        </w:rPr>
        <w:t>ler hasta</w:t>
      </w:r>
      <w:r w:rsidR="00FB4C5B" w:rsidRPr="00FB4C5B">
        <w:rPr>
          <w:rFonts w:ascii="Times New Roman" w:hAnsi="Times New Roman" w:cs="Times New Roman"/>
          <w:b/>
          <w:sz w:val="24"/>
          <w:szCs w:val="24"/>
        </w:rPr>
        <w:t>lıklar</w:t>
      </w:r>
      <w:r w:rsidR="00F44EBB">
        <w:rPr>
          <w:rFonts w:ascii="Times New Roman" w:hAnsi="Times New Roman" w:cs="Times New Roman"/>
          <w:b/>
          <w:sz w:val="24"/>
          <w:szCs w:val="24"/>
        </w:rPr>
        <w:t>ı</w:t>
      </w:r>
    </w:p>
    <w:p w:rsidR="001118AB" w:rsidRPr="00FB4C5B" w:rsidRDefault="00FB4C5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Yaygı</w:t>
      </w:r>
      <w:r w:rsidR="001118AB" w:rsidRPr="00FB4C5B">
        <w:rPr>
          <w:rFonts w:ascii="Times New Roman" w:hAnsi="Times New Roman" w:cs="Times New Roman"/>
          <w:sz w:val="24"/>
          <w:szCs w:val="24"/>
        </w:rPr>
        <w:t>n:</w:t>
      </w:r>
      <w:r w:rsidRPr="00FB4C5B">
        <w:rPr>
          <w:rFonts w:ascii="Times New Roman" w:hAnsi="Times New Roman" w:cs="Times New Roman"/>
          <w:sz w:val="24"/>
          <w:szCs w:val="24"/>
        </w:rPr>
        <w:t xml:space="preserve"> </w:t>
      </w:r>
      <w:r>
        <w:rPr>
          <w:rFonts w:ascii="Times New Roman" w:hAnsi="Times New Roman" w:cs="Times New Roman"/>
          <w:sz w:val="24"/>
          <w:szCs w:val="24"/>
        </w:rPr>
        <w:t>Orto</w:t>
      </w:r>
      <w:r w:rsidRPr="00FB4C5B">
        <w:rPr>
          <w:rFonts w:ascii="Times New Roman" w:hAnsi="Times New Roman" w:cs="Times New Roman"/>
          <w:sz w:val="24"/>
          <w:szCs w:val="24"/>
        </w:rPr>
        <w:t>statik hipotansiyon</w:t>
      </w:r>
      <w:r w:rsidRPr="00FB4C5B">
        <w:rPr>
          <w:rFonts w:ascii="Times New Roman" w:hAnsi="Times New Roman" w:cs="Times New Roman"/>
          <w:sz w:val="24"/>
          <w:szCs w:val="24"/>
          <w:vertAlign w:val="superscript"/>
        </w:rPr>
        <w:t>4,17</w:t>
      </w:r>
    </w:p>
    <w:p w:rsidR="001118AB" w:rsidRPr="00FB4C5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Seyrek:</w:t>
      </w:r>
      <w:r w:rsidR="00FB4C5B" w:rsidRPr="00FB4C5B">
        <w:rPr>
          <w:rFonts w:ascii="Times New Roman" w:hAnsi="Times New Roman" w:cs="Times New Roman"/>
          <w:sz w:val="24"/>
          <w:szCs w:val="24"/>
        </w:rPr>
        <w:t xml:space="preserve"> Ven</w:t>
      </w:r>
      <w:r w:rsidR="00FB4C5B">
        <w:rPr>
          <w:rFonts w:ascii="Times New Roman" w:hAnsi="Times New Roman" w:cs="Times New Roman"/>
          <w:sz w:val="24"/>
          <w:szCs w:val="24"/>
        </w:rPr>
        <w:t>ö</w:t>
      </w:r>
      <w:r w:rsidR="00FB4C5B" w:rsidRPr="00FB4C5B">
        <w:rPr>
          <w:rFonts w:ascii="Times New Roman" w:hAnsi="Times New Roman" w:cs="Times New Roman"/>
          <w:sz w:val="24"/>
          <w:szCs w:val="24"/>
        </w:rPr>
        <w:t>z tromboe</w:t>
      </w:r>
      <w:r w:rsidR="00FB4C5B">
        <w:rPr>
          <w:rFonts w:ascii="Times New Roman" w:hAnsi="Times New Roman" w:cs="Times New Roman"/>
          <w:sz w:val="24"/>
          <w:szCs w:val="24"/>
        </w:rPr>
        <w:t>mbolizm</w:t>
      </w:r>
      <w:r w:rsidR="00FB4C5B" w:rsidRPr="00FB4C5B">
        <w:rPr>
          <w:rFonts w:ascii="Times New Roman" w:hAnsi="Times New Roman" w:cs="Times New Roman"/>
          <w:sz w:val="24"/>
          <w:szCs w:val="24"/>
          <w:vertAlign w:val="superscript"/>
        </w:rPr>
        <w:t>1</w:t>
      </w:r>
    </w:p>
    <w:p w:rsidR="001118AB" w:rsidRPr="00FB4C5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t>Solunum sistemi hasta</w:t>
      </w:r>
      <w:r w:rsidR="00FB4C5B">
        <w:rPr>
          <w:rFonts w:ascii="Times New Roman" w:hAnsi="Times New Roman" w:cs="Times New Roman"/>
          <w:b/>
          <w:sz w:val="24"/>
          <w:szCs w:val="24"/>
        </w:rPr>
        <w:t>lıkları</w:t>
      </w:r>
    </w:p>
    <w:p w:rsidR="001118AB" w:rsidRPr="00FB4C5B" w:rsidRDefault="00FB4C5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Yaygın: Rinit, dispne</w:t>
      </w:r>
      <w:r w:rsidRPr="00FB4C5B">
        <w:rPr>
          <w:rFonts w:ascii="Times New Roman" w:hAnsi="Times New Roman" w:cs="Times New Roman"/>
          <w:sz w:val="24"/>
          <w:szCs w:val="24"/>
          <w:vertAlign w:val="superscript"/>
        </w:rPr>
        <w:t>24</w:t>
      </w:r>
    </w:p>
    <w:p w:rsidR="001118AB" w:rsidRPr="00FB4C5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FB4C5B">
        <w:rPr>
          <w:rFonts w:ascii="Times New Roman" w:hAnsi="Times New Roman" w:cs="Times New Roman"/>
          <w:b/>
          <w:sz w:val="24"/>
          <w:szCs w:val="24"/>
        </w:rPr>
        <w:lastRenderedPageBreak/>
        <w:t>Gastrointestinal hasta</w:t>
      </w:r>
      <w:r w:rsidR="00F44EBB">
        <w:rPr>
          <w:rFonts w:ascii="Times New Roman" w:hAnsi="Times New Roman" w:cs="Times New Roman"/>
          <w:b/>
          <w:sz w:val="24"/>
          <w:szCs w:val="24"/>
        </w:rPr>
        <w:t>lıkları</w:t>
      </w:r>
    </w:p>
    <w:p w:rsidR="001118AB" w:rsidRPr="00FB4C5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Çok yaygı</w:t>
      </w:r>
      <w:r w:rsidR="001118AB" w:rsidRPr="00FB4C5B">
        <w:rPr>
          <w:rFonts w:ascii="Times New Roman" w:hAnsi="Times New Roman" w:cs="Times New Roman"/>
          <w:sz w:val="24"/>
          <w:szCs w:val="24"/>
        </w:rPr>
        <w:t>n:</w:t>
      </w:r>
      <w:r>
        <w:rPr>
          <w:rFonts w:ascii="Times New Roman" w:hAnsi="Times New Roman" w:cs="Times New Roman"/>
          <w:sz w:val="24"/>
          <w:szCs w:val="24"/>
        </w:rPr>
        <w:t xml:space="preserve"> Ağız kuruluğu</w:t>
      </w:r>
    </w:p>
    <w:p w:rsidR="001118AB" w:rsidRPr="00FB4C5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Yayg</w:t>
      </w:r>
      <w:r w:rsidR="00F44EBB">
        <w:rPr>
          <w:rFonts w:ascii="Times New Roman" w:hAnsi="Times New Roman" w:cs="Times New Roman"/>
          <w:sz w:val="24"/>
          <w:szCs w:val="24"/>
        </w:rPr>
        <w:t>ı</w:t>
      </w:r>
      <w:r w:rsidRPr="00FB4C5B">
        <w:rPr>
          <w:rFonts w:ascii="Times New Roman" w:hAnsi="Times New Roman" w:cs="Times New Roman"/>
          <w:sz w:val="24"/>
          <w:szCs w:val="24"/>
        </w:rPr>
        <w:t>n:</w:t>
      </w:r>
      <w:r w:rsidR="00F44EBB">
        <w:rPr>
          <w:rFonts w:ascii="Times New Roman" w:hAnsi="Times New Roman" w:cs="Times New Roman"/>
          <w:sz w:val="24"/>
          <w:szCs w:val="24"/>
        </w:rPr>
        <w:t xml:space="preserve"> Kabızlık, dispepsi, kusma</w:t>
      </w:r>
      <w:r w:rsidR="00F44EBB" w:rsidRPr="00F44EBB">
        <w:rPr>
          <w:rFonts w:ascii="Times New Roman" w:hAnsi="Times New Roman" w:cs="Times New Roman"/>
          <w:sz w:val="24"/>
          <w:szCs w:val="24"/>
          <w:vertAlign w:val="superscript"/>
        </w:rPr>
        <w:t>26</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FB4C5B">
        <w:rPr>
          <w:rFonts w:ascii="Times New Roman" w:hAnsi="Times New Roman" w:cs="Times New Roman"/>
          <w:sz w:val="24"/>
          <w:szCs w:val="24"/>
        </w:rPr>
        <w:t>Ya</w:t>
      </w:r>
      <w:r w:rsidR="00F44EBB">
        <w:rPr>
          <w:rFonts w:ascii="Times New Roman" w:hAnsi="Times New Roman" w:cs="Times New Roman"/>
          <w:sz w:val="24"/>
          <w:szCs w:val="24"/>
        </w:rPr>
        <w:t>ygı</w:t>
      </w:r>
      <w:r w:rsidRPr="00FB4C5B">
        <w:rPr>
          <w:rFonts w:ascii="Times New Roman" w:hAnsi="Times New Roman" w:cs="Times New Roman"/>
          <w:sz w:val="24"/>
          <w:szCs w:val="24"/>
        </w:rPr>
        <w:t>n</w:t>
      </w:r>
      <w:r w:rsidRPr="001118AB">
        <w:rPr>
          <w:rFonts w:ascii="Times New Roman" w:hAnsi="Times New Roman" w:cs="Times New Roman"/>
          <w:sz w:val="24"/>
          <w:szCs w:val="24"/>
        </w:rPr>
        <w:t xml:space="preserve"> olmayan:</w:t>
      </w:r>
      <w:r w:rsidR="00F44EBB">
        <w:rPr>
          <w:rFonts w:ascii="Times New Roman" w:hAnsi="Times New Roman" w:cs="Times New Roman"/>
          <w:sz w:val="24"/>
          <w:szCs w:val="24"/>
        </w:rPr>
        <w:t xml:space="preserve"> Disfaji</w:t>
      </w:r>
      <w:r w:rsidR="00F44EBB" w:rsidRPr="00F44EBB">
        <w:rPr>
          <w:rFonts w:ascii="Times New Roman" w:hAnsi="Times New Roman" w:cs="Times New Roman"/>
          <w:sz w:val="24"/>
          <w:szCs w:val="24"/>
          <w:vertAlign w:val="superscript"/>
        </w:rPr>
        <w:t>8</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w:t>
      </w:r>
      <w:r w:rsidR="00F44EBB">
        <w:rPr>
          <w:rFonts w:ascii="Times New Roman" w:hAnsi="Times New Roman" w:cs="Times New Roman"/>
          <w:sz w:val="24"/>
          <w:szCs w:val="24"/>
        </w:rPr>
        <w:t xml:space="preserve"> Pankreatit</w:t>
      </w:r>
      <w:r w:rsidR="00F44EBB" w:rsidRPr="00F44EBB">
        <w:rPr>
          <w:rFonts w:ascii="Times New Roman" w:hAnsi="Times New Roman" w:cs="Times New Roman"/>
          <w:sz w:val="24"/>
          <w:szCs w:val="24"/>
          <w:vertAlign w:val="superscript"/>
        </w:rPr>
        <w:t>1</w:t>
      </w:r>
    </w:p>
    <w:p w:rsidR="00F44EBB" w:rsidRPr="001118AB" w:rsidRDefault="00F44EB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Hepato-bilier hastalıkları</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Yaygı</w:t>
      </w:r>
      <w:r w:rsidRPr="001118AB">
        <w:rPr>
          <w:rFonts w:ascii="Times New Roman" w:hAnsi="Times New Roman" w:cs="Times New Roman"/>
          <w:sz w:val="24"/>
          <w:szCs w:val="24"/>
        </w:rPr>
        <w:t>n: Serum transa</w:t>
      </w:r>
      <w:r>
        <w:rPr>
          <w:rFonts w:ascii="Times New Roman" w:hAnsi="Times New Roman" w:cs="Times New Roman"/>
          <w:sz w:val="24"/>
          <w:szCs w:val="24"/>
        </w:rPr>
        <w:t>min</w:t>
      </w:r>
      <w:r w:rsidRPr="001118AB">
        <w:rPr>
          <w:rFonts w:ascii="Times New Roman" w:hAnsi="Times New Roman" w:cs="Times New Roman"/>
          <w:sz w:val="24"/>
          <w:szCs w:val="24"/>
        </w:rPr>
        <w:t>az (ALT, AST) d</w:t>
      </w:r>
      <w:r>
        <w:rPr>
          <w:rFonts w:ascii="Times New Roman" w:hAnsi="Times New Roman" w:cs="Times New Roman"/>
          <w:sz w:val="24"/>
          <w:szCs w:val="24"/>
        </w:rPr>
        <w:t>ü</w:t>
      </w:r>
      <w:r w:rsidRPr="001118AB">
        <w:rPr>
          <w:rFonts w:ascii="Times New Roman" w:hAnsi="Times New Roman" w:cs="Times New Roman"/>
          <w:sz w:val="24"/>
          <w:szCs w:val="24"/>
        </w:rPr>
        <w:t>zeylerinde y</w:t>
      </w:r>
      <w:r>
        <w:rPr>
          <w:rFonts w:ascii="Times New Roman" w:hAnsi="Times New Roman" w:cs="Times New Roman"/>
          <w:sz w:val="24"/>
          <w:szCs w:val="24"/>
        </w:rPr>
        <w:t>ü</w:t>
      </w:r>
      <w:r w:rsidRPr="001118AB">
        <w:rPr>
          <w:rFonts w:ascii="Times New Roman" w:hAnsi="Times New Roman" w:cs="Times New Roman"/>
          <w:sz w:val="24"/>
          <w:szCs w:val="24"/>
        </w:rPr>
        <w:t>kselme</w:t>
      </w:r>
      <w:r w:rsidRPr="00F44EBB">
        <w:rPr>
          <w:rFonts w:ascii="Times New Roman" w:hAnsi="Times New Roman" w:cs="Times New Roman"/>
          <w:sz w:val="24"/>
          <w:szCs w:val="24"/>
          <w:vertAlign w:val="superscript"/>
        </w:rPr>
        <w:t>3</w:t>
      </w:r>
      <w:r w:rsidRPr="001118AB">
        <w:rPr>
          <w:rFonts w:ascii="Times New Roman" w:hAnsi="Times New Roman" w:cs="Times New Roman"/>
          <w:sz w:val="24"/>
          <w:szCs w:val="24"/>
        </w:rPr>
        <w:t>, Gamma-</w:t>
      </w:r>
      <w:r>
        <w:rPr>
          <w:rFonts w:ascii="Times New Roman" w:hAnsi="Times New Roman" w:cs="Times New Roman"/>
          <w:sz w:val="24"/>
          <w:szCs w:val="24"/>
        </w:rPr>
        <w:t xml:space="preserve"> </w:t>
      </w:r>
      <w:r w:rsidRPr="001118AB">
        <w:rPr>
          <w:rFonts w:ascii="Times New Roman" w:hAnsi="Times New Roman" w:cs="Times New Roman"/>
          <w:sz w:val="24"/>
          <w:szCs w:val="24"/>
        </w:rPr>
        <w:t>GT d</w:t>
      </w:r>
      <w:r>
        <w:rPr>
          <w:rFonts w:ascii="Times New Roman" w:hAnsi="Times New Roman" w:cs="Times New Roman"/>
          <w:sz w:val="24"/>
          <w:szCs w:val="24"/>
        </w:rPr>
        <w:t>üzeyl</w:t>
      </w:r>
      <w:r w:rsidRPr="001118AB">
        <w:rPr>
          <w:rFonts w:ascii="Times New Roman" w:hAnsi="Times New Roman" w:cs="Times New Roman"/>
          <w:sz w:val="24"/>
          <w:szCs w:val="24"/>
        </w:rPr>
        <w:t>erinin y</w:t>
      </w:r>
      <w:r>
        <w:rPr>
          <w:rFonts w:ascii="Times New Roman" w:hAnsi="Times New Roman" w:cs="Times New Roman"/>
          <w:sz w:val="24"/>
          <w:szCs w:val="24"/>
        </w:rPr>
        <w:t>ükselmesi</w:t>
      </w:r>
      <w:r w:rsidRPr="00F44EBB">
        <w:rPr>
          <w:rFonts w:ascii="Times New Roman" w:hAnsi="Times New Roman" w:cs="Times New Roman"/>
          <w:sz w:val="24"/>
          <w:szCs w:val="24"/>
          <w:vertAlign w:val="superscript"/>
        </w:rPr>
        <w:t>3</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Sa</w:t>
      </w:r>
      <w:r>
        <w:rPr>
          <w:rFonts w:ascii="Times New Roman" w:hAnsi="Times New Roman" w:cs="Times New Roman"/>
          <w:sz w:val="24"/>
          <w:szCs w:val="24"/>
        </w:rPr>
        <w:t>rılık</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hepatit</w:t>
      </w:r>
    </w:p>
    <w:p w:rsidR="00F44EBB" w:rsidRPr="001118AB" w:rsidRDefault="00F44EB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Deri ve deri-altı</w:t>
      </w:r>
      <w:r w:rsidRPr="001118AB">
        <w:rPr>
          <w:rFonts w:ascii="Times New Roman" w:hAnsi="Times New Roman" w:cs="Times New Roman"/>
          <w:b/>
          <w:sz w:val="24"/>
          <w:szCs w:val="24"/>
        </w:rPr>
        <w:t xml:space="preserve"> dokusu hasta</w:t>
      </w:r>
      <w:r>
        <w:rPr>
          <w:rFonts w:ascii="Times New Roman" w:hAnsi="Times New Roman" w:cs="Times New Roman"/>
          <w:b/>
          <w:sz w:val="24"/>
          <w:szCs w:val="24"/>
        </w:rPr>
        <w:t>lıkları</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Çok seyrek: </w:t>
      </w:r>
      <w:r w:rsidRPr="001118AB">
        <w:rPr>
          <w:rFonts w:ascii="Times New Roman" w:hAnsi="Times New Roman" w:cs="Times New Roman"/>
          <w:sz w:val="24"/>
          <w:szCs w:val="24"/>
        </w:rPr>
        <w:t>Anjiyo</w:t>
      </w:r>
      <w:r>
        <w:rPr>
          <w:rFonts w:ascii="Times New Roman" w:hAnsi="Times New Roman" w:cs="Times New Roman"/>
          <w:sz w:val="24"/>
          <w:szCs w:val="24"/>
        </w:rPr>
        <w:t>ödem</w:t>
      </w:r>
      <w:r w:rsidRPr="00F44EBB">
        <w:rPr>
          <w:rFonts w:ascii="Times New Roman" w:hAnsi="Times New Roman" w:cs="Times New Roman"/>
          <w:sz w:val="24"/>
          <w:szCs w:val="24"/>
          <w:vertAlign w:val="superscript"/>
        </w:rPr>
        <w:t>6</w:t>
      </w:r>
      <w:r w:rsidRPr="001118AB">
        <w:rPr>
          <w:rFonts w:ascii="Times New Roman" w:hAnsi="Times New Roman" w:cs="Times New Roman"/>
          <w:sz w:val="24"/>
          <w:szCs w:val="24"/>
        </w:rPr>
        <w:t>, Stevens-Johnson sendromu</w:t>
      </w:r>
      <w:r w:rsidRPr="00F44EBB">
        <w:rPr>
          <w:rFonts w:ascii="Times New Roman" w:hAnsi="Times New Roman" w:cs="Times New Roman"/>
          <w:sz w:val="24"/>
          <w:szCs w:val="24"/>
          <w:vertAlign w:val="superscript"/>
        </w:rPr>
        <w:t>6</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Bilinmiyor: </w:t>
      </w:r>
      <w:r w:rsidRPr="001118AB">
        <w:rPr>
          <w:rFonts w:ascii="Times New Roman" w:hAnsi="Times New Roman" w:cs="Times New Roman"/>
          <w:sz w:val="24"/>
          <w:szCs w:val="24"/>
        </w:rPr>
        <w:t>Toksik epidermal nekroliz, eritema multiforme</w:t>
      </w:r>
    </w:p>
    <w:p w:rsidR="00F44EBB" w:rsidRPr="001118AB" w:rsidRDefault="00F44EBB" w:rsidP="00B00EA1">
      <w:pPr>
        <w:autoSpaceDE w:val="0"/>
        <w:autoSpaceDN w:val="0"/>
        <w:adjustRightInd w:val="0"/>
        <w:spacing w:after="0" w:line="360" w:lineRule="auto"/>
        <w:jc w:val="both"/>
        <w:rPr>
          <w:rFonts w:ascii="Times New Roman" w:hAnsi="Times New Roman" w:cs="Times New Roman"/>
          <w:b/>
          <w:sz w:val="24"/>
          <w:szCs w:val="24"/>
        </w:rPr>
      </w:pPr>
      <w:r w:rsidRPr="001118AB">
        <w:rPr>
          <w:rFonts w:ascii="Times New Roman" w:hAnsi="Times New Roman" w:cs="Times New Roman"/>
          <w:b/>
          <w:sz w:val="24"/>
          <w:szCs w:val="24"/>
        </w:rPr>
        <w:t>Kas-iskelet hasta</w:t>
      </w:r>
      <w:r>
        <w:rPr>
          <w:rFonts w:ascii="Times New Roman" w:hAnsi="Times New Roman" w:cs="Times New Roman"/>
          <w:b/>
          <w:sz w:val="24"/>
          <w:szCs w:val="24"/>
        </w:rPr>
        <w:t>lıkları</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Pr="001118AB">
        <w:rPr>
          <w:rFonts w:ascii="Times New Roman" w:hAnsi="Times New Roman" w:cs="Times New Roman"/>
          <w:sz w:val="24"/>
          <w:szCs w:val="24"/>
        </w:rPr>
        <w:t>ok seyrek: Rabdomiyoliz</w:t>
      </w:r>
    </w:p>
    <w:p w:rsidR="00F44EBB" w:rsidRPr="00F44EBB" w:rsidRDefault="00F44EBB" w:rsidP="00B00EA1">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Gebeli</w:t>
      </w:r>
      <w:r>
        <w:rPr>
          <w:rFonts w:ascii="Times New Roman" w:hAnsi="Times New Roman" w:cs="Times New Roman"/>
          <w:b/>
          <w:sz w:val="24"/>
          <w:szCs w:val="24"/>
        </w:rPr>
        <w:t>k,</w:t>
      </w:r>
      <w:r w:rsidRPr="00F44EBB">
        <w:rPr>
          <w:rFonts w:ascii="Times New Roman" w:hAnsi="Times New Roman" w:cs="Times New Roman"/>
          <w:b/>
          <w:sz w:val="24"/>
          <w:szCs w:val="24"/>
        </w:rPr>
        <w:t xml:space="preserve"> puerperiyum ve perinatal durumlar</w:t>
      </w:r>
    </w:p>
    <w:p w:rsidR="00F44EB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Bilinmiyor: Yeni</w:t>
      </w:r>
      <w:r w:rsidR="00995BC9">
        <w:rPr>
          <w:rFonts w:ascii="Times New Roman" w:hAnsi="Times New Roman" w:cs="Times New Roman"/>
          <w:sz w:val="24"/>
          <w:szCs w:val="24"/>
        </w:rPr>
        <w:t xml:space="preserve"> </w:t>
      </w:r>
      <w:r w:rsidRPr="001118AB">
        <w:rPr>
          <w:rFonts w:ascii="Times New Roman" w:hAnsi="Times New Roman" w:cs="Times New Roman"/>
          <w:sz w:val="24"/>
          <w:szCs w:val="24"/>
        </w:rPr>
        <w:t>do</w:t>
      </w:r>
      <w:r>
        <w:rPr>
          <w:rFonts w:ascii="Times New Roman" w:hAnsi="Times New Roman" w:cs="Times New Roman"/>
          <w:sz w:val="24"/>
          <w:szCs w:val="24"/>
        </w:rPr>
        <w:t>ğ</w:t>
      </w:r>
      <w:r w:rsidRPr="001118AB">
        <w:rPr>
          <w:rFonts w:ascii="Times New Roman" w:hAnsi="Times New Roman" w:cs="Times New Roman"/>
          <w:sz w:val="24"/>
          <w:szCs w:val="24"/>
        </w:rPr>
        <w:t>an ila</w:t>
      </w:r>
      <w:r>
        <w:rPr>
          <w:rFonts w:ascii="Times New Roman" w:hAnsi="Times New Roman" w:cs="Times New Roman"/>
          <w:sz w:val="24"/>
          <w:szCs w:val="24"/>
        </w:rPr>
        <w:t>ç</w:t>
      </w:r>
      <w:r w:rsidRPr="001118AB">
        <w:rPr>
          <w:rFonts w:ascii="Times New Roman" w:hAnsi="Times New Roman" w:cs="Times New Roman"/>
          <w:sz w:val="24"/>
          <w:szCs w:val="24"/>
        </w:rPr>
        <w:t xml:space="preserve"> yoksunluk sendromu</w:t>
      </w:r>
      <w:r w:rsidRPr="00F44EBB">
        <w:rPr>
          <w:rFonts w:ascii="Times New Roman" w:hAnsi="Times New Roman" w:cs="Times New Roman"/>
          <w:sz w:val="24"/>
          <w:szCs w:val="24"/>
          <w:vertAlign w:val="superscript"/>
        </w:rPr>
        <w:t>32</w:t>
      </w:r>
    </w:p>
    <w:p w:rsidR="001118AB" w:rsidRPr="001118AB" w:rsidRDefault="00F44EB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Ü</w:t>
      </w:r>
      <w:r w:rsidR="001118AB" w:rsidRPr="001118AB">
        <w:rPr>
          <w:rFonts w:ascii="Times New Roman" w:hAnsi="Times New Roman" w:cs="Times New Roman"/>
          <w:b/>
          <w:sz w:val="24"/>
          <w:szCs w:val="24"/>
        </w:rPr>
        <w:t>reme sistemi ve meme hasta</w:t>
      </w:r>
      <w:r>
        <w:rPr>
          <w:rFonts w:ascii="Times New Roman" w:hAnsi="Times New Roman" w:cs="Times New Roman"/>
          <w:b/>
          <w:sz w:val="24"/>
          <w:szCs w:val="24"/>
        </w:rPr>
        <w:t>lıkları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olmayan: Seks</w:t>
      </w:r>
      <w:r w:rsidR="00F44EBB">
        <w:rPr>
          <w:rFonts w:ascii="Times New Roman" w:hAnsi="Times New Roman" w:cs="Times New Roman"/>
          <w:sz w:val="24"/>
          <w:szCs w:val="24"/>
        </w:rPr>
        <w:t>ü</w:t>
      </w:r>
      <w:r w:rsidRPr="001118AB">
        <w:rPr>
          <w:rFonts w:ascii="Times New Roman" w:hAnsi="Times New Roman" w:cs="Times New Roman"/>
          <w:sz w:val="24"/>
          <w:szCs w:val="24"/>
        </w:rPr>
        <w:t>el aktivitede bozukluk</w:t>
      </w:r>
    </w:p>
    <w:p w:rsidR="00F44EB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Priapiz</w:t>
      </w:r>
      <w:r w:rsidR="00F44EBB">
        <w:rPr>
          <w:rFonts w:ascii="Times New Roman" w:hAnsi="Times New Roman" w:cs="Times New Roman"/>
          <w:sz w:val="24"/>
          <w:szCs w:val="24"/>
        </w:rPr>
        <w:t>m</w:t>
      </w:r>
      <w:r w:rsidRPr="001118AB">
        <w:rPr>
          <w:rFonts w:ascii="Times New Roman" w:hAnsi="Times New Roman" w:cs="Times New Roman"/>
          <w:sz w:val="24"/>
          <w:szCs w:val="24"/>
        </w:rPr>
        <w:t>, galaktorea, g</w:t>
      </w:r>
      <w:r w:rsidR="00F44EBB">
        <w:rPr>
          <w:rFonts w:ascii="Times New Roman" w:hAnsi="Times New Roman" w:cs="Times New Roman"/>
          <w:sz w:val="24"/>
          <w:szCs w:val="24"/>
        </w:rPr>
        <w:t>öğüs</w:t>
      </w:r>
      <w:r w:rsidRPr="001118AB">
        <w:rPr>
          <w:rFonts w:ascii="Times New Roman" w:hAnsi="Times New Roman" w:cs="Times New Roman"/>
          <w:sz w:val="24"/>
          <w:szCs w:val="24"/>
        </w:rPr>
        <w:t xml:space="preserve">te </w:t>
      </w:r>
      <w:r w:rsidR="00F44EBB">
        <w:rPr>
          <w:rFonts w:ascii="Times New Roman" w:hAnsi="Times New Roman" w:cs="Times New Roman"/>
          <w:sz w:val="24"/>
          <w:szCs w:val="24"/>
        </w:rPr>
        <w:t>şiş</w:t>
      </w:r>
      <w:r w:rsidRPr="001118AB">
        <w:rPr>
          <w:rFonts w:ascii="Times New Roman" w:hAnsi="Times New Roman" w:cs="Times New Roman"/>
          <w:sz w:val="24"/>
          <w:szCs w:val="24"/>
        </w:rPr>
        <w:t>me, adet bozuklu</w:t>
      </w:r>
      <w:r w:rsidR="00F44EBB">
        <w:rPr>
          <w:rFonts w:ascii="Times New Roman" w:hAnsi="Times New Roman" w:cs="Times New Roman"/>
          <w:sz w:val="24"/>
          <w:szCs w:val="24"/>
        </w:rPr>
        <w:t>ğ</w:t>
      </w:r>
      <w:r w:rsidRPr="001118AB">
        <w:rPr>
          <w:rFonts w:ascii="Times New Roman" w:hAnsi="Times New Roman" w:cs="Times New Roman"/>
          <w:sz w:val="24"/>
          <w:szCs w:val="24"/>
        </w:rPr>
        <w:t>u</w:t>
      </w:r>
    </w:p>
    <w:p w:rsidR="001118AB" w:rsidRPr="00F44EBB" w:rsidRDefault="001118AB" w:rsidP="00B00EA1">
      <w:pPr>
        <w:autoSpaceDE w:val="0"/>
        <w:autoSpaceDN w:val="0"/>
        <w:adjustRightInd w:val="0"/>
        <w:spacing w:after="0" w:line="360" w:lineRule="auto"/>
        <w:jc w:val="both"/>
        <w:rPr>
          <w:rFonts w:ascii="Times New Roman" w:hAnsi="Times New Roman" w:cs="Times New Roman"/>
          <w:b/>
          <w:sz w:val="24"/>
          <w:szCs w:val="24"/>
        </w:rPr>
      </w:pPr>
      <w:r w:rsidRPr="00F44EBB">
        <w:rPr>
          <w:rFonts w:ascii="Times New Roman" w:hAnsi="Times New Roman" w:cs="Times New Roman"/>
          <w:b/>
          <w:sz w:val="24"/>
          <w:szCs w:val="24"/>
        </w:rPr>
        <w:t>Genel bozukluklar ve uygulama b</w:t>
      </w:r>
      <w:r w:rsidR="00F44EBB">
        <w:rPr>
          <w:rFonts w:ascii="Times New Roman" w:hAnsi="Times New Roman" w:cs="Times New Roman"/>
          <w:b/>
          <w:sz w:val="24"/>
          <w:szCs w:val="24"/>
        </w:rPr>
        <w:t>ö</w:t>
      </w:r>
      <w:r w:rsidRPr="00F44EBB">
        <w:rPr>
          <w:rFonts w:ascii="Times New Roman" w:hAnsi="Times New Roman" w:cs="Times New Roman"/>
          <w:b/>
          <w:sz w:val="24"/>
          <w:szCs w:val="24"/>
        </w:rPr>
        <w:t>lgesine ili</w:t>
      </w:r>
      <w:r w:rsidR="00F44EBB">
        <w:rPr>
          <w:rFonts w:ascii="Times New Roman" w:hAnsi="Times New Roman" w:cs="Times New Roman"/>
          <w:b/>
          <w:sz w:val="24"/>
          <w:szCs w:val="24"/>
        </w:rPr>
        <w:t>ş</w:t>
      </w:r>
      <w:r w:rsidRPr="00F44EBB">
        <w:rPr>
          <w:rFonts w:ascii="Times New Roman" w:hAnsi="Times New Roman" w:cs="Times New Roman"/>
          <w:b/>
          <w:sz w:val="24"/>
          <w:szCs w:val="24"/>
        </w:rPr>
        <w:t>kin hasta</w:t>
      </w:r>
      <w:r w:rsidR="00F44EBB">
        <w:rPr>
          <w:rFonts w:ascii="Times New Roman" w:hAnsi="Times New Roman" w:cs="Times New Roman"/>
          <w:b/>
          <w:sz w:val="24"/>
          <w:szCs w:val="24"/>
        </w:rPr>
        <w:t>lı</w:t>
      </w:r>
      <w:r w:rsidRPr="00F44EBB">
        <w:rPr>
          <w:rFonts w:ascii="Times New Roman" w:hAnsi="Times New Roman" w:cs="Times New Roman"/>
          <w:b/>
          <w:sz w:val="24"/>
          <w:szCs w:val="24"/>
        </w:rPr>
        <w:t>klar</w:t>
      </w:r>
    </w:p>
    <w:p w:rsidR="001118AB" w:rsidRPr="001118AB" w:rsidRDefault="00F44EBB"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Ç</w:t>
      </w:r>
      <w:r w:rsidR="001118AB" w:rsidRPr="001118AB">
        <w:rPr>
          <w:rFonts w:ascii="Times New Roman" w:hAnsi="Times New Roman" w:cs="Times New Roman"/>
          <w:sz w:val="24"/>
          <w:szCs w:val="24"/>
        </w:rPr>
        <w:t>ok yayg</w:t>
      </w:r>
      <w:r>
        <w:rPr>
          <w:rFonts w:ascii="Times New Roman" w:hAnsi="Times New Roman" w:cs="Times New Roman"/>
          <w:sz w:val="24"/>
          <w:szCs w:val="24"/>
        </w:rPr>
        <w:t>ın</w:t>
      </w:r>
      <w:r w:rsidR="001118AB" w:rsidRPr="001118AB">
        <w:rPr>
          <w:rFonts w:ascii="Times New Roman" w:hAnsi="Times New Roman" w:cs="Times New Roman"/>
          <w:sz w:val="24"/>
          <w:szCs w:val="24"/>
        </w:rPr>
        <w:t>: Yoksunluk (ila</w:t>
      </w:r>
      <w:r>
        <w:rPr>
          <w:rFonts w:ascii="Times New Roman" w:hAnsi="Times New Roman" w:cs="Times New Roman"/>
          <w:sz w:val="24"/>
          <w:szCs w:val="24"/>
        </w:rPr>
        <w:t>ç</w:t>
      </w:r>
      <w:r w:rsidR="001118AB" w:rsidRPr="001118AB">
        <w:rPr>
          <w:rFonts w:ascii="Times New Roman" w:hAnsi="Times New Roman" w:cs="Times New Roman"/>
          <w:sz w:val="24"/>
          <w:szCs w:val="24"/>
        </w:rPr>
        <w:t xml:space="preserve"> kesilme) se</w:t>
      </w:r>
      <w:r>
        <w:rPr>
          <w:rFonts w:ascii="Times New Roman" w:hAnsi="Times New Roman" w:cs="Times New Roman"/>
          <w:sz w:val="24"/>
          <w:szCs w:val="24"/>
        </w:rPr>
        <w:t>m</w:t>
      </w:r>
      <w:r w:rsidR="001118AB" w:rsidRPr="001118AB">
        <w:rPr>
          <w:rFonts w:ascii="Times New Roman" w:hAnsi="Times New Roman" w:cs="Times New Roman"/>
          <w:sz w:val="24"/>
          <w:szCs w:val="24"/>
        </w:rPr>
        <w:t>ptomla</w:t>
      </w:r>
      <w:r>
        <w:rPr>
          <w:rFonts w:ascii="Times New Roman" w:hAnsi="Times New Roman" w:cs="Times New Roman"/>
          <w:sz w:val="24"/>
          <w:szCs w:val="24"/>
        </w:rPr>
        <w:t>rı</w:t>
      </w:r>
      <w:r w:rsidRPr="00F44EBB">
        <w:rPr>
          <w:rFonts w:ascii="Times New Roman" w:hAnsi="Times New Roman" w:cs="Times New Roman"/>
          <w:sz w:val="24"/>
          <w:szCs w:val="24"/>
          <w:vertAlign w:val="superscript"/>
        </w:rPr>
        <w:t>1,10</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Yayg</w:t>
      </w:r>
      <w:r w:rsidR="00F44EBB">
        <w:rPr>
          <w:rFonts w:ascii="Times New Roman" w:hAnsi="Times New Roman" w:cs="Times New Roman"/>
          <w:sz w:val="24"/>
          <w:szCs w:val="24"/>
        </w:rPr>
        <w:t>ı</w:t>
      </w:r>
      <w:r w:rsidRPr="001118AB">
        <w:rPr>
          <w:rFonts w:ascii="Times New Roman" w:hAnsi="Times New Roman" w:cs="Times New Roman"/>
          <w:sz w:val="24"/>
          <w:szCs w:val="24"/>
        </w:rPr>
        <w:t>n: Hafif</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 xml:space="preserve">asteni, periferik </w:t>
      </w:r>
      <w:r w:rsidR="00F44EBB">
        <w:rPr>
          <w:rFonts w:ascii="Times New Roman" w:hAnsi="Times New Roman" w:cs="Times New Roman"/>
          <w:sz w:val="24"/>
          <w:szCs w:val="24"/>
        </w:rPr>
        <w:t>ödem</w:t>
      </w:r>
      <w:r w:rsidRPr="001118AB">
        <w:rPr>
          <w:rFonts w:ascii="Times New Roman" w:hAnsi="Times New Roman" w:cs="Times New Roman"/>
          <w:sz w:val="24"/>
          <w:szCs w:val="24"/>
        </w:rPr>
        <w:t>, iritabilite, ate</w:t>
      </w:r>
      <w:r w:rsidR="00F44EBB">
        <w:rPr>
          <w:rFonts w:ascii="Times New Roman" w:hAnsi="Times New Roman" w:cs="Times New Roman"/>
          <w:sz w:val="24"/>
          <w:szCs w:val="24"/>
        </w:rPr>
        <w:t>ş</w:t>
      </w:r>
    </w:p>
    <w:p w:rsidR="001118AB" w:rsidRPr="001118AB" w:rsidRDefault="001118AB"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Seyrek: N</w:t>
      </w:r>
      <w:r w:rsidR="00F44EBB">
        <w:rPr>
          <w:rFonts w:ascii="Times New Roman" w:hAnsi="Times New Roman" w:cs="Times New Roman"/>
          <w:sz w:val="24"/>
          <w:szCs w:val="24"/>
        </w:rPr>
        <w:t>ö</w:t>
      </w:r>
      <w:r w:rsidRPr="001118AB">
        <w:rPr>
          <w:rFonts w:ascii="Times New Roman" w:hAnsi="Times New Roman" w:cs="Times New Roman"/>
          <w:sz w:val="24"/>
          <w:szCs w:val="24"/>
        </w:rPr>
        <w:t>roleptik malign sendrom</w:t>
      </w:r>
      <w:r w:rsidR="00F44EBB" w:rsidRPr="00F44EBB">
        <w:rPr>
          <w:rFonts w:ascii="Times New Roman" w:hAnsi="Times New Roman" w:cs="Times New Roman"/>
          <w:sz w:val="24"/>
          <w:szCs w:val="24"/>
          <w:vertAlign w:val="superscript"/>
        </w:rPr>
        <w:t>1</w:t>
      </w:r>
      <w:r w:rsidRPr="001118AB">
        <w:rPr>
          <w:rFonts w:ascii="Times New Roman" w:hAnsi="Times New Roman" w:cs="Times New Roman"/>
          <w:sz w:val="24"/>
          <w:szCs w:val="24"/>
        </w:rPr>
        <w:t>, hipotermi</w:t>
      </w:r>
    </w:p>
    <w:p w:rsidR="00702255" w:rsidRDefault="00702255" w:rsidP="00B00EA1">
      <w:pPr>
        <w:autoSpaceDE w:val="0"/>
        <w:autoSpaceDN w:val="0"/>
        <w:adjustRightInd w:val="0"/>
        <w:spacing w:after="0" w:line="360" w:lineRule="auto"/>
        <w:jc w:val="both"/>
        <w:rPr>
          <w:rFonts w:ascii="Times New Roman" w:hAnsi="Times New Roman" w:cs="Times New Roman"/>
          <w:b/>
          <w:sz w:val="24"/>
          <w:szCs w:val="24"/>
        </w:rPr>
      </w:pPr>
    </w:p>
    <w:p w:rsidR="001118AB" w:rsidRPr="001118AB" w:rsidRDefault="00F44EBB" w:rsidP="00B00EA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Laboratuvar bulguları</w:t>
      </w:r>
    </w:p>
    <w:p w:rsidR="001118AB" w:rsidRPr="001118AB" w:rsidRDefault="001118AB" w:rsidP="00B00EA1">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1118AB">
        <w:rPr>
          <w:rFonts w:ascii="Times New Roman" w:hAnsi="Times New Roman" w:cs="Times New Roman"/>
          <w:sz w:val="24"/>
          <w:szCs w:val="24"/>
        </w:rPr>
        <w:t>Seyrek: Kan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kreatinin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fosfokinaz</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d</w:t>
      </w:r>
      <w:r w:rsidR="00F44EBB">
        <w:rPr>
          <w:rFonts w:ascii="Times New Roman" w:hAnsi="Times New Roman" w:cs="Times New Roman"/>
          <w:sz w:val="24"/>
          <w:szCs w:val="24"/>
        </w:rPr>
        <w:t>ü</w:t>
      </w:r>
      <w:r w:rsidRPr="001118AB">
        <w:rPr>
          <w:rFonts w:ascii="Times New Roman" w:hAnsi="Times New Roman" w:cs="Times New Roman"/>
          <w:sz w:val="24"/>
          <w:szCs w:val="24"/>
        </w:rPr>
        <w:t>zeylerinin</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seviyelerinde</w:t>
      </w:r>
      <w:r w:rsidR="00F44EBB">
        <w:rPr>
          <w:rFonts w:ascii="Times New Roman" w:hAnsi="Times New Roman" w:cs="Times New Roman"/>
          <w:sz w:val="24"/>
          <w:szCs w:val="24"/>
        </w:rPr>
        <w:t xml:space="preserve"> </w:t>
      </w:r>
      <w:r w:rsidRPr="001118AB">
        <w:rPr>
          <w:rFonts w:ascii="Times New Roman" w:hAnsi="Times New Roman" w:cs="Times New Roman"/>
          <w:sz w:val="24"/>
          <w:szCs w:val="24"/>
        </w:rPr>
        <w:t>art</w:t>
      </w:r>
      <w:r w:rsidR="00F44EBB">
        <w:rPr>
          <w:rFonts w:ascii="Times New Roman" w:hAnsi="Times New Roman" w:cs="Times New Roman"/>
          <w:sz w:val="24"/>
          <w:szCs w:val="24"/>
        </w:rPr>
        <w:t>ış</w:t>
      </w:r>
      <w:r w:rsidR="00F44EBB" w:rsidRPr="00F44EBB">
        <w:rPr>
          <w:rFonts w:ascii="Times New Roman" w:hAnsi="Times New Roman" w:cs="Times New Roman"/>
          <w:sz w:val="24"/>
          <w:szCs w:val="24"/>
          <w:vertAlign w:val="superscript"/>
        </w:rPr>
        <w:t>15</w:t>
      </w:r>
    </w:p>
    <w:p w:rsidR="001118AB" w:rsidRPr="001118AB" w:rsidRDefault="001118AB" w:rsidP="00B00EA1">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p>
    <w:p w:rsidR="00516527" w:rsidRPr="002630AB" w:rsidRDefault="00F44EBB"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 xml:space="preserve">(1) </w:t>
      </w:r>
      <w:r w:rsidR="00516527" w:rsidRPr="002630AB">
        <w:rPr>
          <w:rFonts w:ascii="Times New Roman" w:hAnsi="Times New Roman" w:cs="Times New Roman"/>
          <w:color w:val="000000" w:themeColor="text1"/>
          <w:sz w:val="20"/>
          <w:szCs w:val="20"/>
        </w:rPr>
        <w:t xml:space="preserve">Bkz. </w:t>
      </w:r>
      <w:r w:rsidR="00431AFC" w:rsidRPr="002630AB">
        <w:rPr>
          <w:rFonts w:ascii="Times New Roman" w:hAnsi="Times New Roman" w:cs="Times New Roman"/>
          <w:color w:val="000000" w:themeColor="text1"/>
          <w:sz w:val="20"/>
          <w:szCs w:val="20"/>
        </w:rPr>
        <w:t xml:space="preserve">Bölüm </w:t>
      </w:r>
      <w:proofErr w:type="gramStart"/>
      <w:r w:rsidR="00516527" w:rsidRPr="002630AB">
        <w:rPr>
          <w:rFonts w:ascii="Times New Roman" w:hAnsi="Times New Roman" w:cs="Times New Roman"/>
          <w:color w:val="000000" w:themeColor="text1"/>
          <w:sz w:val="20"/>
          <w:szCs w:val="20"/>
        </w:rPr>
        <w:t>4.4</w:t>
      </w:r>
      <w:proofErr w:type="gramEnd"/>
    </w:p>
    <w:p w:rsidR="00431AFC" w:rsidRPr="002630AB" w:rsidRDefault="00431AFC"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w:t>
      </w:r>
      <w:r w:rsidR="00516527" w:rsidRPr="002630AB">
        <w:rPr>
          <w:rFonts w:ascii="Times New Roman" w:hAnsi="Times New Roman" w:cs="Times New Roman"/>
          <w:color w:val="000000" w:themeColor="text1"/>
          <w:sz w:val="20"/>
          <w:szCs w:val="20"/>
        </w:rPr>
        <w:t xml:space="preserve"> Özelli</w:t>
      </w:r>
      <w:r w:rsidRPr="002630AB">
        <w:rPr>
          <w:rFonts w:ascii="Times New Roman" w:hAnsi="Times New Roman" w:cs="Times New Roman"/>
          <w:color w:val="000000" w:themeColor="text1"/>
          <w:sz w:val="20"/>
          <w:szCs w:val="20"/>
        </w:rPr>
        <w:t>kle tedavinin ilk iki haftası somnolans gözlenir ve genellikle ketiapin uygulamasının kesilmesiyle etkisi geçer.</w:t>
      </w:r>
    </w:p>
    <w:p w:rsidR="00516527" w:rsidRPr="002630AB" w:rsidRDefault="00431AFC"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(3)</w:t>
      </w:r>
      <w:r w:rsidR="00516527" w:rsidRPr="002630AB">
        <w:rPr>
          <w:rFonts w:ascii="Times New Roman" w:hAnsi="Times New Roman" w:cs="Times New Roman"/>
          <w:color w:val="000000" w:themeColor="text1"/>
          <w:sz w:val="20"/>
          <w:szCs w:val="20"/>
        </w:rPr>
        <w:t xml:space="preserve"> Ketiapin </w:t>
      </w:r>
      <w:r w:rsidRPr="002630AB">
        <w:rPr>
          <w:rFonts w:ascii="Times New Roman" w:hAnsi="Times New Roman" w:cs="Times New Roman"/>
          <w:color w:val="000000" w:themeColor="text1"/>
          <w:sz w:val="20"/>
          <w:szCs w:val="20"/>
        </w:rPr>
        <w:t>uygulanan bazı hastalarda serum transaminaz</w:t>
      </w:r>
      <w:r w:rsidR="00516527" w:rsidRPr="002630AB">
        <w:rPr>
          <w:rFonts w:ascii="Times New Roman" w:hAnsi="Times New Roman" w:cs="Times New Roman"/>
          <w:color w:val="000000" w:themeColor="text1"/>
          <w:sz w:val="20"/>
          <w:szCs w:val="20"/>
        </w:rPr>
        <w:t xml:space="preserve"> (ALT, AST) veya gamma–</w:t>
      </w:r>
      <w:r w:rsidRPr="002630AB">
        <w:rPr>
          <w:rFonts w:ascii="Times New Roman" w:hAnsi="Times New Roman" w:cs="Times New Roman"/>
          <w:color w:val="000000" w:themeColor="text1"/>
          <w:sz w:val="20"/>
          <w:szCs w:val="20"/>
        </w:rPr>
        <w:t>GT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düzeylerinde</w:t>
      </w:r>
      <w:r w:rsidR="00516527" w:rsidRPr="002630AB">
        <w:rPr>
          <w:rFonts w:ascii="Times New Roman" w:hAnsi="Times New Roman" w:cs="Times New Roman"/>
          <w:color w:val="000000" w:themeColor="text1"/>
          <w:sz w:val="20"/>
          <w:szCs w:val="20"/>
        </w:rPr>
        <w:t xml:space="preserve"> asemptomatik </w:t>
      </w:r>
      <w:r w:rsidRPr="002630AB">
        <w:rPr>
          <w:rFonts w:ascii="Times New Roman" w:hAnsi="Times New Roman" w:cs="Times New Roman"/>
          <w:color w:val="000000" w:themeColor="text1"/>
          <w:sz w:val="20"/>
          <w:szCs w:val="20"/>
        </w:rPr>
        <w:t>yükselmeler (</w:t>
      </w:r>
      <w:r w:rsidRPr="002630AB">
        <w:rPr>
          <w:rFonts w:ascii="Times New Roman" w:hAnsi="Times New Roman" w:cs="Times New Roman"/>
          <w:sz w:val="20"/>
          <w:szCs w:val="20"/>
        </w:rPr>
        <w:t>herhangi bir zamanda normalden ≥ 3X ULN 'ye geçiş)</w:t>
      </w:r>
      <w:r w:rsidRPr="002630AB">
        <w:rPr>
          <w:rFonts w:ascii="Times New Roman" w:hAnsi="Times New Roman" w:cs="Times New Roman"/>
          <w:color w:val="000000" w:themeColor="text1"/>
          <w:sz w:val="20"/>
          <w:szCs w:val="20"/>
        </w:rPr>
        <w:t xml:space="preserve">  gözlenmiştir.   Bu</w:t>
      </w:r>
      <w:r w:rsidR="00516527" w:rsidRPr="002630AB">
        <w:rPr>
          <w:rFonts w:ascii="Times New Roman" w:hAnsi="Times New Roman" w:cs="Times New Roman"/>
          <w:color w:val="000000" w:themeColor="text1"/>
          <w:sz w:val="20"/>
          <w:szCs w:val="20"/>
        </w:rPr>
        <w:t xml:space="preserve"> yükselme</w:t>
      </w:r>
      <w:r w:rsidRPr="002630AB">
        <w:rPr>
          <w:rFonts w:ascii="Times New Roman" w:hAnsi="Times New Roman" w:cs="Times New Roman"/>
          <w:color w:val="000000" w:themeColor="text1"/>
          <w:sz w:val="20"/>
          <w:szCs w:val="20"/>
        </w:rPr>
        <w:t>ler</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genellikle devam eden</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ketiapin tedavisinde düzelmiştir. </w:t>
      </w:r>
    </w:p>
    <w:p w:rsidR="00516527" w:rsidRPr="002630AB" w:rsidRDefault="00431AFC"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(4)</w:t>
      </w:r>
      <w:r w:rsidR="00516527" w:rsidRPr="002630AB">
        <w:rPr>
          <w:rFonts w:ascii="Times New Roman" w:hAnsi="Times New Roman" w:cs="Times New Roman"/>
          <w:color w:val="000000" w:themeColor="text1"/>
          <w:sz w:val="20"/>
          <w:szCs w:val="20"/>
        </w:rPr>
        <w:t xml:space="preserve"> Alf</w:t>
      </w:r>
      <w:r w:rsidRPr="002630AB">
        <w:rPr>
          <w:rFonts w:ascii="Times New Roman" w:hAnsi="Times New Roman" w:cs="Times New Roman"/>
          <w:color w:val="000000" w:themeColor="text1"/>
          <w:sz w:val="20"/>
          <w:szCs w:val="20"/>
        </w:rPr>
        <w:t>a-1 adrenerjik bloker aktivitesine</w:t>
      </w:r>
      <w:r w:rsidR="00516527" w:rsidRPr="002630AB">
        <w:rPr>
          <w:rFonts w:ascii="Times New Roman" w:hAnsi="Times New Roman" w:cs="Times New Roman"/>
          <w:color w:val="000000" w:themeColor="text1"/>
          <w:sz w:val="20"/>
          <w:szCs w:val="20"/>
        </w:rPr>
        <w:t xml:space="preserve"> sahip diğer antipsikotikler gibi ketiapin de</w:t>
      </w:r>
      <w:r w:rsidRPr="002630AB">
        <w:rPr>
          <w:rFonts w:ascii="Times New Roman" w:hAnsi="Times New Roman" w:cs="Times New Roman"/>
          <w:color w:val="000000" w:themeColor="text1"/>
          <w:sz w:val="20"/>
          <w:szCs w:val="20"/>
        </w:rPr>
        <w:t>;</w:t>
      </w:r>
      <w:r w:rsidR="00516527"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color w:val="000000" w:themeColor="text1"/>
          <w:sz w:val="20"/>
          <w:szCs w:val="20"/>
        </w:rPr>
        <w:t xml:space="preserve">özellikle başlangıçtaki doz titrasyon döneminde olmak üzere göz kararması, taşikardi ve bazı </w:t>
      </w:r>
      <w:proofErr w:type="gramStart"/>
      <w:r w:rsidRPr="002630AB">
        <w:rPr>
          <w:rFonts w:ascii="Times New Roman" w:hAnsi="Times New Roman" w:cs="Times New Roman"/>
          <w:color w:val="000000" w:themeColor="text1"/>
          <w:sz w:val="20"/>
          <w:szCs w:val="20"/>
        </w:rPr>
        <w:t>hastalarda  senkop</w:t>
      </w:r>
      <w:proofErr w:type="gramEnd"/>
      <w:r w:rsidRPr="002630AB">
        <w:rPr>
          <w:rFonts w:ascii="Times New Roman" w:hAnsi="Times New Roman" w:cs="Times New Roman"/>
          <w:color w:val="000000" w:themeColor="text1"/>
          <w:sz w:val="20"/>
          <w:szCs w:val="20"/>
        </w:rPr>
        <w:t xml:space="preserve"> ve </w:t>
      </w:r>
      <w:r w:rsidR="00516527" w:rsidRPr="002630AB">
        <w:rPr>
          <w:rFonts w:ascii="Times New Roman" w:hAnsi="Times New Roman" w:cs="Times New Roman"/>
          <w:color w:val="000000" w:themeColor="text1"/>
          <w:sz w:val="20"/>
          <w:szCs w:val="20"/>
        </w:rPr>
        <w:t>ortostatik  hipotansiyona</w:t>
      </w:r>
      <w:r w:rsidRPr="002630AB">
        <w:rPr>
          <w:rFonts w:ascii="Times New Roman" w:hAnsi="Times New Roman" w:cs="Times New Roman"/>
          <w:color w:val="000000" w:themeColor="text1"/>
          <w:sz w:val="20"/>
          <w:szCs w:val="20"/>
        </w:rPr>
        <w:t xml:space="preserve"> neden  olabilmektedir. (bkz. Bölüm </w:t>
      </w:r>
      <w:proofErr w:type="gramStart"/>
      <w:r w:rsidRPr="002630AB">
        <w:rPr>
          <w:rFonts w:ascii="Times New Roman" w:hAnsi="Times New Roman" w:cs="Times New Roman"/>
          <w:color w:val="000000" w:themeColor="text1"/>
          <w:sz w:val="20"/>
          <w:szCs w:val="20"/>
        </w:rPr>
        <w:t>4.4</w:t>
      </w:r>
      <w:proofErr w:type="gramEnd"/>
      <w:r w:rsidRPr="002630AB">
        <w:rPr>
          <w:rFonts w:ascii="Times New Roman" w:hAnsi="Times New Roman" w:cs="Times New Roman"/>
          <w:color w:val="000000" w:themeColor="text1"/>
          <w:sz w:val="20"/>
          <w:szCs w:val="20"/>
        </w:rPr>
        <w:t>)</w:t>
      </w:r>
    </w:p>
    <w:p w:rsidR="00431AFC" w:rsidRPr="002630AB" w:rsidRDefault="00431AFC"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(5)</w:t>
      </w:r>
      <w:r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Önceden mevcut diyabetin şiddetlenmesi, çok nadir vakalarda bi</w:t>
      </w:r>
      <w:r w:rsidR="00391653" w:rsidRPr="002630AB">
        <w:rPr>
          <w:rFonts w:ascii="Times New Roman" w:hAnsi="Times New Roman" w:cs="Times New Roman"/>
          <w:sz w:val="20"/>
          <w:szCs w:val="20"/>
        </w:rPr>
        <w:t>l</w:t>
      </w:r>
      <w:r w:rsidRPr="002630AB">
        <w:rPr>
          <w:rFonts w:ascii="Times New Roman" w:hAnsi="Times New Roman" w:cs="Times New Roman"/>
          <w:sz w:val="20"/>
          <w:szCs w:val="20"/>
        </w:rPr>
        <w:t>dirilmi</w:t>
      </w:r>
      <w:r w:rsidR="00391653" w:rsidRPr="002630AB">
        <w:rPr>
          <w:rFonts w:ascii="Times New Roman" w:hAnsi="Times New Roman" w:cs="Times New Roman"/>
          <w:sz w:val="20"/>
          <w:szCs w:val="20"/>
        </w:rPr>
        <w:t>ştir</w:t>
      </w:r>
      <w:r w:rsidRPr="002630AB">
        <w:rPr>
          <w:rFonts w:ascii="Times New Roman" w:hAnsi="Times New Roman" w:cs="Times New Roman"/>
          <w:sz w:val="20"/>
          <w:szCs w:val="20"/>
        </w:rPr>
        <w:t>.</w:t>
      </w:r>
    </w:p>
    <w:p w:rsidR="00431AFC" w:rsidRPr="002630AB" w:rsidRDefault="00431AFC"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(6)</w:t>
      </w:r>
      <w:r w:rsidRPr="002630AB">
        <w:rPr>
          <w:rFonts w:ascii="Times New Roman" w:hAnsi="Times New Roman" w:cs="Times New Roman"/>
          <w:sz w:val="20"/>
          <w:szCs w:val="20"/>
        </w:rPr>
        <w:t xml:space="preserve"> Bu advers ila</w:t>
      </w:r>
      <w:r w:rsidR="00391653" w:rsidRPr="002630AB">
        <w:rPr>
          <w:rFonts w:ascii="Times New Roman" w:hAnsi="Times New Roman" w:cs="Times New Roman"/>
          <w:sz w:val="20"/>
          <w:szCs w:val="20"/>
        </w:rPr>
        <w:t>ç</w:t>
      </w:r>
      <w:r w:rsidRPr="002630AB">
        <w:rPr>
          <w:rFonts w:ascii="Times New Roman" w:hAnsi="Times New Roman" w:cs="Times New Roman"/>
          <w:sz w:val="20"/>
          <w:szCs w:val="20"/>
        </w:rPr>
        <w:t xml:space="preserve"> r</w:t>
      </w:r>
      <w:r w:rsidR="00391653" w:rsidRPr="002630AB">
        <w:rPr>
          <w:rFonts w:ascii="Times New Roman" w:hAnsi="Times New Roman" w:cs="Times New Roman"/>
          <w:sz w:val="20"/>
          <w:szCs w:val="20"/>
        </w:rPr>
        <w:t>e</w:t>
      </w:r>
      <w:r w:rsidRPr="002630AB">
        <w:rPr>
          <w:rFonts w:ascii="Times New Roman" w:hAnsi="Times New Roman" w:cs="Times New Roman"/>
          <w:sz w:val="20"/>
          <w:szCs w:val="20"/>
        </w:rPr>
        <w:t>aksiyonla</w:t>
      </w:r>
      <w:r w:rsidR="00391653"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w:t>
      </w:r>
      <w:r w:rsidR="00391653" w:rsidRPr="002630AB">
        <w:rPr>
          <w:rFonts w:ascii="Times New Roman" w:hAnsi="Times New Roman" w:cs="Times New Roman"/>
          <w:sz w:val="20"/>
          <w:szCs w:val="20"/>
        </w:rPr>
        <w:t>sıklığı</w:t>
      </w:r>
      <w:r w:rsidRPr="002630AB">
        <w:rPr>
          <w:rFonts w:ascii="Times New Roman" w:hAnsi="Times New Roman" w:cs="Times New Roman"/>
          <w:sz w:val="20"/>
          <w:szCs w:val="20"/>
        </w:rPr>
        <w:t>, ketiapin film tablet (</w:t>
      </w:r>
      <w:r w:rsidR="00391653" w:rsidRPr="002630AB">
        <w:rPr>
          <w:rFonts w:ascii="Times New Roman" w:hAnsi="Times New Roman" w:cs="Times New Roman"/>
          <w:sz w:val="20"/>
          <w:szCs w:val="20"/>
        </w:rPr>
        <w:t>çabuk salımlı tablet) formül</w:t>
      </w:r>
      <w:r w:rsidRPr="002630AB">
        <w:rPr>
          <w:rFonts w:ascii="Times New Roman" w:hAnsi="Times New Roman" w:cs="Times New Roman"/>
          <w:sz w:val="20"/>
          <w:szCs w:val="20"/>
        </w:rPr>
        <w:t>asyonunun</w:t>
      </w:r>
      <w:r w:rsidR="00391653" w:rsidRPr="002630AB">
        <w:rPr>
          <w:rFonts w:ascii="Times New Roman" w:hAnsi="Times New Roman" w:cs="Times New Roman"/>
          <w:sz w:val="20"/>
          <w:szCs w:val="20"/>
        </w:rPr>
        <w:t xml:space="preserve"> </w:t>
      </w:r>
      <w:r w:rsidRPr="002630AB">
        <w:rPr>
          <w:rFonts w:ascii="Times New Roman" w:hAnsi="Times New Roman" w:cs="Times New Roman"/>
          <w:sz w:val="20"/>
          <w:szCs w:val="20"/>
        </w:rPr>
        <w:t>pazara verilme so</w:t>
      </w:r>
      <w:r w:rsidR="00391653" w:rsidRPr="002630AB">
        <w:rPr>
          <w:rFonts w:ascii="Times New Roman" w:hAnsi="Times New Roman" w:cs="Times New Roman"/>
          <w:sz w:val="20"/>
          <w:szCs w:val="20"/>
        </w:rPr>
        <w:t>nrası</w:t>
      </w:r>
      <w:r w:rsidRPr="002630AB">
        <w:rPr>
          <w:rFonts w:ascii="Times New Roman" w:hAnsi="Times New Roman" w:cs="Times New Roman"/>
          <w:sz w:val="20"/>
          <w:szCs w:val="20"/>
        </w:rPr>
        <w:t xml:space="preserve"> kullan</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m verileri temel a</w:t>
      </w:r>
      <w:r w:rsidR="00391653" w:rsidRPr="002630AB">
        <w:rPr>
          <w:rFonts w:ascii="Times New Roman" w:hAnsi="Times New Roman" w:cs="Times New Roman"/>
          <w:sz w:val="20"/>
          <w:szCs w:val="20"/>
        </w:rPr>
        <w:t>lı</w:t>
      </w:r>
      <w:r w:rsidRPr="002630AB">
        <w:rPr>
          <w:rFonts w:ascii="Times New Roman" w:hAnsi="Times New Roman" w:cs="Times New Roman"/>
          <w:sz w:val="20"/>
          <w:szCs w:val="20"/>
        </w:rPr>
        <w:t>narak hesaplanm</w:t>
      </w:r>
      <w:r w:rsidR="00391653" w:rsidRPr="002630AB">
        <w:rPr>
          <w:rFonts w:ascii="Times New Roman" w:hAnsi="Times New Roman" w:cs="Times New Roman"/>
          <w:sz w:val="20"/>
          <w:szCs w:val="20"/>
        </w:rPr>
        <w:t>ış</w:t>
      </w:r>
      <w:r w:rsidRPr="002630AB">
        <w:rPr>
          <w:rFonts w:ascii="Times New Roman" w:hAnsi="Times New Roman" w:cs="Times New Roman"/>
          <w:sz w:val="20"/>
          <w:szCs w:val="20"/>
        </w:rPr>
        <w:t>t</w:t>
      </w:r>
      <w:r w:rsidR="00391653" w:rsidRPr="002630AB">
        <w:rPr>
          <w:rFonts w:ascii="Times New Roman" w:hAnsi="Times New Roman" w:cs="Times New Roman"/>
          <w:sz w:val="20"/>
          <w:szCs w:val="20"/>
        </w:rPr>
        <w:t>ı</w:t>
      </w:r>
      <w:r w:rsidRPr="002630AB">
        <w:rPr>
          <w:rFonts w:ascii="Times New Roman" w:hAnsi="Times New Roman" w:cs="Times New Roman"/>
          <w:sz w:val="20"/>
          <w:szCs w:val="20"/>
        </w:rPr>
        <w:t>r.</w:t>
      </w:r>
    </w:p>
    <w:p w:rsidR="00516527" w:rsidRPr="002630AB" w:rsidRDefault="00431AFC"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(7)</w:t>
      </w:r>
      <w:r w:rsidR="00516527" w:rsidRPr="002630AB">
        <w:rPr>
          <w:rFonts w:ascii="Times New Roman" w:hAnsi="Times New Roman" w:cs="Times New Roman"/>
          <w:color w:val="000000" w:themeColor="text1"/>
          <w:sz w:val="20"/>
          <w:szCs w:val="20"/>
        </w:rPr>
        <w:t xml:space="preserve"> En az bir kez açlık kan şekerinin ≥ 126 mg/dL </w:t>
      </w:r>
      <w:r w:rsidRPr="002630AB">
        <w:rPr>
          <w:rFonts w:ascii="Times New Roman" w:hAnsi="Times New Roman" w:cs="Times New Roman"/>
          <w:color w:val="000000" w:themeColor="text1"/>
          <w:sz w:val="20"/>
          <w:szCs w:val="20"/>
        </w:rPr>
        <w:t xml:space="preserve">(≥ </w:t>
      </w:r>
      <w:proofErr w:type="gramStart"/>
      <w:r w:rsidRPr="002630AB">
        <w:rPr>
          <w:rFonts w:ascii="Times New Roman" w:hAnsi="Times New Roman" w:cs="Times New Roman"/>
          <w:color w:val="000000" w:themeColor="text1"/>
          <w:sz w:val="20"/>
          <w:szCs w:val="20"/>
        </w:rPr>
        <w:t>7.0</w:t>
      </w:r>
      <w:proofErr w:type="gramEnd"/>
      <w:r w:rsidRPr="002630AB">
        <w:rPr>
          <w:rFonts w:ascii="Times New Roman" w:hAnsi="Times New Roman" w:cs="Times New Roman"/>
          <w:color w:val="000000" w:themeColor="text1"/>
          <w:sz w:val="20"/>
          <w:szCs w:val="20"/>
        </w:rPr>
        <w:t xml:space="preserve"> mmol/L) </w:t>
      </w:r>
      <w:r w:rsidR="00516527" w:rsidRPr="002630AB">
        <w:rPr>
          <w:rFonts w:ascii="Times New Roman" w:hAnsi="Times New Roman" w:cs="Times New Roman"/>
          <w:color w:val="000000" w:themeColor="text1"/>
          <w:sz w:val="20"/>
          <w:szCs w:val="20"/>
        </w:rPr>
        <w:t xml:space="preserve">veya tokluk kan şekerinin ≥ 200 mg/dL </w:t>
      </w:r>
      <w:r w:rsidRPr="002630AB">
        <w:rPr>
          <w:rFonts w:ascii="Times New Roman" w:hAnsi="Times New Roman" w:cs="Times New Roman"/>
          <w:color w:val="000000" w:themeColor="text1"/>
          <w:sz w:val="20"/>
          <w:szCs w:val="20"/>
        </w:rPr>
        <w:t xml:space="preserve">(≥11.1 mmol/L) </w:t>
      </w:r>
      <w:r w:rsidR="00516527" w:rsidRPr="002630AB">
        <w:rPr>
          <w:rFonts w:ascii="Times New Roman" w:hAnsi="Times New Roman" w:cs="Times New Roman"/>
          <w:color w:val="000000" w:themeColor="text1"/>
          <w:sz w:val="20"/>
          <w:szCs w:val="20"/>
        </w:rPr>
        <w:t>ölçülmesi</w:t>
      </w:r>
    </w:p>
    <w:p w:rsidR="00516527" w:rsidRPr="002630AB" w:rsidRDefault="0029249E"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(8)</w:t>
      </w:r>
      <w:r w:rsidRPr="002630AB">
        <w:rPr>
          <w:rFonts w:ascii="Times New Roman" w:hAnsi="Times New Roman" w:cs="Times New Roman"/>
          <w:color w:val="000000" w:themeColor="text1"/>
          <w:sz w:val="20"/>
          <w:szCs w:val="20"/>
        </w:rPr>
        <w:t xml:space="preserve">  Plaseboya karşı ketiapin ile disfaji sıklığındaki artış </w:t>
      </w:r>
      <w:r w:rsidR="00516527" w:rsidRPr="002630AB">
        <w:rPr>
          <w:rFonts w:ascii="Times New Roman" w:hAnsi="Times New Roman" w:cs="Times New Roman"/>
          <w:color w:val="000000" w:themeColor="text1"/>
          <w:sz w:val="20"/>
          <w:szCs w:val="20"/>
        </w:rPr>
        <w:t>s</w:t>
      </w:r>
      <w:r w:rsidRPr="002630AB">
        <w:rPr>
          <w:rFonts w:ascii="Times New Roman" w:hAnsi="Times New Roman" w:cs="Times New Roman"/>
          <w:color w:val="000000" w:themeColor="text1"/>
          <w:sz w:val="20"/>
          <w:szCs w:val="20"/>
        </w:rPr>
        <w:t xml:space="preserve">adece </w:t>
      </w:r>
      <w:r w:rsidR="00516527" w:rsidRPr="002630AB">
        <w:rPr>
          <w:rFonts w:ascii="Times New Roman" w:hAnsi="Times New Roman" w:cs="Times New Roman"/>
          <w:color w:val="000000" w:themeColor="text1"/>
          <w:sz w:val="20"/>
          <w:szCs w:val="20"/>
        </w:rPr>
        <w:t>bipolar</w:t>
      </w:r>
      <w:r w:rsidRPr="002630AB">
        <w:rPr>
          <w:rFonts w:ascii="Times New Roman" w:hAnsi="Times New Roman" w:cs="Times New Roman"/>
          <w:color w:val="000000" w:themeColor="text1"/>
          <w:sz w:val="20"/>
          <w:szCs w:val="20"/>
        </w:rPr>
        <w:t xml:space="preserve"> </w:t>
      </w:r>
      <w:r w:rsidR="00702255">
        <w:rPr>
          <w:rFonts w:ascii="Times New Roman" w:hAnsi="Times New Roman" w:cs="Times New Roman"/>
          <w:color w:val="000000" w:themeColor="text1"/>
          <w:sz w:val="20"/>
          <w:szCs w:val="20"/>
        </w:rPr>
        <w:t xml:space="preserve">depresyon için yapılan </w:t>
      </w:r>
      <w:r w:rsidR="00516527" w:rsidRPr="002630AB">
        <w:rPr>
          <w:rFonts w:ascii="Times New Roman" w:hAnsi="Times New Roman" w:cs="Times New Roman"/>
          <w:color w:val="000000" w:themeColor="text1"/>
          <w:sz w:val="20"/>
          <w:szCs w:val="20"/>
        </w:rPr>
        <w:t>klinik çalışmalarda görülmüştür.</w:t>
      </w:r>
    </w:p>
    <w:p w:rsidR="0029249E" w:rsidRPr="002630AB" w:rsidRDefault="0029249E"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Ba</w:t>
      </w:r>
      <w:r w:rsidR="003C0BFB" w:rsidRPr="002630AB">
        <w:rPr>
          <w:rFonts w:ascii="Times New Roman" w:hAnsi="Times New Roman" w:cs="Times New Roman"/>
          <w:sz w:val="20"/>
          <w:szCs w:val="20"/>
        </w:rPr>
        <w:t>şlangı</w:t>
      </w:r>
      <w:r w:rsidRPr="002630AB">
        <w:rPr>
          <w:rFonts w:ascii="Times New Roman" w:hAnsi="Times New Roman" w:cs="Times New Roman"/>
          <w:sz w:val="20"/>
          <w:szCs w:val="20"/>
        </w:rPr>
        <w:t xml:space="preserve">ca </w:t>
      </w:r>
      <w:r w:rsidR="003C0BFB" w:rsidRPr="002630AB">
        <w:rPr>
          <w:rFonts w:ascii="Times New Roman" w:hAnsi="Times New Roman" w:cs="Times New Roman"/>
          <w:sz w:val="20"/>
          <w:szCs w:val="20"/>
        </w:rPr>
        <w:t>göre</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%7'den</w:t>
      </w:r>
      <w:r w:rsidRPr="002630AB">
        <w:rPr>
          <w:rFonts w:ascii="Times New Roman" w:hAnsi="Times New Roman" w:cs="Times New Roman"/>
          <w:sz w:val="20"/>
          <w:szCs w:val="20"/>
        </w:rPr>
        <w:t xml:space="preserve"> fazla</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k</w:t>
      </w:r>
      <w:r w:rsidR="003C0BFB" w:rsidRPr="002630AB">
        <w:rPr>
          <w:rFonts w:ascii="Times New Roman" w:hAnsi="Times New Roman" w:cs="Times New Roman"/>
          <w:sz w:val="20"/>
          <w:szCs w:val="20"/>
        </w:rPr>
        <w:t>ilo artışı</w:t>
      </w:r>
      <w:r w:rsidRPr="002630AB">
        <w:rPr>
          <w:rFonts w:ascii="Times New Roman" w:hAnsi="Times New Roman" w:cs="Times New Roman"/>
          <w:sz w:val="20"/>
          <w:szCs w:val="20"/>
        </w:rPr>
        <w:t xml:space="preserve"> </w:t>
      </w:r>
      <w:proofErr w:type="gramStart"/>
      <w:r w:rsidRPr="002630AB">
        <w:rPr>
          <w:rFonts w:ascii="Times New Roman" w:hAnsi="Times New Roman" w:cs="Times New Roman"/>
          <w:sz w:val="20"/>
          <w:szCs w:val="20"/>
        </w:rPr>
        <w:t>baz</w:t>
      </w:r>
      <w:proofErr w:type="gramEnd"/>
      <w:r w:rsidRPr="002630AB">
        <w:rPr>
          <w:rFonts w:ascii="Times New Roman" w:hAnsi="Times New Roman" w:cs="Times New Roman"/>
          <w:sz w:val="20"/>
          <w:szCs w:val="20"/>
        </w:rPr>
        <w:t xml:space="preserve"> a</w:t>
      </w:r>
      <w:r w:rsidR="003C0BFB" w:rsidRPr="002630AB">
        <w:rPr>
          <w:rFonts w:ascii="Times New Roman" w:hAnsi="Times New Roman" w:cs="Times New Roman"/>
          <w:sz w:val="20"/>
          <w:szCs w:val="20"/>
        </w:rPr>
        <w:t>lınır</w:t>
      </w:r>
      <w:r w:rsidRPr="002630AB">
        <w:rPr>
          <w:rFonts w:ascii="Times New Roman" w:hAnsi="Times New Roman" w:cs="Times New Roman"/>
          <w:sz w:val="20"/>
          <w:szCs w:val="20"/>
        </w:rPr>
        <w:t xml:space="preserve">. </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zellikte tedavinin ilk haftala</w:t>
      </w:r>
      <w:r w:rsidR="003C0BFB" w:rsidRPr="002630AB">
        <w:rPr>
          <w:rFonts w:ascii="Times New Roman" w:hAnsi="Times New Roman" w:cs="Times New Roman"/>
          <w:sz w:val="20"/>
          <w:szCs w:val="20"/>
        </w:rPr>
        <w:t xml:space="preserve">rında </w:t>
      </w:r>
      <w:r w:rsidRPr="002630AB">
        <w:rPr>
          <w:rFonts w:ascii="Times New Roman" w:hAnsi="Times New Roman" w:cs="Times New Roman"/>
          <w:sz w:val="20"/>
          <w:szCs w:val="20"/>
        </w:rPr>
        <w:t xml:space="preserve">ortaya </w:t>
      </w:r>
      <w:r w:rsidR="003C0BFB" w:rsidRPr="002630AB">
        <w:rPr>
          <w:rFonts w:ascii="Times New Roman" w:hAnsi="Times New Roman" w:cs="Times New Roman"/>
          <w:sz w:val="20"/>
          <w:szCs w:val="20"/>
        </w:rPr>
        <w:t>çı</w:t>
      </w:r>
      <w:r w:rsidRPr="002630AB">
        <w:rPr>
          <w:rFonts w:ascii="Times New Roman" w:hAnsi="Times New Roman" w:cs="Times New Roman"/>
          <w:sz w:val="20"/>
          <w:szCs w:val="20"/>
        </w:rPr>
        <w:t>kar.</w:t>
      </w:r>
    </w:p>
    <w:p w:rsidR="0029249E" w:rsidRPr="002630AB" w:rsidRDefault="0029249E"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(10)</w:t>
      </w:r>
      <w:r w:rsidRPr="002630AB">
        <w:rPr>
          <w:rFonts w:ascii="Times New Roman" w:hAnsi="Times New Roman" w:cs="Times New Roman"/>
          <w:sz w:val="20"/>
          <w:szCs w:val="20"/>
        </w:rPr>
        <w:t>A</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a</w:t>
      </w:r>
      <w:r w:rsidR="00702255">
        <w:rPr>
          <w:rFonts w:ascii="Times New Roman" w:hAnsi="Times New Roman" w:cs="Times New Roman"/>
          <w:sz w:val="20"/>
          <w:szCs w:val="20"/>
        </w:rPr>
        <w:t>ğ</w:t>
      </w:r>
      <w:r w:rsidR="003C0BFB" w:rsidRPr="002630AB">
        <w:rPr>
          <w:rFonts w:ascii="Times New Roman" w:hAnsi="Times New Roman" w:cs="Times New Roman"/>
          <w:sz w:val="20"/>
          <w:szCs w:val="20"/>
        </w:rPr>
        <w:t xml:space="preserve">ıdaki yoksunluk </w:t>
      </w:r>
      <w:proofErr w:type="gramStart"/>
      <w:r w:rsidR="003C0BFB" w:rsidRPr="002630AB">
        <w:rPr>
          <w:rFonts w:ascii="Times New Roman" w:hAnsi="Times New Roman" w:cs="Times New Roman"/>
          <w:sz w:val="20"/>
          <w:szCs w:val="20"/>
        </w:rPr>
        <w:t>semptomları</w:t>
      </w:r>
      <w:proofErr w:type="gramEnd"/>
      <w:r w:rsidRPr="002630AB">
        <w:rPr>
          <w:rFonts w:ascii="Times New Roman" w:hAnsi="Times New Roman" w:cs="Times New Roman"/>
          <w:sz w:val="20"/>
          <w:szCs w:val="20"/>
        </w:rPr>
        <w:t xml:space="preserve"> s</w:t>
      </w:r>
      <w:r w:rsidR="003C0BFB" w:rsidRPr="002630AB">
        <w:rPr>
          <w:rFonts w:ascii="Times New Roman" w:hAnsi="Times New Roman" w:cs="Times New Roman"/>
          <w:sz w:val="20"/>
          <w:szCs w:val="20"/>
        </w:rPr>
        <w:t>ıklı</w:t>
      </w:r>
      <w:r w:rsidRPr="002630AB">
        <w:rPr>
          <w:rFonts w:ascii="Times New Roman" w:hAnsi="Times New Roman" w:cs="Times New Roman"/>
          <w:sz w:val="20"/>
          <w:szCs w:val="20"/>
        </w:rPr>
        <w:t>kla tedavi kesil</w:t>
      </w:r>
      <w:r w:rsidR="003C0BFB" w:rsidRPr="002630AB">
        <w:rPr>
          <w:rFonts w:ascii="Times New Roman" w:hAnsi="Times New Roman" w:cs="Times New Roman"/>
          <w:sz w:val="20"/>
          <w:szCs w:val="20"/>
        </w:rPr>
        <w:t>m</w:t>
      </w:r>
      <w:r w:rsidRPr="002630AB">
        <w:rPr>
          <w:rFonts w:ascii="Times New Roman" w:hAnsi="Times New Roman" w:cs="Times New Roman"/>
          <w:sz w:val="20"/>
          <w:szCs w:val="20"/>
        </w:rPr>
        <w:t>esi semptomla</w:t>
      </w:r>
      <w:r w:rsidR="003C0BFB" w:rsidRPr="002630AB">
        <w:rPr>
          <w:rFonts w:ascii="Times New Roman" w:hAnsi="Times New Roman" w:cs="Times New Roman"/>
          <w:sz w:val="20"/>
          <w:szCs w:val="20"/>
        </w:rPr>
        <w:t>rının</w:t>
      </w:r>
      <w:r w:rsidRPr="002630AB">
        <w:rPr>
          <w:rFonts w:ascii="Times New Roman" w:hAnsi="Times New Roman" w:cs="Times New Roman"/>
          <w:sz w:val="20"/>
          <w:szCs w:val="20"/>
        </w:rPr>
        <w:t xml:space="preserve"> de</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erlendirildi</w:t>
      </w:r>
      <w:r w:rsidR="003C0BFB" w:rsidRPr="002630AB">
        <w:rPr>
          <w:rFonts w:ascii="Times New Roman" w:hAnsi="Times New Roman" w:cs="Times New Roman"/>
          <w:sz w:val="20"/>
          <w:szCs w:val="20"/>
        </w:rPr>
        <w:t>ğ</w:t>
      </w:r>
      <w:r w:rsidRPr="002630AB">
        <w:rPr>
          <w:rFonts w:ascii="Times New Roman" w:hAnsi="Times New Roman" w:cs="Times New Roman"/>
          <w:sz w:val="20"/>
          <w:szCs w:val="20"/>
        </w:rPr>
        <w:t>i akut</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plasebo kon</w:t>
      </w:r>
      <w:r w:rsidR="003C0BFB" w:rsidRPr="002630AB">
        <w:rPr>
          <w:rFonts w:ascii="Times New Roman" w:hAnsi="Times New Roman" w:cs="Times New Roman"/>
          <w:sz w:val="20"/>
          <w:szCs w:val="20"/>
        </w:rPr>
        <w:t>tr</w:t>
      </w:r>
      <w:r w:rsidRPr="002630AB">
        <w:rPr>
          <w:rFonts w:ascii="Times New Roman" w:hAnsi="Times New Roman" w:cs="Times New Roman"/>
          <w:sz w:val="20"/>
          <w:szCs w:val="20"/>
        </w:rPr>
        <w:t>ol</w:t>
      </w:r>
      <w:r w:rsidR="003C0BFB" w:rsidRPr="002630AB">
        <w:rPr>
          <w:rFonts w:ascii="Times New Roman" w:hAnsi="Times New Roman" w:cs="Times New Roman"/>
          <w:sz w:val="20"/>
          <w:szCs w:val="20"/>
        </w:rPr>
        <w:t>lü</w:t>
      </w:r>
      <w:r w:rsidRPr="002630AB">
        <w:rPr>
          <w:rFonts w:ascii="Times New Roman" w:hAnsi="Times New Roman" w:cs="Times New Roman"/>
          <w:sz w:val="20"/>
          <w:szCs w:val="20"/>
        </w:rPr>
        <w:t xml:space="preserve">, monoterapi klinik </w:t>
      </w:r>
      <w:r w:rsidR="003C0BFB" w:rsidRPr="002630AB">
        <w:rPr>
          <w:rFonts w:ascii="Times New Roman" w:hAnsi="Times New Roman" w:cs="Times New Roman"/>
          <w:sz w:val="20"/>
          <w:szCs w:val="20"/>
        </w:rPr>
        <w:t>çalış</w:t>
      </w:r>
      <w:r w:rsidRPr="002630AB">
        <w:rPr>
          <w:rFonts w:ascii="Times New Roman" w:hAnsi="Times New Roman" w:cs="Times New Roman"/>
          <w:sz w:val="20"/>
          <w:szCs w:val="20"/>
        </w:rPr>
        <w:t>malarda g</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3C0BFB" w:rsidRPr="002630AB">
        <w:rPr>
          <w:rFonts w:ascii="Times New Roman" w:hAnsi="Times New Roman" w:cs="Times New Roman"/>
          <w:sz w:val="20"/>
          <w:szCs w:val="20"/>
        </w:rPr>
        <w:t>ş</w:t>
      </w:r>
      <w:r w:rsidRPr="002630AB">
        <w:rPr>
          <w:rFonts w:ascii="Times New Roman" w:hAnsi="Times New Roman" w:cs="Times New Roman"/>
          <w:sz w:val="20"/>
          <w:szCs w:val="20"/>
        </w:rPr>
        <w:t>tir, b</w:t>
      </w:r>
      <w:r w:rsidR="003C0BFB" w:rsidRPr="002630AB">
        <w:rPr>
          <w:rFonts w:ascii="Times New Roman" w:hAnsi="Times New Roman" w:cs="Times New Roman"/>
          <w:sz w:val="20"/>
          <w:szCs w:val="20"/>
        </w:rPr>
        <w:t>u semptomlar uykusuzluk, bulantı, baş ağrısı, ishal, kusma, baş</w:t>
      </w:r>
      <w:r w:rsidRPr="002630AB">
        <w:rPr>
          <w:rFonts w:ascii="Times New Roman" w:hAnsi="Times New Roman" w:cs="Times New Roman"/>
          <w:sz w:val="20"/>
          <w:szCs w:val="20"/>
        </w:rPr>
        <w:t xml:space="preserve"> d</w:t>
      </w:r>
      <w:r w:rsidR="003C0BFB" w:rsidRPr="002630AB">
        <w:rPr>
          <w:rFonts w:ascii="Times New Roman" w:hAnsi="Times New Roman" w:cs="Times New Roman"/>
          <w:sz w:val="20"/>
          <w:szCs w:val="20"/>
        </w:rPr>
        <w:t>ö</w:t>
      </w:r>
      <w:r w:rsidRPr="002630AB">
        <w:rPr>
          <w:rFonts w:ascii="Times New Roman" w:hAnsi="Times New Roman" w:cs="Times New Roman"/>
          <w:sz w:val="20"/>
          <w:szCs w:val="20"/>
        </w:rPr>
        <w:t>nmesi ve ir</w:t>
      </w:r>
      <w:r w:rsidR="003C0BFB" w:rsidRPr="002630AB">
        <w:rPr>
          <w:rFonts w:ascii="Times New Roman" w:hAnsi="Times New Roman" w:cs="Times New Roman"/>
          <w:sz w:val="20"/>
          <w:szCs w:val="20"/>
        </w:rPr>
        <w:t>r</w:t>
      </w:r>
      <w:r w:rsidRPr="002630AB">
        <w:rPr>
          <w:rFonts w:ascii="Times New Roman" w:hAnsi="Times New Roman" w:cs="Times New Roman"/>
          <w:sz w:val="20"/>
          <w:szCs w:val="20"/>
        </w:rPr>
        <w:t>itabilitedir. Bu reaksiyonla</w:t>
      </w:r>
      <w:r w:rsidR="003C0BFB" w:rsidRPr="002630AB">
        <w:rPr>
          <w:rFonts w:ascii="Times New Roman" w:hAnsi="Times New Roman" w:cs="Times New Roman"/>
          <w:sz w:val="20"/>
          <w:szCs w:val="20"/>
        </w:rPr>
        <w:t>rı</w:t>
      </w:r>
      <w:r w:rsidRPr="002630AB">
        <w:rPr>
          <w:rFonts w:ascii="Times New Roman" w:hAnsi="Times New Roman" w:cs="Times New Roman"/>
          <w:sz w:val="20"/>
          <w:szCs w:val="20"/>
        </w:rPr>
        <w:t xml:space="preserve">n </w:t>
      </w:r>
      <w:r w:rsidR="003C0BFB" w:rsidRPr="002630AB">
        <w:rPr>
          <w:rFonts w:ascii="Times New Roman" w:hAnsi="Times New Roman" w:cs="Times New Roman"/>
          <w:sz w:val="20"/>
          <w:szCs w:val="20"/>
        </w:rPr>
        <w:t>görül</w:t>
      </w:r>
      <w:r w:rsidRPr="002630AB">
        <w:rPr>
          <w:rFonts w:ascii="Times New Roman" w:hAnsi="Times New Roman" w:cs="Times New Roman"/>
          <w:sz w:val="20"/>
          <w:szCs w:val="20"/>
        </w:rPr>
        <w:t>me s</w:t>
      </w:r>
      <w:r w:rsidR="003C0BFB" w:rsidRPr="002630AB">
        <w:rPr>
          <w:rFonts w:ascii="Times New Roman" w:hAnsi="Times New Roman" w:cs="Times New Roman"/>
          <w:sz w:val="20"/>
          <w:szCs w:val="20"/>
        </w:rPr>
        <w:t>ı</w:t>
      </w:r>
      <w:r w:rsidRPr="002630AB">
        <w:rPr>
          <w:rFonts w:ascii="Times New Roman" w:hAnsi="Times New Roman" w:cs="Times New Roman"/>
          <w:sz w:val="20"/>
          <w:szCs w:val="20"/>
        </w:rPr>
        <w:t>kl</w:t>
      </w:r>
      <w:r w:rsidR="003C0BFB" w:rsidRPr="002630AB">
        <w:rPr>
          <w:rFonts w:ascii="Times New Roman" w:hAnsi="Times New Roman" w:cs="Times New Roman"/>
          <w:sz w:val="20"/>
          <w:szCs w:val="20"/>
        </w:rPr>
        <w:t>ığı</w:t>
      </w:r>
      <w:r w:rsidRPr="002630AB">
        <w:rPr>
          <w:rFonts w:ascii="Times New Roman" w:hAnsi="Times New Roman" w:cs="Times New Roman"/>
          <w:sz w:val="20"/>
          <w:szCs w:val="20"/>
        </w:rPr>
        <w:t>, tedavinin</w:t>
      </w:r>
      <w:r w:rsidR="003C0BFB"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kesilmesinden </w:t>
      </w:r>
      <w:r w:rsidR="003C0BFB" w:rsidRPr="002630AB">
        <w:rPr>
          <w:rFonts w:ascii="Times New Roman" w:hAnsi="Times New Roman" w:cs="Times New Roman"/>
          <w:sz w:val="20"/>
          <w:szCs w:val="20"/>
        </w:rPr>
        <w:t>1</w:t>
      </w:r>
      <w:r w:rsidRPr="002630AB">
        <w:rPr>
          <w:rFonts w:ascii="Times New Roman" w:hAnsi="Times New Roman" w:cs="Times New Roman"/>
          <w:sz w:val="20"/>
          <w:szCs w:val="20"/>
        </w:rPr>
        <w:t xml:space="preserve"> hafta sonra belirgin derecede </w:t>
      </w:r>
      <w:r w:rsidR="003C0BFB" w:rsidRPr="002630AB">
        <w:rPr>
          <w:rFonts w:ascii="Times New Roman" w:hAnsi="Times New Roman" w:cs="Times New Roman"/>
          <w:sz w:val="20"/>
          <w:szCs w:val="20"/>
        </w:rPr>
        <w:t>düşmüştür</w:t>
      </w:r>
      <w:r w:rsidRPr="002630AB">
        <w:rPr>
          <w:rFonts w:ascii="Times New Roman" w:hAnsi="Times New Roman" w:cs="Times New Roman"/>
          <w:sz w:val="20"/>
          <w:szCs w:val="20"/>
        </w:rPr>
        <w:t>.</w:t>
      </w:r>
    </w:p>
    <w:p w:rsidR="00516527" w:rsidRPr="002630AB" w:rsidRDefault="003C0BFB"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(11)</w:t>
      </w:r>
      <w:r w:rsidR="00516527" w:rsidRPr="002630AB">
        <w:rPr>
          <w:rFonts w:ascii="Times New Roman" w:hAnsi="Times New Roman" w:cs="Times New Roman"/>
          <w:color w:val="000000" w:themeColor="text1"/>
          <w:sz w:val="20"/>
          <w:szCs w:val="20"/>
        </w:rPr>
        <w:t xml:space="preserve"> Trigliseridin en az bir defa ≥200 mg/dL (</w:t>
      </w:r>
      <w:r w:rsidR="009F7C63" w:rsidRPr="002630AB">
        <w:rPr>
          <w:rFonts w:ascii="Times New Roman" w:hAnsi="Times New Roman" w:cs="Times New Roman"/>
          <w:color w:val="000000" w:themeColor="text1"/>
          <w:sz w:val="20"/>
          <w:szCs w:val="20"/>
        </w:rPr>
        <w:t xml:space="preserve">≥ 2.258 mmol/L) </w:t>
      </w:r>
      <w:r w:rsidR="00516527" w:rsidRPr="002630AB">
        <w:rPr>
          <w:rFonts w:ascii="Times New Roman" w:hAnsi="Times New Roman" w:cs="Times New Roman"/>
          <w:color w:val="000000" w:themeColor="text1"/>
          <w:sz w:val="20"/>
          <w:szCs w:val="20"/>
        </w:rPr>
        <w:t>olarak ölçülmesi</w:t>
      </w:r>
    </w:p>
    <w:p w:rsidR="00516527" w:rsidRPr="002630AB" w:rsidRDefault="009F7C6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color w:val="000000" w:themeColor="text1"/>
          <w:sz w:val="20"/>
          <w:szCs w:val="20"/>
          <w:vertAlign w:val="superscript"/>
        </w:rPr>
        <w:t>(12)</w:t>
      </w:r>
      <w:r w:rsidR="00516527" w:rsidRPr="002630AB">
        <w:rPr>
          <w:rFonts w:ascii="Times New Roman" w:hAnsi="Times New Roman" w:cs="Times New Roman"/>
          <w:color w:val="000000" w:themeColor="text1"/>
          <w:sz w:val="20"/>
          <w:szCs w:val="20"/>
        </w:rPr>
        <w:t xml:space="preserve"> Kolesterolun en az bir defa ≥240 mg/dL (</w:t>
      </w:r>
      <w:r w:rsidRPr="002630AB">
        <w:rPr>
          <w:rFonts w:ascii="Times New Roman" w:hAnsi="Times New Roman" w:cs="Times New Roman"/>
          <w:color w:val="000000" w:themeColor="text1"/>
          <w:sz w:val="20"/>
          <w:szCs w:val="20"/>
        </w:rPr>
        <w:t xml:space="preserve">≥ </w:t>
      </w:r>
      <w:proofErr w:type="gramStart"/>
      <w:r w:rsidRPr="002630AB">
        <w:rPr>
          <w:rFonts w:ascii="Times New Roman" w:hAnsi="Times New Roman" w:cs="Times New Roman"/>
          <w:color w:val="000000" w:themeColor="text1"/>
          <w:sz w:val="20"/>
          <w:szCs w:val="20"/>
        </w:rPr>
        <w:t>6.2064</w:t>
      </w:r>
      <w:proofErr w:type="gramEnd"/>
      <w:r w:rsidRPr="002630AB">
        <w:rPr>
          <w:rFonts w:ascii="Times New Roman" w:hAnsi="Times New Roman" w:cs="Times New Roman"/>
          <w:color w:val="000000" w:themeColor="text1"/>
          <w:sz w:val="20"/>
          <w:szCs w:val="20"/>
        </w:rPr>
        <w:t xml:space="preserve"> mmol/L)</w:t>
      </w:r>
      <w:r w:rsidR="00516527" w:rsidRPr="002630AB">
        <w:rPr>
          <w:rFonts w:ascii="Times New Roman" w:hAnsi="Times New Roman" w:cs="Times New Roman"/>
          <w:color w:val="000000" w:themeColor="text1"/>
          <w:sz w:val="20"/>
          <w:szCs w:val="20"/>
        </w:rPr>
        <w:t xml:space="preserve"> olarak ölçülmesi.</w:t>
      </w:r>
      <w:r w:rsidRPr="002630AB">
        <w:rPr>
          <w:rFonts w:ascii="Times New Roman" w:hAnsi="Times New Roman" w:cs="Times New Roman"/>
          <w:sz w:val="20"/>
          <w:szCs w:val="20"/>
        </w:rPr>
        <w:t xml:space="preserve"> LDL kolestrolünde ≥ 30 mg/dL (≥ 0.769 mmol/L)'lik artış çok yaygın olarak gözlenmektedir. Hastalarda görülen bu artışın ortalaması ≥ </w:t>
      </w:r>
      <w:proofErr w:type="gramStart"/>
      <w:r w:rsidRPr="002630AB">
        <w:rPr>
          <w:rFonts w:ascii="Times New Roman" w:hAnsi="Times New Roman" w:cs="Times New Roman"/>
          <w:sz w:val="20"/>
          <w:szCs w:val="20"/>
        </w:rPr>
        <w:t>41.7</w:t>
      </w:r>
      <w:proofErr w:type="gramEnd"/>
      <w:r w:rsidRPr="002630AB">
        <w:rPr>
          <w:rFonts w:ascii="Times New Roman" w:hAnsi="Times New Roman" w:cs="Times New Roman"/>
          <w:sz w:val="20"/>
          <w:szCs w:val="20"/>
        </w:rPr>
        <w:t xml:space="preserve"> mg/dl (≥1.07 mmol/L).</w:t>
      </w:r>
    </w:p>
    <w:p w:rsidR="009F7C63" w:rsidRPr="002630AB" w:rsidRDefault="009F7C63"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(13)</w:t>
      </w:r>
      <w:r w:rsidRPr="002630AB">
        <w:rPr>
          <w:rFonts w:ascii="Times New Roman" w:hAnsi="Times New Roman" w:cs="Times New Roman"/>
          <w:color w:val="000000" w:themeColor="text1"/>
          <w:sz w:val="20"/>
          <w:szCs w:val="20"/>
        </w:rPr>
        <w:t xml:space="preserve"> Aşağıdaki met</w:t>
      </w:r>
      <w:r w:rsidR="00702255">
        <w:rPr>
          <w:rFonts w:ascii="Times New Roman" w:hAnsi="Times New Roman" w:cs="Times New Roman"/>
          <w:color w:val="000000" w:themeColor="text1"/>
          <w:sz w:val="20"/>
          <w:szCs w:val="20"/>
        </w:rPr>
        <w:t>i</w:t>
      </w:r>
      <w:r w:rsidRPr="002630AB">
        <w:rPr>
          <w:rFonts w:ascii="Times New Roman" w:hAnsi="Times New Roman" w:cs="Times New Roman"/>
          <w:color w:val="000000" w:themeColor="text1"/>
          <w:sz w:val="20"/>
          <w:szCs w:val="20"/>
        </w:rPr>
        <w:t xml:space="preserve">ne bakınız. </w:t>
      </w:r>
    </w:p>
    <w:p w:rsidR="009F7C63" w:rsidRPr="002630AB" w:rsidRDefault="009F7C6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 xml:space="preserve">(14) </w:t>
      </w:r>
      <w:r w:rsidRPr="002630AB">
        <w:rPr>
          <w:rFonts w:ascii="Times New Roman" w:hAnsi="Times New Roman" w:cs="Times New Roman"/>
          <w:sz w:val="20"/>
          <w:szCs w:val="20"/>
        </w:rPr>
        <w:t>Plateletlerin en az bir defa ≤ 100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 olarak ölçülmesi.</w:t>
      </w:r>
    </w:p>
    <w:p w:rsidR="009F7C63" w:rsidRPr="002630AB" w:rsidRDefault="009F7C6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(15)</w:t>
      </w:r>
      <w:r w:rsidRPr="002630AB">
        <w:rPr>
          <w:rFonts w:ascii="Times New Roman" w:hAnsi="Times New Roman" w:cs="Times New Roman"/>
          <w:sz w:val="20"/>
          <w:szCs w:val="20"/>
        </w:rPr>
        <w:t xml:space="preserve"> Kan keatinin fosfokinazın klinik çalışma advers olay raporlarının nöroleptik malign </w:t>
      </w:r>
      <w:proofErr w:type="gramStart"/>
      <w:r w:rsidRPr="002630AB">
        <w:rPr>
          <w:rFonts w:ascii="Times New Roman" w:hAnsi="Times New Roman" w:cs="Times New Roman"/>
          <w:sz w:val="20"/>
          <w:szCs w:val="20"/>
        </w:rPr>
        <w:t>sendrom</w:t>
      </w:r>
      <w:proofErr w:type="gramEnd"/>
      <w:r w:rsidRPr="002630AB">
        <w:rPr>
          <w:rFonts w:ascii="Times New Roman" w:hAnsi="Times New Roman" w:cs="Times New Roman"/>
          <w:sz w:val="20"/>
          <w:szCs w:val="20"/>
        </w:rPr>
        <w:t xml:space="preserve"> ile bağlantılı olmaması</w:t>
      </w:r>
      <w:r w:rsidR="006F2223" w:rsidRPr="002630AB">
        <w:rPr>
          <w:rFonts w:ascii="Times New Roman" w:hAnsi="Times New Roman" w:cs="Times New Roman"/>
          <w:sz w:val="20"/>
          <w:szCs w:val="20"/>
        </w:rPr>
        <w:t xml:space="preserve"> baz alınmıştır</w:t>
      </w:r>
      <w:r w:rsidRPr="002630AB">
        <w:rPr>
          <w:rFonts w:ascii="Times New Roman" w:hAnsi="Times New Roman" w:cs="Times New Roman"/>
          <w:sz w:val="20"/>
          <w:szCs w:val="20"/>
        </w:rPr>
        <w:t>.</w:t>
      </w:r>
    </w:p>
    <w:p w:rsidR="009F7C63" w:rsidRPr="002630AB" w:rsidRDefault="006F2223"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(16)</w:t>
      </w:r>
      <w:r w:rsidRPr="002630AB">
        <w:rPr>
          <w:rFonts w:ascii="Times New Roman" w:hAnsi="Times New Roman" w:cs="Times New Roman"/>
          <w:color w:val="000000" w:themeColor="text1"/>
          <w:sz w:val="20"/>
          <w:szCs w:val="20"/>
        </w:rPr>
        <w:t xml:space="preserve"> Herhangi bir </w:t>
      </w:r>
      <w:r w:rsidR="009F7C63" w:rsidRPr="002630AB">
        <w:rPr>
          <w:rFonts w:ascii="Times New Roman" w:hAnsi="Times New Roman" w:cs="Times New Roman"/>
          <w:color w:val="000000" w:themeColor="text1"/>
          <w:sz w:val="20"/>
          <w:szCs w:val="20"/>
        </w:rPr>
        <w:t>zamanda prolaktin düzeyleri (18 y</w:t>
      </w:r>
      <w:r w:rsidRPr="002630AB">
        <w:rPr>
          <w:rFonts w:ascii="Times New Roman" w:hAnsi="Times New Roman" w:cs="Times New Roman"/>
          <w:color w:val="000000" w:themeColor="text1"/>
          <w:sz w:val="20"/>
          <w:szCs w:val="20"/>
        </w:rPr>
        <w:t>aş ve üzeri hastalarda): &gt; 20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w:t>
      </w:r>
      <w:proofErr w:type="gramStart"/>
      <w:r w:rsidRPr="002630AB">
        <w:rPr>
          <w:rFonts w:ascii="Times New Roman" w:hAnsi="Times New Roman" w:cs="Times New Roman"/>
          <w:color w:val="000000" w:themeColor="text1"/>
          <w:sz w:val="20"/>
          <w:szCs w:val="20"/>
        </w:rPr>
        <w:t>869.56</w:t>
      </w:r>
      <w:proofErr w:type="gramEnd"/>
      <w:r w:rsidRPr="002630AB">
        <w:rPr>
          <w:rFonts w:ascii="Times New Roman" w:hAnsi="Times New Roman" w:cs="Times New Roman"/>
          <w:color w:val="000000" w:themeColor="text1"/>
          <w:sz w:val="20"/>
          <w:szCs w:val="20"/>
        </w:rPr>
        <w:t xml:space="preserve"> pmol/L) erkekler; &gt; 30 µ</w:t>
      </w:r>
      <w:r w:rsidR="009F7C63" w:rsidRPr="002630AB">
        <w:rPr>
          <w:rFonts w:ascii="Times New Roman" w:hAnsi="Times New Roman" w:cs="Times New Roman"/>
          <w:color w:val="000000" w:themeColor="text1"/>
          <w:sz w:val="20"/>
          <w:szCs w:val="20"/>
        </w:rPr>
        <w:t xml:space="preserve">g/L </w:t>
      </w:r>
      <w:r w:rsidRPr="002630AB">
        <w:rPr>
          <w:rFonts w:ascii="Times New Roman" w:hAnsi="Times New Roman" w:cs="Times New Roman"/>
          <w:color w:val="000000" w:themeColor="text1"/>
          <w:sz w:val="20"/>
          <w:szCs w:val="20"/>
        </w:rPr>
        <w:t>(&gt;1304.34 pmol/L) kadınlar.</w:t>
      </w:r>
    </w:p>
    <w:p w:rsidR="009F7C63" w:rsidRPr="002630AB" w:rsidRDefault="006F2223"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(17)</w:t>
      </w:r>
      <w:r w:rsidRPr="002630AB">
        <w:rPr>
          <w:rFonts w:ascii="Times New Roman" w:hAnsi="Times New Roman" w:cs="Times New Roman"/>
          <w:color w:val="000000" w:themeColor="text1"/>
          <w:sz w:val="20"/>
          <w:szCs w:val="20"/>
        </w:rPr>
        <w:t xml:space="preserve"> Düşüşlere</w:t>
      </w:r>
      <w:r w:rsidR="009F7C63" w:rsidRPr="002630AB">
        <w:rPr>
          <w:rFonts w:ascii="Times New Roman" w:hAnsi="Times New Roman" w:cs="Times New Roman"/>
          <w:color w:val="000000" w:themeColor="text1"/>
          <w:sz w:val="20"/>
          <w:szCs w:val="20"/>
        </w:rPr>
        <w:t xml:space="preserve"> neden olabilir.</w:t>
      </w:r>
    </w:p>
    <w:p w:rsidR="009F7C63" w:rsidRPr="002630AB" w:rsidRDefault="006F2223"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(18)</w:t>
      </w:r>
      <w:r w:rsidR="009F7C63" w:rsidRPr="002630AB">
        <w:rPr>
          <w:rFonts w:ascii="Times New Roman" w:hAnsi="Times New Roman" w:cs="Times New Roman"/>
          <w:color w:val="000000" w:themeColor="text1"/>
          <w:sz w:val="20"/>
          <w:szCs w:val="20"/>
        </w:rPr>
        <w:t xml:space="preserve">  Herhangi bir zamanda HDL kolesterol : &lt; 40 mg/dl </w:t>
      </w:r>
      <w:r w:rsidRPr="002630AB">
        <w:rPr>
          <w:rFonts w:ascii="Times New Roman" w:hAnsi="Times New Roman" w:cs="Times New Roman"/>
          <w:color w:val="000000" w:themeColor="text1"/>
          <w:sz w:val="20"/>
          <w:szCs w:val="20"/>
        </w:rPr>
        <w:t xml:space="preserve">(1.025 mmol/L) </w:t>
      </w:r>
      <w:r w:rsidR="009F7C63" w:rsidRPr="002630AB">
        <w:rPr>
          <w:rFonts w:ascii="Times New Roman" w:hAnsi="Times New Roman" w:cs="Times New Roman"/>
          <w:color w:val="000000" w:themeColor="text1"/>
          <w:sz w:val="20"/>
          <w:szCs w:val="20"/>
        </w:rPr>
        <w:t xml:space="preserve">erkeklerde; &lt; 50 mg/dl </w:t>
      </w:r>
      <w:r w:rsidRPr="002630AB">
        <w:rPr>
          <w:rFonts w:ascii="Times New Roman" w:hAnsi="Times New Roman" w:cs="Times New Roman"/>
          <w:color w:val="000000" w:themeColor="text1"/>
          <w:sz w:val="20"/>
          <w:szCs w:val="20"/>
        </w:rPr>
        <w:t xml:space="preserve">(1.282 mmol/L) </w:t>
      </w:r>
      <w:r w:rsidR="009F7C63" w:rsidRPr="002630AB">
        <w:rPr>
          <w:rFonts w:ascii="Times New Roman" w:hAnsi="Times New Roman" w:cs="Times New Roman"/>
          <w:color w:val="000000" w:themeColor="text1"/>
          <w:sz w:val="20"/>
          <w:szCs w:val="20"/>
        </w:rPr>
        <w:t>kadınlarda</w:t>
      </w:r>
    </w:p>
    <w:p w:rsidR="009F7C63" w:rsidRPr="002630AB" w:rsidRDefault="009F7C6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(19)</w:t>
      </w:r>
      <w:r w:rsidRPr="002630AB">
        <w:rPr>
          <w:rFonts w:ascii="Times New Roman" w:hAnsi="Times New Roman" w:cs="Times New Roman"/>
          <w:sz w:val="20"/>
          <w:szCs w:val="20"/>
        </w:rPr>
        <w:t xml:space="preserve"> QTC de</w:t>
      </w:r>
      <w:r w:rsidR="006F2223" w:rsidRPr="002630AB">
        <w:rPr>
          <w:rFonts w:ascii="Times New Roman" w:hAnsi="Times New Roman" w:cs="Times New Roman"/>
          <w:sz w:val="20"/>
          <w:szCs w:val="20"/>
        </w:rPr>
        <w:t>ğ</w:t>
      </w:r>
      <w:r w:rsidRPr="002630AB">
        <w:rPr>
          <w:rFonts w:ascii="Times New Roman" w:hAnsi="Times New Roman" w:cs="Times New Roman"/>
          <w:sz w:val="20"/>
          <w:szCs w:val="20"/>
        </w:rPr>
        <w:t>erinde,</w:t>
      </w:r>
      <w:r w:rsidR="006F2223" w:rsidRPr="002630AB">
        <w:rPr>
          <w:rFonts w:ascii="Times New Roman" w:hAnsi="Times New Roman" w:cs="Times New Roman"/>
          <w:sz w:val="20"/>
          <w:szCs w:val="20"/>
        </w:rPr>
        <w:t xml:space="preserve"> </w:t>
      </w:r>
      <w:r w:rsidR="006F2223" w:rsidRPr="002630AB">
        <w:rPr>
          <w:rFonts w:ascii="Times New Roman" w:hAnsi="Times New Roman" w:cs="Times New Roman"/>
          <w:color w:val="000000" w:themeColor="text1"/>
          <w:sz w:val="20"/>
          <w:szCs w:val="20"/>
        </w:rPr>
        <w:t xml:space="preserve">≥ </w:t>
      </w:r>
      <w:r w:rsidRPr="002630AB">
        <w:rPr>
          <w:rFonts w:ascii="Times New Roman" w:hAnsi="Times New Roman" w:cs="Times New Roman"/>
          <w:sz w:val="20"/>
          <w:szCs w:val="20"/>
        </w:rPr>
        <w:t>30 milisaniyelik art</w:t>
      </w:r>
      <w:r w:rsidR="006F2223" w:rsidRPr="002630AB">
        <w:rPr>
          <w:rFonts w:ascii="Times New Roman" w:hAnsi="Times New Roman" w:cs="Times New Roman"/>
          <w:sz w:val="20"/>
          <w:szCs w:val="20"/>
        </w:rPr>
        <w:t>ış</w:t>
      </w:r>
      <w:r w:rsidRPr="002630AB">
        <w:rPr>
          <w:rFonts w:ascii="Times New Roman" w:hAnsi="Times New Roman" w:cs="Times New Roman"/>
          <w:sz w:val="20"/>
          <w:szCs w:val="20"/>
        </w:rPr>
        <w:t xml:space="preserve">la &lt;450 milisaniyeden </w:t>
      </w:r>
      <w:r w:rsidR="006F2223" w:rsidRPr="002630AB">
        <w:rPr>
          <w:rFonts w:ascii="Times New Roman" w:hAnsi="Times New Roman" w:cs="Times New Roman"/>
          <w:sz w:val="20"/>
          <w:szCs w:val="20"/>
        </w:rPr>
        <w:t>≥</w:t>
      </w:r>
      <w:r w:rsidRPr="002630AB">
        <w:rPr>
          <w:rFonts w:ascii="Times New Roman" w:hAnsi="Times New Roman" w:cs="Times New Roman"/>
          <w:sz w:val="20"/>
          <w:szCs w:val="20"/>
        </w:rPr>
        <w:t xml:space="preserve"> 450 milisaniyeye </w:t>
      </w:r>
      <w:r w:rsidR="006F2223" w:rsidRPr="002630AB">
        <w:rPr>
          <w:rFonts w:ascii="Times New Roman" w:hAnsi="Times New Roman" w:cs="Times New Roman"/>
          <w:sz w:val="20"/>
          <w:szCs w:val="20"/>
        </w:rPr>
        <w:t>sapması</w:t>
      </w:r>
      <w:r w:rsidRPr="002630AB">
        <w:rPr>
          <w:rFonts w:ascii="Times New Roman" w:hAnsi="Times New Roman" w:cs="Times New Roman"/>
          <w:sz w:val="20"/>
          <w:szCs w:val="20"/>
        </w:rPr>
        <w:t xml:space="preserve"> olan</w:t>
      </w:r>
      <w:r w:rsidR="006F2223" w:rsidRPr="002630AB">
        <w:rPr>
          <w:rFonts w:ascii="Times New Roman" w:hAnsi="Times New Roman" w:cs="Times New Roman"/>
          <w:sz w:val="20"/>
          <w:szCs w:val="20"/>
        </w:rPr>
        <w:t xml:space="preserve"> hastaları</w:t>
      </w:r>
      <w:r w:rsidRPr="002630AB">
        <w:rPr>
          <w:rFonts w:ascii="Times New Roman" w:hAnsi="Times New Roman" w:cs="Times New Roman"/>
          <w:sz w:val="20"/>
          <w:szCs w:val="20"/>
        </w:rPr>
        <w:t xml:space="preserve">n </w:t>
      </w:r>
      <w:r w:rsidR="006F2223" w:rsidRPr="002630AB">
        <w:rPr>
          <w:rFonts w:ascii="Times New Roman" w:hAnsi="Times New Roman" w:cs="Times New Roman"/>
          <w:sz w:val="20"/>
          <w:szCs w:val="20"/>
        </w:rPr>
        <w:t>insidansı</w:t>
      </w:r>
      <w:r w:rsidRPr="002630AB">
        <w:rPr>
          <w:rFonts w:ascii="Times New Roman" w:hAnsi="Times New Roman" w:cs="Times New Roman"/>
          <w:sz w:val="20"/>
          <w:szCs w:val="20"/>
        </w:rPr>
        <w:t xml:space="preserve">. Ketiapin ile </w:t>
      </w:r>
      <w:r w:rsidR="006F2223" w:rsidRPr="002630AB">
        <w:rPr>
          <w:rFonts w:ascii="Times New Roman" w:hAnsi="Times New Roman" w:cs="Times New Roman"/>
          <w:sz w:val="20"/>
          <w:szCs w:val="20"/>
        </w:rPr>
        <w:t>gerçekleş</w:t>
      </w:r>
      <w:r w:rsidRPr="002630AB">
        <w:rPr>
          <w:rFonts w:ascii="Times New Roman" w:hAnsi="Times New Roman" w:cs="Times New Roman"/>
          <w:sz w:val="20"/>
          <w:szCs w:val="20"/>
        </w:rPr>
        <w:t xml:space="preserve">tirilen plasebo </w:t>
      </w:r>
      <w:r w:rsidR="006F2223" w:rsidRPr="002630AB">
        <w:rPr>
          <w:rFonts w:ascii="Times New Roman" w:hAnsi="Times New Roman" w:cs="Times New Roman"/>
          <w:sz w:val="20"/>
          <w:szCs w:val="20"/>
        </w:rPr>
        <w:t>kontrollü</w:t>
      </w:r>
      <w:r w:rsidRPr="002630AB">
        <w:rPr>
          <w:rFonts w:ascii="Times New Roman" w:hAnsi="Times New Roman" w:cs="Times New Roman"/>
          <w:sz w:val="20"/>
          <w:szCs w:val="20"/>
        </w:rPr>
        <w:t xml:space="preserve"> </w:t>
      </w:r>
      <w:r w:rsidR="006F2223" w:rsidRPr="002630AB">
        <w:rPr>
          <w:rFonts w:ascii="Times New Roman" w:hAnsi="Times New Roman" w:cs="Times New Roman"/>
          <w:sz w:val="20"/>
          <w:szCs w:val="20"/>
        </w:rPr>
        <w:t>çalışm</w:t>
      </w:r>
      <w:r w:rsidRPr="002630AB">
        <w:rPr>
          <w:rFonts w:ascii="Times New Roman" w:hAnsi="Times New Roman" w:cs="Times New Roman"/>
          <w:sz w:val="20"/>
          <w:szCs w:val="20"/>
        </w:rPr>
        <w:t>alarda, ortalama de</w:t>
      </w:r>
      <w:r w:rsidR="006F2223" w:rsidRPr="002630AB">
        <w:rPr>
          <w:rFonts w:ascii="Times New Roman" w:hAnsi="Times New Roman" w:cs="Times New Roman"/>
          <w:sz w:val="20"/>
          <w:szCs w:val="20"/>
        </w:rPr>
        <w:t>ğiş</w:t>
      </w:r>
      <w:r w:rsidRPr="002630AB">
        <w:rPr>
          <w:rFonts w:ascii="Times New Roman" w:hAnsi="Times New Roman" w:cs="Times New Roman"/>
          <w:sz w:val="20"/>
          <w:szCs w:val="20"/>
        </w:rPr>
        <w:t>iklik ve</w:t>
      </w:r>
      <w:r w:rsidR="006F2223" w:rsidRPr="002630AB">
        <w:rPr>
          <w:rFonts w:ascii="Times New Roman" w:hAnsi="Times New Roman" w:cs="Times New Roman"/>
          <w:sz w:val="20"/>
          <w:szCs w:val="20"/>
        </w:rPr>
        <w:t xml:space="preserve"> </w:t>
      </w:r>
      <w:r w:rsidRPr="002630AB">
        <w:rPr>
          <w:rFonts w:ascii="Times New Roman" w:hAnsi="Times New Roman" w:cs="Times New Roman"/>
          <w:sz w:val="20"/>
          <w:szCs w:val="20"/>
        </w:rPr>
        <w:t>klinik olarak anlaml</w:t>
      </w:r>
      <w:r w:rsidR="006F2223" w:rsidRPr="002630AB">
        <w:rPr>
          <w:rFonts w:ascii="Times New Roman" w:hAnsi="Times New Roman" w:cs="Times New Roman"/>
          <w:sz w:val="20"/>
          <w:szCs w:val="20"/>
        </w:rPr>
        <w:t>ı</w:t>
      </w:r>
      <w:r w:rsidRPr="002630AB">
        <w:rPr>
          <w:rFonts w:ascii="Times New Roman" w:hAnsi="Times New Roman" w:cs="Times New Roman"/>
          <w:sz w:val="20"/>
          <w:szCs w:val="20"/>
        </w:rPr>
        <w:t xml:space="preserve"> d</w:t>
      </w:r>
      <w:r w:rsidR="006F2223" w:rsidRPr="002630AB">
        <w:rPr>
          <w:rFonts w:ascii="Times New Roman" w:hAnsi="Times New Roman" w:cs="Times New Roman"/>
          <w:sz w:val="20"/>
          <w:szCs w:val="20"/>
        </w:rPr>
        <w:t>ü</w:t>
      </w:r>
      <w:r w:rsidRPr="002630AB">
        <w:rPr>
          <w:rFonts w:ascii="Times New Roman" w:hAnsi="Times New Roman" w:cs="Times New Roman"/>
          <w:sz w:val="20"/>
          <w:szCs w:val="20"/>
        </w:rPr>
        <w:t>zeye sapma g</w:t>
      </w:r>
      <w:r w:rsidR="006F2223" w:rsidRPr="002630AB">
        <w:rPr>
          <w:rFonts w:ascii="Times New Roman" w:hAnsi="Times New Roman" w:cs="Times New Roman"/>
          <w:sz w:val="20"/>
          <w:szCs w:val="20"/>
        </w:rPr>
        <w:t>östere</w:t>
      </w:r>
      <w:r w:rsidRPr="002630AB">
        <w:rPr>
          <w:rFonts w:ascii="Times New Roman" w:hAnsi="Times New Roman" w:cs="Times New Roman"/>
          <w:sz w:val="20"/>
          <w:szCs w:val="20"/>
        </w:rPr>
        <w:t>n hastala</w:t>
      </w:r>
      <w:r w:rsidR="006F2223" w:rsidRPr="002630AB">
        <w:rPr>
          <w:rFonts w:ascii="Times New Roman" w:hAnsi="Times New Roman" w:cs="Times New Roman"/>
          <w:sz w:val="20"/>
          <w:szCs w:val="20"/>
        </w:rPr>
        <w:t>rı</w:t>
      </w:r>
      <w:r w:rsidRPr="002630AB">
        <w:rPr>
          <w:rFonts w:ascii="Times New Roman" w:hAnsi="Times New Roman" w:cs="Times New Roman"/>
          <w:sz w:val="20"/>
          <w:szCs w:val="20"/>
        </w:rPr>
        <w:t>n i</w:t>
      </w:r>
      <w:r w:rsidR="006F2223" w:rsidRPr="002630AB">
        <w:rPr>
          <w:rFonts w:ascii="Times New Roman" w:hAnsi="Times New Roman" w:cs="Times New Roman"/>
          <w:sz w:val="20"/>
          <w:szCs w:val="20"/>
        </w:rPr>
        <w:t>nsidansı</w:t>
      </w:r>
      <w:r w:rsidRPr="002630AB">
        <w:rPr>
          <w:rFonts w:ascii="Times New Roman" w:hAnsi="Times New Roman" w:cs="Times New Roman"/>
          <w:sz w:val="20"/>
          <w:szCs w:val="20"/>
        </w:rPr>
        <w:t xml:space="preserve"> ketiapin ile plasebo </w:t>
      </w:r>
      <w:r w:rsidR="006F2223" w:rsidRPr="002630AB">
        <w:rPr>
          <w:rFonts w:ascii="Times New Roman" w:hAnsi="Times New Roman" w:cs="Times New Roman"/>
          <w:sz w:val="20"/>
          <w:szCs w:val="20"/>
        </w:rPr>
        <w:t>arası</w:t>
      </w:r>
      <w:r w:rsidRPr="002630AB">
        <w:rPr>
          <w:rFonts w:ascii="Times New Roman" w:hAnsi="Times New Roman" w:cs="Times New Roman"/>
          <w:sz w:val="20"/>
          <w:szCs w:val="20"/>
        </w:rPr>
        <w:t>nda</w:t>
      </w:r>
      <w:r w:rsidR="006F2223" w:rsidRPr="002630AB">
        <w:rPr>
          <w:rFonts w:ascii="Times New Roman" w:hAnsi="Times New Roman" w:cs="Times New Roman"/>
          <w:sz w:val="20"/>
          <w:szCs w:val="20"/>
        </w:rPr>
        <w:t xml:space="preserve"> ben</w:t>
      </w:r>
      <w:r w:rsidRPr="002630AB">
        <w:rPr>
          <w:rFonts w:ascii="Times New Roman" w:hAnsi="Times New Roman" w:cs="Times New Roman"/>
          <w:sz w:val="20"/>
          <w:szCs w:val="20"/>
        </w:rPr>
        <w:t>zerdir.</w:t>
      </w:r>
    </w:p>
    <w:p w:rsidR="006F2223" w:rsidRPr="002630AB" w:rsidRDefault="006F222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(20)</w:t>
      </w:r>
      <w:r w:rsidRPr="002630AB">
        <w:rPr>
          <w:rFonts w:ascii="Times New Roman" w:hAnsi="Times New Roman" w:cs="Times New Roman"/>
          <w:sz w:val="20"/>
          <w:szCs w:val="20"/>
        </w:rPr>
        <w:t xml:space="preserve"> En az bir defa &gt; 132 mmo/L'den ≤ 132 mmol/L 'ye geçiş.</w:t>
      </w:r>
    </w:p>
    <w:p w:rsidR="006F2223" w:rsidRPr="002630AB" w:rsidRDefault="006F222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(21)</w:t>
      </w:r>
      <w:r w:rsidR="00574F9F">
        <w:rPr>
          <w:rFonts w:ascii="Times New Roman" w:hAnsi="Times New Roman" w:cs="Times New Roman"/>
          <w:sz w:val="20"/>
          <w:szCs w:val="20"/>
        </w:rPr>
        <w:t xml:space="preserve">  Uzun salımlı</w:t>
      </w:r>
      <w:r w:rsidRPr="002630AB">
        <w:rPr>
          <w:rFonts w:ascii="Times New Roman" w:hAnsi="Times New Roman" w:cs="Times New Roman"/>
          <w:sz w:val="20"/>
          <w:szCs w:val="20"/>
        </w:rPr>
        <w:t xml:space="preserve"> ketiapin tedavisi sırasında ya da tedavi kesildikten sonraki erken dönemde intihar düşüncesi ve intihar davranışları olguları bildirilmiştir (bkz. Bölüm </w:t>
      </w:r>
      <w:proofErr w:type="gramStart"/>
      <w:r w:rsidRPr="002630AB">
        <w:rPr>
          <w:rFonts w:ascii="Times New Roman" w:hAnsi="Times New Roman" w:cs="Times New Roman"/>
          <w:sz w:val="20"/>
          <w:szCs w:val="20"/>
        </w:rPr>
        <w:t>4.4</w:t>
      </w:r>
      <w:proofErr w:type="gramEnd"/>
      <w:r w:rsidRPr="002630AB">
        <w:rPr>
          <w:rFonts w:ascii="Times New Roman" w:hAnsi="Times New Roman" w:cs="Times New Roman"/>
          <w:sz w:val="20"/>
          <w:szCs w:val="20"/>
        </w:rPr>
        <w:t xml:space="preserve"> ve 5.1).</w:t>
      </w:r>
    </w:p>
    <w:p w:rsidR="009F7C63" w:rsidRPr="002630AB" w:rsidRDefault="006F2223"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(22)</w:t>
      </w:r>
      <w:r w:rsidRPr="002630AB">
        <w:rPr>
          <w:rFonts w:ascii="Times New Roman" w:hAnsi="Times New Roman" w:cs="Times New Roman"/>
          <w:sz w:val="20"/>
          <w:szCs w:val="20"/>
        </w:rPr>
        <w:t xml:space="preserve"> Bkz Bölüm </w:t>
      </w:r>
      <w:proofErr w:type="gramStart"/>
      <w:r w:rsidRPr="002630AB">
        <w:rPr>
          <w:rFonts w:ascii="Times New Roman" w:hAnsi="Times New Roman" w:cs="Times New Roman"/>
          <w:sz w:val="20"/>
          <w:szCs w:val="20"/>
        </w:rPr>
        <w:t>5.1</w:t>
      </w:r>
      <w:proofErr w:type="gramEnd"/>
    </w:p>
    <w:p w:rsidR="0099388A" w:rsidRPr="002630AB" w:rsidRDefault="006F2223"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(23)</w:t>
      </w:r>
      <w:r w:rsidRPr="002630AB">
        <w:rPr>
          <w:rFonts w:ascii="Times New Roman" w:hAnsi="Times New Roman" w:cs="Times New Roman"/>
          <w:color w:val="000000" w:themeColor="text1"/>
          <w:sz w:val="20"/>
          <w:szCs w:val="20"/>
        </w:rPr>
        <w:t xml:space="preserve"> Açık etiketli ekstansiyon da </w:t>
      </w:r>
      <w:proofErr w:type="gramStart"/>
      <w:r w:rsidRPr="002630AB">
        <w:rPr>
          <w:rFonts w:ascii="Times New Roman" w:hAnsi="Times New Roman" w:cs="Times New Roman"/>
          <w:color w:val="000000" w:themeColor="text1"/>
          <w:sz w:val="20"/>
          <w:szCs w:val="20"/>
        </w:rPr>
        <w:t>dahil</w:t>
      </w:r>
      <w:proofErr w:type="gramEnd"/>
      <w:r w:rsidRPr="002630AB">
        <w:rPr>
          <w:rFonts w:ascii="Times New Roman" w:hAnsi="Times New Roman" w:cs="Times New Roman"/>
          <w:color w:val="000000" w:themeColor="text1"/>
          <w:sz w:val="20"/>
          <w:szCs w:val="20"/>
        </w:rPr>
        <w:t xml:space="preserve"> tüm çalışmalarda ketiapin kullanan hastaların % 11’inde en az bir kez h</w:t>
      </w:r>
      <w:r w:rsidR="0099388A" w:rsidRPr="002630AB">
        <w:rPr>
          <w:rFonts w:ascii="Times New Roman" w:hAnsi="Times New Roman" w:cs="Times New Roman"/>
          <w:color w:val="000000" w:themeColor="text1"/>
          <w:sz w:val="20"/>
          <w:szCs w:val="20"/>
        </w:rPr>
        <w:t>emoglobin düzeyinde erkeklerde</w:t>
      </w:r>
      <w:r w:rsidRPr="002630AB">
        <w:rPr>
          <w:rFonts w:ascii="Times New Roman" w:hAnsi="Times New Roman" w:cs="Times New Roman"/>
          <w:color w:val="000000" w:themeColor="text1"/>
          <w:sz w:val="20"/>
          <w:szCs w:val="20"/>
        </w:rPr>
        <w:t xml:space="preserve"> &lt; 13 g/dl</w:t>
      </w:r>
      <w:r w:rsidR="0099388A" w:rsidRPr="002630AB">
        <w:rPr>
          <w:rFonts w:ascii="Times New Roman" w:hAnsi="Times New Roman" w:cs="Times New Roman"/>
          <w:color w:val="000000" w:themeColor="text1"/>
          <w:sz w:val="20"/>
          <w:szCs w:val="20"/>
        </w:rPr>
        <w:t xml:space="preserve"> (8.07 mmol/L)</w:t>
      </w:r>
      <w:r w:rsidRPr="002630AB">
        <w:rPr>
          <w:rFonts w:ascii="Times New Roman" w:hAnsi="Times New Roman" w:cs="Times New Roman"/>
          <w:color w:val="000000" w:themeColor="text1"/>
          <w:sz w:val="20"/>
          <w:szCs w:val="20"/>
        </w:rPr>
        <w:t>, kadınlarda &lt; 12 g/dl</w:t>
      </w:r>
      <w:r w:rsidR="0099388A" w:rsidRPr="002630AB">
        <w:rPr>
          <w:rFonts w:ascii="Times New Roman" w:hAnsi="Times New Roman" w:cs="Times New Roman"/>
          <w:color w:val="000000" w:themeColor="text1"/>
          <w:sz w:val="20"/>
          <w:szCs w:val="20"/>
        </w:rPr>
        <w:t xml:space="preserve"> (7.45 mmol/L)’ye düşüş ortaya </w:t>
      </w:r>
      <w:r w:rsidRPr="002630AB">
        <w:rPr>
          <w:rFonts w:ascii="Times New Roman" w:hAnsi="Times New Roman" w:cs="Times New Roman"/>
          <w:color w:val="000000" w:themeColor="text1"/>
          <w:sz w:val="20"/>
          <w:szCs w:val="20"/>
        </w:rPr>
        <w:t xml:space="preserve">çıkmıştır. </w:t>
      </w:r>
      <w:r w:rsidR="0099388A" w:rsidRPr="002630AB">
        <w:rPr>
          <w:rFonts w:ascii="Times New Roman" w:hAnsi="Times New Roman" w:cs="Times New Roman"/>
          <w:color w:val="000000" w:themeColor="text1"/>
          <w:sz w:val="20"/>
          <w:szCs w:val="20"/>
        </w:rPr>
        <w:t>Bu hastalarda, herhangi bir zamanda hemoglobindeki ortalama en yüksek düşüş 1.50 g/dL’dir.</w:t>
      </w:r>
    </w:p>
    <w:p w:rsidR="006F2223" w:rsidRPr="002630AB" w:rsidRDefault="0099388A"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t>(24)</w:t>
      </w:r>
      <w:r w:rsidRPr="002630AB">
        <w:rPr>
          <w:rFonts w:ascii="Times New Roman" w:hAnsi="Times New Roman" w:cs="Times New Roman"/>
          <w:color w:val="000000" w:themeColor="text1"/>
          <w:sz w:val="20"/>
          <w:szCs w:val="20"/>
        </w:rPr>
        <w:t xml:space="preserve"> Bu reaksiyonlar sıklıkla taşikardi, baş dönmesi, </w:t>
      </w:r>
      <w:r w:rsidR="006F2223" w:rsidRPr="002630AB">
        <w:rPr>
          <w:rFonts w:ascii="Times New Roman" w:hAnsi="Times New Roman" w:cs="Times New Roman"/>
          <w:color w:val="000000" w:themeColor="text1"/>
          <w:sz w:val="20"/>
          <w:szCs w:val="20"/>
        </w:rPr>
        <w:t>ortosta</w:t>
      </w:r>
      <w:r w:rsidR="00711FBD">
        <w:rPr>
          <w:rFonts w:ascii="Times New Roman" w:hAnsi="Times New Roman" w:cs="Times New Roman"/>
          <w:color w:val="000000" w:themeColor="text1"/>
          <w:sz w:val="20"/>
          <w:szCs w:val="20"/>
        </w:rPr>
        <w:t xml:space="preserve">tik hipotansiyon ve/veya altta yatan </w:t>
      </w:r>
      <w:r w:rsidR="006F2223" w:rsidRPr="002630AB">
        <w:rPr>
          <w:rFonts w:ascii="Times New Roman" w:hAnsi="Times New Roman" w:cs="Times New Roman"/>
          <w:color w:val="000000" w:themeColor="text1"/>
          <w:sz w:val="20"/>
          <w:szCs w:val="20"/>
        </w:rPr>
        <w:t>kalp/solunum hastalığı zemininde meydana gelmiştir.</w:t>
      </w:r>
    </w:p>
    <w:p w:rsidR="006F2223" w:rsidRPr="002630AB" w:rsidRDefault="0099388A" w:rsidP="00B00EA1">
      <w:pPr>
        <w:autoSpaceDE w:val="0"/>
        <w:autoSpaceDN w:val="0"/>
        <w:adjustRightInd w:val="0"/>
        <w:spacing w:after="0" w:line="360" w:lineRule="auto"/>
        <w:jc w:val="both"/>
        <w:rPr>
          <w:rFonts w:ascii="Times New Roman" w:hAnsi="Times New Roman" w:cs="Times New Roman"/>
          <w:color w:val="000000" w:themeColor="text1"/>
          <w:sz w:val="20"/>
          <w:szCs w:val="20"/>
        </w:rPr>
      </w:pPr>
      <w:r w:rsidRPr="002630AB">
        <w:rPr>
          <w:rFonts w:ascii="Times New Roman" w:hAnsi="Times New Roman" w:cs="Times New Roman"/>
          <w:color w:val="000000" w:themeColor="text1"/>
          <w:sz w:val="20"/>
          <w:szCs w:val="20"/>
          <w:vertAlign w:val="superscript"/>
        </w:rPr>
        <w:lastRenderedPageBreak/>
        <w:t>(25)</w:t>
      </w:r>
      <w:r w:rsidR="006F2223" w:rsidRPr="002630AB">
        <w:rPr>
          <w:rFonts w:ascii="Times New Roman" w:hAnsi="Times New Roman" w:cs="Times New Roman"/>
          <w:color w:val="000000" w:themeColor="text1"/>
          <w:sz w:val="20"/>
          <w:szCs w:val="20"/>
        </w:rPr>
        <w:t xml:space="preserve"> Tüm çalışmalarda başlangıç sonrası herhangi bir zamanda normal başlangıç değerinden olasılıkla klinik olarak önemli değere geçiş. Total T4, serbest T4, total T3 ve serbest T3’deki değişiklik</w:t>
      </w:r>
      <w:r w:rsidRPr="002630AB">
        <w:rPr>
          <w:rFonts w:ascii="Times New Roman" w:hAnsi="Times New Roman" w:cs="Times New Roman"/>
          <w:color w:val="000000" w:themeColor="text1"/>
          <w:sz w:val="20"/>
          <w:szCs w:val="20"/>
        </w:rPr>
        <w:t>ler herhangi bir zamanda  &lt;</w:t>
      </w:r>
      <w:proofErr w:type="gramStart"/>
      <w:r w:rsidRPr="002630AB">
        <w:rPr>
          <w:rFonts w:ascii="Times New Roman" w:hAnsi="Times New Roman" w:cs="Times New Roman"/>
          <w:color w:val="000000" w:themeColor="text1"/>
          <w:sz w:val="20"/>
          <w:szCs w:val="20"/>
        </w:rPr>
        <w:t>0.8</w:t>
      </w:r>
      <w:proofErr w:type="gramEnd"/>
      <w:r w:rsidRPr="002630AB">
        <w:rPr>
          <w:rFonts w:ascii="Times New Roman" w:hAnsi="Times New Roman" w:cs="Times New Roman"/>
          <w:color w:val="000000" w:themeColor="text1"/>
          <w:sz w:val="20"/>
          <w:szCs w:val="20"/>
        </w:rPr>
        <w:t xml:space="preserve"> x </w:t>
      </w:r>
      <w:r w:rsidR="006F2223" w:rsidRPr="002630AB">
        <w:rPr>
          <w:rFonts w:ascii="Times New Roman" w:hAnsi="Times New Roman" w:cs="Times New Roman"/>
          <w:color w:val="000000" w:themeColor="text1"/>
          <w:sz w:val="20"/>
          <w:szCs w:val="20"/>
        </w:rPr>
        <w:t xml:space="preserve">LLN  (pmol/L)  </w:t>
      </w:r>
      <w:r w:rsidRPr="002630AB">
        <w:rPr>
          <w:rFonts w:ascii="Times New Roman" w:hAnsi="Times New Roman" w:cs="Times New Roman"/>
          <w:color w:val="000000" w:themeColor="text1"/>
          <w:sz w:val="20"/>
          <w:szCs w:val="20"/>
        </w:rPr>
        <w:t xml:space="preserve">ve TSH’daki değişiklik herhangi bir zamanda   &gt; 5 mIU/L </w:t>
      </w:r>
      <w:r w:rsidR="006F2223" w:rsidRPr="002630AB">
        <w:rPr>
          <w:rFonts w:ascii="Times New Roman" w:hAnsi="Times New Roman" w:cs="Times New Roman"/>
          <w:color w:val="000000" w:themeColor="text1"/>
          <w:sz w:val="20"/>
          <w:szCs w:val="20"/>
        </w:rPr>
        <w:t>olarak tanımlanmıştır.</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(26)</w:t>
      </w:r>
      <w:r w:rsidRPr="002630AB">
        <w:rPr>
          <w:rFonts w:ascii="Times New Roman" w:hAnsi="Times New Roman" w:cs="Times New Roman"/>
          <w:sz w:val="20"/>
          <w:szCs w:val="20"/>
        </w:rPr>
        <w:t xml:space="preserve"> Yaşlı hastalarda (≥ 65 yaş) kusma sıklığında artış esas alınmıştır.</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(27)</w:t>
      </w:r>
      <w:r w:rsidRPr="002630AB">
        <w:rPr>
          <w:rFonts w:ascii="Times New Roman" w:hAnsi="Times New Roman" w:cs="Times New Roman"/>
          <w:sz w:val="20"/>
          <w:szCs w:val="20"/>
        </w:rPr>
        <w:t xml:space="preserve"> Tedavi sırasındaki herhangi bir zamanda nötrofil sayısının başlangıç değeri ≥ </w:t>
      </w:r>
      <w:proofErr w:type="gramStart"/>
      <w:r w:rsidRPr="002630AB">
        <w:rPr>
          <w:rFonts w:ascii="Times New Roman" w:hAnsi="Times New Roman" w:cs="Times New Roman"/>
          <w:sz w:val="20"/>
          <w:szCs w:val="20"/>
        </w:rPr>
        <w:t>1.5</w:t>
      </w:r>
      <w:proofErr w:type="gramEnd"/>
      <w:r w:rsidRPr="002630AB">
        <w:rPr>
          <w:rFonts w:ascii="Times New Roman" w:hAnsi="Times New Roman" w:cs="Times New Roman"/>
          <w:sz w:val="20"/>
          <w:szCs w:val="20"/>
        </w:rPr>
        <w:t xml:space="preserve">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/L'den &lt;1.5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/L'ye geçiş.</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(28)</w:t>
      </w:r>
      <w:r w:rsidRPr="002630AB">
        <w:rPr>
          <w:rFonts w:ascii="Times New Roman" w:hAnsi="Times New Roman" w:cs="Times New Roman"/>
          <w:sz w:val="20"/>
          <w:szCs w:val="20"/>
        </w:rPr>
        <w:t xml:space="preserve"> Tüm çalışmalarda başlangıç sonrası herhangi bir zamanda normal başlangıç değerinden olasılıkla klinik olarak önemli değere geçiş. Eozinofillerdeki değişiklikler herhangi bir zamanda ≥ 1 x 10</w:t>
      </w:r>
      <w:r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hücre/L olarak tanımlanmıştır.</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(29)</w:t>
      </w:r>
      <w:r w:rsidRPr="002630AB">
        <w:rPr>
          <w:rFonts w:ascii="Times New Roman" w:hAnsi="Times New Roman" w:cs="Times New Roman"/>
          <w:sz w:val="20"/>
          <w:szCs w:val="20"/>
        </w:rPr>
        <w:t xml:space="preserve"> Tüm çalışmalarda başlangıç</w:t>
      </w:r>
      <w:r w:rsidR="004C2C72" w:rsidRPr="002630AB">
        <w:rPr>
          <w:rFonts w:ascii="Times New Roman" w:hAnsi="Times New Roman" w:cs="Times New Roman"/>
          <w:sz w:val="20"/>
          <w:szCs w:val="20"/>
        </w:rPr>
        <w:t xml:space="preserve"> sonrası</w:t>
      </w:r>
      <w:r w:rsidRPr="002630AB">
        <w:rPr>
          <w:rFonts w:ascii="Times New Roman" w:hAnsi="Times New Roman" w:cs="Times New Roman"/>
          <w:sz w:val="20"/>
          <w:szCs w:val="20"/>
        </w:rPr>
        <w:t xml:space="preserve"> herhangi bir zamanda normal ba</w:t>
      </w:r>
      <w:r w:rsidR="004C2C72" w:rsidRPr="002630AB">
        <w:rPr>
          <w:rFonts w:ascii="Times New Roman" w:hAnsi="Times New Roman" w:cs="Times New Roman"/>
          <w:sz w:val="20"/>
          <w:szCs w:val="20"/>
        </w:rPr>
        <w:t>şlangıç</w:t>
      </w:r>
      <w:r w:rsidRPr="002630AB">
        <w:rPr>
          <w:rFonts w:ascii="Times New Roman" w:hAnsi="Times New Roman" w:cs="Times New Roman"/>
          <w:sz w:val="20"/>
          <w:szCs w:val="20"/>
        </w:rPr>
        <w:t xml:space="preserve">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erinden olas</w:t>
      </w:r>
      <w:r w:rsidR="004C2C72" w:rsidRPr="002630AB">
        <w:rPr>
          <w:rFonts w:ascii="Times New Roman" w:hAnsi="Times New Roman" w:cs="Times New Roman"/>
          <w:sz w:val="20"/>
          <w:szCs w:val="20"/>
        </w:rPr>
        <w:t>ılık</w:t>
      </w:r>
      <w:r w:rsidRPr="002630AB">
        <w:rPr>
          <w:rFonts w:ascii="Times New Roman" w:hAnsi="Times New Roman" w:cs="Times New Roman"/>
          <w:sz w:val="20"/>
          <w:szCs w:val="20"/>
        </w:rPr>
        <w:t>la klinik</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olarak </w:t>
      </w:r>
      <w:r w:rsidR="004C2C72" w:rsidRPr="002630AB">
        <w:rPr>
          <w:rFonts w:ascii="Times New Roman" w:hAnsi="Times New Roman" w:cs="Times New Roman"/>
          <w:sz w:val="20"/>
          <w:szCs w:val="20"/>
        </w:rPr>
        <w:t>ö</w:t>
      </w:r>
      <w:r w:rsidRPr="002630AB">
        <w:rPr>
          <w:rFonts w:ascii="Times New Roman" w:hAnsi="Times New Roman" w:cs="Times New Roman"/>
          <w:sz w:val="20"/>
          <w:szCs w:val="20"/>
        </w:rPr>
        <w:t>nemli de</w:t>
      </w:r>
      <w:r w:rsidR="004C2C72" w:rsidRPr="002630AB">
        <w:rPr>
          <w:rFonts w:ascii="Times New Roman" w:hAnsi="Times New Roman" w:cs="Times New Roman"/>
          <w:sz w:val="20"/>
          <w:szCs w:val="20"/>
        </w:rPr>
        <w:t>ğ</w:t>
      </w:r>
      <w:r w:rsidRPr="002630AB">
        <w:rPr>
          <w:rFonts w:ascii="Times New Roman" w:hAnsi="Times New Roman" w:cs="Times New Roman"/>
          <w:sz w:val="20"/>
          <w:szCs w:val="20"/>
        </w:rPr>
        <w:t xml:space="preserve">ere </w:t>
      </w:r>
      <w:r w:rsidR="004C2C72" w:rsidRPr="002630AB">
        <w:rPr>
          <w:rFonts w:ascii="Times New Roman" w:hAnsi="Times New Roman" w:cs="Times New Roman"/>
          <w:sz w:val="20"/>
          <w:szCs w:val="20"/>
        </w:rPr>
        <w:t>geçiş</w:t>
      </w:r>
      <w:r w:rsidRPr="002630AB">
        <w:rPr>
          <w:rFonts w:ascii="Times New Roman" w:hAnsi="Times New Roman" w:cs="Times New Roman"/>
          <w:sz w:val="20"/>
          <w:szCs w:val="20"/>
        </w:rPr>
        <w:t>. WBC'lerdeki de</w:t>
      </w:r>
      <w:r w:rsidR="004C2C72" w:rsidRPr="002630AB">
        <w:rPr>
          <w:rFonts w:ascii="Times New Roman" w:hAnsi="Times New Roman" w:cs="Times New Roman"/>
          <w:sz w:val="20"/>
          <w:szCs w:val="20"/>
        </w:rPr>
        <w:t>ğişiklikler herhangi bir</w:t>
      </w:r>
      <w:r w:rsidRPr="002630AB">
        <w:rPr>
          <w:rFonts w:ascii="Times New Roman" w:hAnsi="Times New Roman" w:cs="Times New Roman"/>
          <w:sz w:val="20"/>
          <w:szCs w:val="20"/>
        </w:rPr>
        <w:t xml:space="preserve"> zamanda</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 xml:space="preserve"> </w:t>
      </w:r>
      <w:r w:rsidR="00711FBD">
        <w:rPr>
          <w:rFonts w:ascii="Times New Roman" w:hAnsi="Times New Roman" w:cs="Times New Roman"/>
          <w:sz w:val="20"/>
          <w:szCs w:val="20"/>
        </w:rPr>
        <w:t>≤ 3</w:t>
      </w:r>
      <w:r w:rsidR="004C2C72" w:rsidRPr="002630AB">
        <w:rPr>
          <w:rFonts w:ascii="Times New Roman" w:hAnsi="Times New Roman" w:cs="Times New Roman"/>
          <w:sz w:val="20"/>
          <w:szCs w:val="20"/>
        </w:rPr>
        <w:t xml:space="preserve"> </w:t>
      </w:r>
      <w:r w:rsidRPr="002630AB">
        <w:rPr>
          <w:rFonts w:ascii="Times New Roman" w:hAnsi="Times New Roman" w:cs="Times New Roman"/>
          <w:sz w:val="20"/>
          <w:szCs w:val="20"/>
        </w:rPr>
        <w:t xml:space="preserve">x </w:t>
      </w:r>
      <w:r w:rsidR="004C2C72" w:rsidRPr="002630AB">
        <w:rPr>
          <w:rFonts w:ascii="Times New Roman" w:hAnsi="Times New Roman" w:cs="Times New Roman"/>
          <w:sz w:val="20"/>
          <w:szCs w:val="20"/>
        </w:rPr>
        <w:t>10</w:t>
      </w:r>
      <w:r w:rsidR="004C2C72" w:rsidRPr="002630AB">
        <w:rPr>
          <w:rFonts w:ascii="Times New Roman" w:hAnsi="Times New Roman" w:cs="Times New Roman"/>
          <w:sz w:val="20"/>
          <w:szCs w:val="20"/>
          <w:vertAlign w:val="superscript"/>
        </w:rPr>
        <w:t>9</w:t>
      </w:r>
      <w:r w:rsidRPr="002630AB">
        <w:rPr>
          <w:rFonts w:ascii="Times New Roman" w:hAnsi="Times New Roman" w:cs="Times New Roman"/>
          <w:sz w:val="20"/>
          <w:szCs w:val="20"/>
        </w:rPr>
        <w:t xml:space="preserve"> h</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cre/L olarak</w:t>
      </w:r>
      <w:r w:rsidR="00711FBD">
        <w:rPr>
          <w:rFonts w:ascii="Times New Roman" w:hAnsi="Times New Roman" w:cs="Times New Roman"/>
          <w:sz w:val="20"/>
          <w:szCs w:val="20"/>
        </w:rPr>
        <w:t xml:space="preserve"> </w:t>
      </w:r>
      <w:r w:rsidRPr="002630AB">
        <w:rPr>
          <w:rFonts w:ascii="Times New Roman" w:hAnsi="Times New Roman" w:cs="Times New Roman"/>
          <w:sz w:val="20"/>
          <w:szCs w:val="20"/>
        </w:rPr>
        <w:t>tan</w:t>
      </w:r>
      <w:r w:rsidR="004C2C72" w:rsidRPr="002630AB">
        <w:rPr>
          <w:rFonts w:ascii="Times New Roman" w:hAnsi="Times New Roman" w:cs="Times New Roman"/>
          <w:sz w:val="20"/>
          <w:szCs w:val="20"/>
        </w:rPr>
        <w:t>ı</w:t>
      </w:r>
      <w:r w:rsidRPr="002630AB">
        <w:rPr>
          <w:rFonts w:ascii="Times New Roman" w:hAnsi="Times New Roman" w:cs="Times New Roman"/>
          <w:sz w:val="20"/>
          <w:szCs w:val="20"/>
        </w:rPr>
        <w:t>mla</w:t>
      </w:r>
      <w:r w:rsidR="004C2C72" w:rsidRPr="002630AB">
        <w:rPr>
          <w:rFonts w:ascii="Times New Roman" w:hAnsi="Times New Roman" w:cs="Times New Roman"/>
          <w:sz w:val="20"/>
          <w:szCs w:val="20"/>
        </w:rPr>
        <w:t>nmıştır</w:t>
      </w:r>
      <w:r w:rsidRPr="002630AB">
        <w:rPr>
          <w:rFonts w:ascii="Times New Roman" w:hAnsi="Times New Roman" w:cs="Times New Roman"/>
          <w:sz w:val="20"/>
          <w:szCs w:val="20"/>
        </w:rPr>
        <w:t>.</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(30)</w:t>
      </w:r>
      <w:r w:rsidRPr="002630AB">
        <w:rPr>
          <w:rFonts w:ascii="Times New Roman" w:hAnsi="Times New Roman" w:cs="Times New Roman"/>
          <w:sz w:val="20"/>
          <w:szCs w:val="20"/>
        </w:rPr>
        <w:t xml:space="preserve"> T</w:t>
      </w:r>
      <w:r w:rsidR="004C2C72" w:rsidRPr="002630AB">
        <w:rPr>
          <w:rFonts w:ascii="Times New Roman" w:hAnsi="Times New Roman" w:cs="Times New Roman"/>
          <w:sz w:val="20"/>
          <w:szCs w:val="20"/>
        </w:rPr>
        <w:t>ü</w:t>
      </w:r>
      <w:r w:rsidRPr="002630AB">
        <w:rPr>
          <w:rFonts w:ascii="Times New Roman" w:hAnsi="Times New Roman" w:cs="Times New Roman"/>
          <w:sz w:val="20"/>
          <w:szCs w:val="20"/>
        </w:rPr>
        <w:t xml:space="preserve">m klinik </w:t>
      </w:r>
      <w:r w:rsidR="004C2C72" w:rsidRPr="002630AB">
        <w:rPr>
          <w:rFonts w:ascii="Times New Roman" w:hAnsi="Times New Roman" w:cs="Times New Roman"/>
          <w:sz w:val="20"/>
          <w:szCs w:val="20"/>
        </w:rPr>
        <w:t>çalışmal</w:t>
      </w:r>
      <w:r w:rsidRPr="002630AB">
        <w:rPr>
          <w:rFonts w:ascii="Times New Roman" w:hAnsi="Times New Roman" w:cs="Times New Roman"/>
          <w:sz w:val="20"/>
          <w:szCs w:val="20"/>
        </w:rPr>
        <w:t>arda ketiapin ile metabolik advers olay raporla</w:t>
      </w:r>
      <w:r w:rsidR="004C2C72" w:rsidRPr="002630AB">
        <w:rPr>
          <w:rFonts w:ascii="Times New Roman" w:hAnsi="Times New Roman" w:cs="Times New Roman"/>
          <w:sz w:val="20"/>
          <w:szCs w:val="20"/>
        </w:rPr>
        <w:t>rına dayalı</w:t>
      </w:r>
      <w:r w:rsidRPr="002630AB">
        <w:rPr>
          <w:rFonts w:ascii="Times New Roman" w:hAnsi="Times New Roman" w:cs="Times New Roman"/>
          <w:sz w:val="20"/>
          <w:szCs w:val="20"/>
        </w:rPr>
        <w:t>.</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(31)</w:t>
      </w:r>
      <w:r w:rsidRPr="002630AB">
        <w:rPr>
          <w:rFonts w:ascii="Times New Roman" w:hAnsi="Times New Roman" w:cs="Times New Roman"/>
          <w:sz w:val="20"/>
          <w:szCs w:val="20"/>
        </w:rPr>
        <w:t xml:space="preserve"> Klinik </w:t>
      </w:r>
      <w:r w:rsidR="00DA341F" w:rsidRPr="002630AB">
        <w:rPr>
          <w:rFonts w:ascii="Times New Roman" w:hAnsi="Times New Roman" w:cs="Times New Roman"/>
          <w:sz w:val="20"/>
          <w:szCs w:val="20"/>
        </w:rPr>
        <w:t>çalışmalarda bazı hastalarda ağırlık</w:t>
      </w:r>
      <w:r w:rsidRPr="002630AB">
        <w:rPr>
          <w:rFonts w:ascii="Times New Roman" w:hAnsi="Times New Roman" w:cs="Times New Roman"/>
          <w:sz w:val="20"/>
          <w:szCs w:val="20"/>
        </w:rPr>
        <w:t xml:space="preserve">, kan glukoz ve </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ipitleri i</w:t>
      </w:r>
      <w:r w:rsidR="00DA341F" w:rsidRPr="002630AB">
        <w:rPr>
          <w:rFonts w:ascii="Times New Roman" w:hAnsi="Times New Roman" w:cs="Times New Roman"/>
          <w:sz w:val="20"/>
          <w:szCs w:val="20"/>
        </w:rPr>
        <w:t>ç</w:t>
      </w:r>
      <w:r w:rsidRPr="002630AB">
        <w:rPr>
          <w:rFonts w:ascii="Times New Roman" w:hAnsi="Times New Roman" w:cs="Times New Roman"/>
          <w:sz w:val="20"/>
          <w:szCs w:val="20"/>
        </w:rPr>
        <w:t>eren metabolik fakt</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rlerin birden</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fazlas</w:t>
      </w:r>
      <w:r w:rsidR="00DA341F" w:rsidRPr="002630AB">
        <w:rPr>
          <w:rFonts w:ascii="Times New Roman" w:hAnsi="Times New Roman" w:cs="Times New Roman"/>
          <w:sz w:val="20"/>
          <w:szCs w:val="20"/>
        </w:rPr>
        <w:t>ında</w:t>
      </w:r>
      <w:r w:rsidRPr="002630AB">
        <w:rPr>
          <w:rFonts w:ascii="Times New Roman" w:hAnsi="Times New Roman" w:cs="Times New Roman"/>
          <w:sz w:val="20"/>
          <w:szCs w:val="20"/>
        </w:rPr>
        <w:t xml:space="preserve"> k</w:t>
      </w:r>
      <w:r w:rsidR="00DA341F" w:rsidRPr="002630AB">
        <w:rPr>
          <w:rFonts w:ascii="Times New Roman" w:hAnsi="Times New Roman" w:cs="Times New Roman"/>
          <w:sz w:val="20"/>
          <w:szCs w:val="20"/>
        </w:rPr>
        <w:t>ötüleş</w:t>
      </w:r>
      <w:r w:rsidRPr="002630AB">
        <w:rPr>
          <w:rFonts w:ascii="Times New Roman" w:hAnsi="Times New Roman" w:cs="Times New Roman"/>
          <w:sz w:val="20"/>
          <w:szCs w:val="20"/>
        </w:rPr>
        <w:t>me g</w:t>
      </w:r>
      <w:r w:rsidR="00DA341F" w:rsidRPr="002630AB">
        <w:rPr>
          <w:rFonts w:ascii="Times New Roman" w:hAnsi="Times New Roman" w:cs="Times New Roman"/>
          <w:sz w:val="20"/>
          <w:szCs w:val="20"/>
        </w:rPr>
        <w:t>ö</w:t>
      </w:r>
      <w:r w:rsidRPr="002630AB">
        <w:rPr>
          <w:rFonts w:ascii="Times New Roman" w:hAnsi="Times New Roman" w:cs="Times New Roman"/>
          <w:sz w:val="20"/>
          <w:szCs w:val="20"/>
        </w:rPr>
        <w:t>zlenmi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tir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 xml:space="preserve">m </w:t>
      </w:r>
      <w:proofErr w:type="gramStart"/>
      <w:r w:rsidRPr="002630AB">
        <w:rPr>
          <w:rFonts w:ascii="Times New Roman" w:hAnsi="Times New Roman" w:cs="Times New Roman"/>
          <w:sz w:val="20"/>
          <w:szCs w:val="20"/>
        </w:rPr>
        <w:t>4.4</w:t>
      </w:r>
      <w:proofErr w:type="gramEnd"/>
      <w:r w:rsidRPr="002630AB">
        <w:rPr>
          <w:rFonts w:ascii="Times New Roman" w:hAnsi="Times New Roman" w:cs="Times New Roman"/>
          <w:sz w:val="20"/>
          <w:szCs w:val="20"/>
        </w:rPr>
        <w:t>).</w:t>
      </w:r>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(32)</w:t>
      </w:r>
      <w:r w:rsidRPr="002630AB">
        <w:rPr>
          <w:rFonts w:ascii="Times New Roman" w:hAnsi="Times New Roman" w:cs="Times New Roman"/>
          <w:sz w:val="20"/>
          <w:szCs w:val="20"/>
        </w:rPr>
        <w:t xml:space="preserve"> Bkz B</w:t>
      </w:r>
      <w:r w:rsidR="00DA341F" w:rsidRPr="002630AB">
        <w:rPr>
          <w:rFonts w:ascii="Times New Roman" w:hAnsi="Times New Roman" w:cs="Times New Roman"/>
          <w:sz w:val="20"/>
          <w:szCs w:val="20"/>
        </w:rPr>
        <w:t>ölü</w:t>
      </w:r>
      <w:r w:rsidRPr="002630AB">
        <w:rPr>
          <w:rFonts w:ascii="Times New Roman" w:hAnsi="Times New Roman" w:cs="Times New Roman"/>
          <w:sz w:val="20"/>
          <w:szCs w:val="20"/>
        </w:rPr>
        <w:t xml:space="preserve">m </w:t>
      </w:r>
      <w:proofErr w:type="gramStart"/>
      <w:r w:rsidRPr="002630AB">
        <w:rPr>
          <w:rFonts w:ascii="Times New Roman" w:hAnsi="Times New Roman" w:cs="Times New Roman"/>
          <w:sz w:val="20"/>
          <w:szCs w:val="20"/>
        </w:rPr>
        <w:t>4.6</w:t>
      </w:r>
      <w:proofErr w:type="gramEnd"/>
    </w:p>
    <w:p w:rsidR="0099388A" w:rsidRPr="002630AB" w:rsidRDefault="0099388A"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(33)</w:t>
      </w:r>
      <w:r w:rsidRPr="002630AB">
        <w:rPr>
          <w:rFonts w:ascii="Times New Roman" w:hAnsi="Times New Roman" w:cs="Times New Roman"/>
          <w:sz w:val="20"/>
          <w:szCs w:val="20"/>
        </w:rPr>
        <w:t xml:space="preserve"> Tedavinin ba</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lang</w:t>
      </w:r>
      <w:r w:rsidR="00DA341F" w:rsidRPr="002630AB">
        <w:rPr>
          <w:rFonts w:ascii="Times New Roman" w:hAnsi="Times New Roman" w:cs="Times New Roman"/>
          <w:sz w:val="20"/>
          <w:szCs w:val="20"/>
        </w:rPr>
        <w:t>ıcı</w:t>
      </w:r>
      <w:r w:rsidRPr="002630AB">
        <w:rPr>
          <w:rFonts w:ascii="Times New Roman" w:hAnsi="Times New Roman" w:cs="Times New Roman"/>
          <w:sz w:val="20"/>
          <w:szCs w:val="20"/>
        </w:rPr>
        <w:t>nda veya s</w:t>
      </w:r>
      <w:r w:rsidR="00DA341F" w:rsidRPr="002630AB">
        <w:rPr>
          <w:rFonts w:ascii="Times New Roman" w:hAnsi="Times New Roman" w:cs="Times New Roman"/>
          <w:sz w:val="20"/>
          <w:szCs w:val="20"/>
        </w:rPr>
        <w:t>ırasın</w:t>
      </w:r>
      <w:r w:rsidRPr="002630AB">
        <w:rPr>
          <w:rFonts w:ascii="Times New Roman" w:hAnsi="Times New Roman" w:cs="Times New Roman"/>
          <w:sz w:val="20"/>
          <w:szCs w:val="20"/>
        </w:rPr>
        <w:t>da meydana gelir ve hipertansiyon ve</w:t>
      </w:r>
      <w:r w:rsidR="00DA341F" w:rsidRPr="002630AB">
        <w:rPr>
          <w:rFonts w:ascii="Times New Roman" w:hAnsi="Times New Roman" w:cs="Times New Roman"/>
          <w:sz w:val="20"/>
          <w:szCs w:val="20"/>
        </w:rPr>
        <w:t>/</w:t>
      </w:r>
      <w:r w:rsidRPr="002630AB">
        <w:rPr>
          <w:rFonts w:ascii="Times New Roman" w:hAnsi="Times New Roman" w:cs="Times New Roman"/>
          <w:sz w:val="20"/>
          <w:szCs w:val="20"/>
        </w:rPr>
        <w:t>veya bayg</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nl</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k ile</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ili</w:t>
      </w:r>
      <w:r w:rsidR="00DA341F" w:rsidRPr="002630AB">
        <w:rPr>
          <w:rFonts w:ascii="Times New Roman" w:hAnsi="Times New Roman" w:cs="Times New Roman"/>
          <w:sz w:val="20"/>
          <w:szCs w:val="20"/>
        </w:rPr>
        <w:t>ş</w:t>
      </w:r>
      <w:r w:rsidRPr="002630AB">
        <w:rPr>
          <w:rFonts w:ascii="Times New Roman" w:hAnsi="Times New Roman" w:cs="Times New Roman"/>
          <w:sz w:val="20"/>
          <w:szCs w:val="20"/>
        </w:rPr>
        <w:t>kilendirilir. S</w:t>
      </w:r>
      <w:r w:rsidR="00DA341F" w:rsidRPr="002630AB">
        <w:rPr>
          <w:rFonts w:ascii="Times New Roman" w:hAnsi="Times New Roman" w:cs="Times New Roman"/>
          <w:sz w:val="20"/>
          <w:szCs w:val="20"/>
        </w:rPr>
        <w:t>ıklığı</w:t>
      </w:r>
      <w:r w:rsidRPr="002630AB">
        <w:rPr>
          <w:rFonts w:ascii="Times New Roman" w:hAnsi="Times New Roman" w:cs="Times New Roman"/>
          <w:sz w:val="20"/>
          <w:szCs w:val="20"/>
        </w:rPr>
        <w:t>, bradikardi yan etkisine ve ketiapin ile yap</w:t>
      </w:r>
      <w:r w:rsidR="00DA341F" w:rsidRPr="002630AB">
        <w:rPr>
          <w:rFonts w:ascii="Times New Roman" w:hAnsi="Times New Roman" w:cs="Times New Roman"/>
          <w:sz w:val="20"/>
          <w:szCs w:val="20"/>
        </w:rPr>
        <w:t>ı</w:t>
      </w:r>
      <w:r w:rsidRPr="002630AB">
        <w:rPr>
          <w:rFonts w:ascii="Times New Roman" w:hAnsi="Times New Roman" w:cs="Times New Roman"/>
          <w:sz w:val="20"/>
          <w:szCs w:val="20"/>
        </w:rPr>
        <w:t xml:space="preserve">lan klinik </w:t>
      </w:r>
      <w:r w:rsidR="00DA341F" w:rsidRPr="002630AB">
        <w:rPr>
          <w:rFonts w:ascii="Times New Roman" w:hAnsi="Times New Roman" w:cs="Times New Roman"/>
          <w:sz w:val="20"/>
          <w:szCs w:val="20"/>
        </w:rPr>
        <w:t>çalış</w:t>
      </w:r>
      <w:r w:rsidRPr="002630AB">
        <w:rPr>
          <w:rFonts w:ascii="Times New Roman" w:hAnsi="Times New Roman" w:cs="Times New Roman"/>
          <w:sz w:val="20"/>
          <w:szCs w:val="20"/>
        </w:rPr>
        <w:t>ma</w:t>
      </w:r>
      <w:r w:rsidR="00DA341F" w:rsidRPr="002630AB">
        <w:rPr>
          <w:rFonts w:ascii="Times New Roman" w:hAnsi="Times New Roman" w:cs="Times New Roman"/>
          <w:sz w:val="20"/>
          <w:szCs w:val="20"/>
        </w:rPr>
        <w:t>l</w:t>
      </w:r>
      <w:r w:rsidRPr="002630AB">
        <w:rPr>
          <w:rFonts w:ascii="Times New Roman" w:hAnsi="Times New Roman" w:cs="Times New Roman"/>
          <w:sz w:val="20"/>
          <w:szCs w:val="20"/>
        </w:rPr>
        <w:t>ardaki ilgili</w:t>
      </w:r>
      <w:r w:rsidR="00DA341F" w:rsidRPr="002630AB">
        <w:rPr>
          <w:rFonts w:ascii="Times New Roman" w:hAnsi="Times New Roman" w:cs="Times New Roman"/>
          <w:sz w:val="20"/>
          <w:szCs w:val="20"/>
        </w:rPr>
        <w:t xml:space="preserve"> </w:t>
      </w:r>
      <w:r w:rsidRPr="002630AB">
        <w:rPr>
          <w:rFonts w:ascii="Times New Roman" w:hAnsi="Times New Roman" w:cs="Times New Roman"/>
          <w:sz w:val="20"/>
          <w:szCs w:val="20"/>
        </w:rPr>
        <w:t>olaylara ba</w:t>
      </w:r>
      <w:r w:rsidR="00DA341F" w:rsidRPr="002630AB">
        <w:rPr>
          <w:rFonts w:ascii="Times New Roman" w:hAnsi="Times New Roman" w:cs="Times New Roman"/>
          <w:sz w:val="20"/>
          <w:szCs w:val="20"/>
        </w:rPr>
        <w:t>ğlıdır.</w:t>
      </w:r>
    </w:p>
    <w:p w:rsidR="0099388A" w:rsidRPr="001118AB" w:rsidRDefault="0099388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Ekstrapiramidal </w:t>
      </w:r>
      <w:proofErr w:type="gramStart"/>
      <w:r w:rsidRPr="001118AB">
        <w:rPr>
          <w:rFonts w:ascii="Times New Roman" w:hAnsi="Times New Roman" w:cs="Times New Roman"/>
          <w:color w:val="000000" w:themeColor="text1"/>
          <w:sz w:val="24"/>
          <w:szCs w:val="24"/>
        </w:rPr>
        <w:t>semptomlar</w:t>
      </w:r>
      <w:proofErr w:type="gramEnd"/>
      <w:r w:rsidR="00516527" w:rsidRPr="001118AB">
        <w:rPr>
          <w:rFonts w:ascii="Times New Roman" w:hAnsi="Times New Roman" w:cs="Times New Roman"/>
          <w:color w:val="000000" w:themeColor="text1"/>
          <w:sz w:val="24"/>
          <w:szCs w:val="24"/>
        </w:rPr>
        <w:t>:</w:t>
      </w:r>
    </w:p>
    <w:p w:rsidR="00516527" w:rsidRPr="001118AB" w:rsidRDefault="00C7293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ve bipolar mani tedavisinde </w:t>
      </w:r>
      <w:r w:rsidR="00516527" w:rsidRPr="001118AB">
        <w:rPr>
          <w:rFonts w:ascii="Times New Roman" w:hAnsi="Times New Roman" w:cs="Times New Roman"/>
          <w:color w:val="000000" w:themeColor="text1"/>
          <w:sz w:val="24"/>
          <w:szCs w:val="24"/>
        </w:rPr>
        <w:t>kısa süreli, plasebo-kontrollü klinik</w:t>
      </w:r>
      <w:r w:rsidR="00234C04">
        <w:rPr>
          <w:rFonts w:ascii="Times New Roman" w:hAnsi="Times New Roman" w:cs="Times New Roman"/>
          <w:color w:val="000000" w:themeColor="text1"/>
          <w:sz w:val="24"/>
          <w:szCs w:val="24"/>
        </w:rPr>
        <w:t xml:space="preserve"> </w:t>
      </w:r>
      <w:r w:rsidR="00942E61">
        <w:rPr>
          <w:rFonts w:ascii="Times New Roman" w:hAnsi="Times New Roman" w:cs="Times New Roman"/>
          <w:color w:val="000000" w:themeColor="text1"/>
          <w:sz w:val="24"/>
          <w:szCs w:val="24"/>
        </w:rPr>
        <w:t xml:space="preserve">çalışmalarda,  ekstrapiramidal semptomların kümelenmiş insidansı plaseboya </w:t>
      </w:r>
      <w:r w:rsidR="00516527" w:rsidRPr="001118AB">
        <w:rPr>
          <w:rFonts w:ascii="Times New Roman" w:hAnsi="Times New Roman" w:cs="Times New Roman"/>
          <w:color w:val="000000" w:themeColor="text1"/>
          <w:sz w:val="24"/>
          <w:szCs w:val="24"/>
        </w:rPr>
        <w:t>benzer bulunmuştur (şizofreni: ketiapin için %</w:t>
      </w:r>
      <w:proofErr w:type="gramStart"/>
      <w:r w:rsidR="00516527" w:rsidRPr="001118AB">
        <w:rPr>
          <w:rFonts w:ascii="Times New Roman" w:hAnsi="Times New Roman" w:cs="Times New Roman"/>
          <w:color w:val="000000" w:themeColor="text1"/>
          <w:sz w:val="24"/>
          <w:szCs w:val="24"/>
        </w:rPr>
        <w:t>7.8</w:t>
      </w:r>
      <w:proofErr w:type="gramEnd"/>
      <w:r w:rsidR="00516527" w:rsidRPr="001118AB">
        <w:rPr>
          <w:rFonts w:ascii="Times New Roman" w:hAnsi="Times New Roman" w:cs="Times New Roman"/>
          <w:color w:val="000000" w:themeColor="text1"/>
          <w:sz w:val="24"/>
          <w:szCs w:val="24"/>
        </w:rPr>
        <w:t xml:space="preserve"> ve </w:t>
      </w:r>
      <w:r w:rsidR="007D416E">
        <w:rPr>
          <w:rFonts w:ascii="Times New Roman" w:hAnsi="Times New Roman" w:cs="Times New Roman"/>
          <w:color w:val="000000" w:themeColor="text1"/>
          <w:sz w:val="24"/>
          <w:szCs w:val="24"/>
        </w:rPr>
        <w:t>plasebo için %8.0; bipolar mani</w:t>
      </w:r>
      <w:r w:rsidR="00866753">
        <w:rPr>
          <w:rFonts w:ascii="Times New Roman" w:hAnsi="Times New Roman" w:cs="Times New Roman"/>
          <w:color w:val="000000" w:themeColor="text1"/>
          <w:sz w:val="24"/>
          <w:szCs w:val="24"/>
        </w:rPr>
        <w:t xml:space="preserve">: ketiapin için  %11.2 </w:t>
      </w:r>
      <w:r w:rsidR="00516527" w:rsidRPr="001118AB">
        <w:rPr>
          <w:rFonts w:ascii="Times New Roman" w:hAnsi="Times New Roman" w:cs="Times New Roman"/>
          <w:color w:val="000000" w:themeColor="text1"/>
          <w:sz w:val="24"/>
          <w:szCs w:val="24"/>
        </w:rPr>
        <w:t>ve plasebo için %11.4). Bipolar depresyon tedavisinde,  kısa süreli plasebo-</w:t>
      </w:r>
      <w:r w:rsidR="007D416E">
        <w:rPr>
          <w:rFonts w:ascii="Times New Roman" w:hAnsi="Times New Roman" w:cs="Times New Roman"/>
          <w:color w:val="000000" w:themeColor="text1"/>
          <w:sz w:val="24"/>
          <w:szCs w:val="24"/>
        </w:rPr>
        <w:t xml:space="preserve"> kontrollü klinik çalışmalarda, </w:t>
      </w:r>
      <w:r w:rsidR="00516527" w:rsidRPr="001118AB">
        <w:rPr>
          <w:rFonts w:ascii="Times New Roman" w:hAnsi="Times New Roman" w:cs="Times New Roman"/>
          <w:color w:val="000000" w:themeColor="text1"/>
          <w:sz w:val="24"/>
          <w:szCs w:val="24"/>
        </w:rPr>
        <w:t>ekstrapiramidal semptomların kü</w:t>
      </w:r>
      <w:r w:rsidRPr="001118AB">
        <w:rPr>
          <w:rFonts w:ascii="Times New Roman" w:hAnsi="Times New Roman" w:cs="Times New Roman"/>
          <w:color w:val="000000" w:themeColor="text1"/>
          <w:sz w:val="24"/>
          <w:szCs w:val="24"/>
        </w:rPr>
        <w:t xml:space="preserve">melenmiş insidansı plasebo ile karşılaştırıldığında ketiapin </w:t>
      </w:r>
      <w:r w:rsidR="00516527" w:rsidRPr="001118AB">
        <w:rPr>
          <w:rFonts w:ascii="Times New Roman" w:hAnsi="Times New Roman" w:cs="Times New Roman"/>
          <w:color w:val="000000" w:themeColor="text1"/>
          <w:sz w:val="24"/>
          <w:szCs w:val="24"/>
        </w:rPr>
        <w:t xml:space="preserve">için % </w:t>
      </w:r>
      <w:proofErr w:type="gramStart"/>
      <w:r w:rsidR="00516527" w:rsidRPr="001118AB">
        <w:rPr>
          <w:rFonts w:ascii="Times New Roman" w:hAnsi="Times New Roman" w:cs="Times New Roman"/>
          <w:color w:val="000000" w:themeColor="text1"/>
          <w:sz w:val="24"/>
          <w:szCs w:val="24"/>
        </w:rPr>
        <w:t>8.9</w:t>
      </w:r>
      <w:proofErr w:type="gramEnd"/>
      <w:r w:rsidR="00516527" w:rsidRPr="001118AB">
        <w:rPr>
          <w:rFonts w:ascii="Times New Roman" w:hAnsi="Times New Roman" w:cs="Times New Roman"/>
          <w:color w:val="000000" w:themeColor="text1"/>
          <w:sz w:val="24"/>
          <w:szCs w:val="24"/>
        </w:rPr>
        <w:t xml:space="preserve"> plasebo için % 3.8 </w:t>
      </w:r>
      <w:r w:rsidRPr="001118AB">
        <w:rPr>
          <w:rFonts w:ascii="Times New Roman" w:hAnsi="Times New Roman" w:cs="Times New Roman"/>
          <w:color w:val="000000" w:themeColor="text1"/>
          <w:sz w:val="24"/>
          <w:szCs w:val="24"/>
        </w:rPr>
        <w:t xml:space="preserve">bulunmasına rağmen, tek olarak </w:t>
      </w:r>
      <w:r w:rsidR="00516527" w:rsidRPr="001118AB">
        <w:rPr>
          <w:rFonts w:ascii="Times New Roman" w:hAnsi="Times New Roman" w:cs="Times New Roman"/>
          <w:color w:val="000000" w:themeColor="text1"/>
          <w:sz w:val="24"/>
          <w:szCs w:val="24"/>
        </w:rPr>
        <w:t>görülen (akatizi, ektrapiramidal bozukluk, tremor, diskinezi, diston</w:t>
      </w:r>
      <w:r w:rsidRPr="001118AB">
        <w:rPr>
          <w:rFonts w:ascii="Times New Roman" w:hAnsi="Times New Roman" w:cs="Times New Roman"/>
          <w:color w:val="000000" w:themeColor="text1"/>
          <w:sz w:val="24"/>
          <w:szCs w:val="24"/>
        </w:rPr>
        <w:t xml:space="preserve">i, huzursuzluk, istem dışı kas </w:t>
      </w:r>
      <w:r w:rsidR="00516527" w:rsidRPr="001118AB">
        <w:rPr>
          <w:rFonts w:ascii="Times New Roman" w:hAnsi="Times New Roman" w:cs="Times New Roman"/>
          <w:color w:val="000000" w:themeColor="text1"/>
          <w:sz w:val="24"/>
          <w:szCs w:val="24"/>
        </w:rPr>
        <w:t xml:space="preserve">kasılmaları, psikomotor hiperaktivite ve kas sertliği </w:t>
      </w:r>
      <w:r w:rsidRPr="001118AB">
        <w:rPr>
          <w:rFonts w:ascii="Times New Roman" w:hAnsi="Times New Roman" w:cs="Times New Roman"/>
          <w:color w:val="000000" w:themeColor="text1"/>
          <w:sz w:val="24"/>
          <w:szCs w:val="24"/>
        </w:rPr>
        <w:t xml:space="preserve">gibi) advers etkilerin sıklığı bütün tedavi </w:t>
      </w:r>
      <w:r w:rsidR="00516527" w:rsidRPr="001118AB">
        <w:rPr>
          <w:rFonts w:ascii="Times New Roman" w:hAnsi="Times New Roman" w:cs="Times New Roman"/>
          <w:color w:val="000000" w:themeColor="text1"/>
          <w:sz w:val="24"/>
          <w:szCs w:val="24"/>
        </w:rPr>
        <w:t>grupların</w:t>
      </w:r>
      <w:r w:rsidRPr="001118AB">
        <w:rPr>
          <w:rFonts w:ascii="Times New Roman" w:hAnsi="Times New Roman" w:cs="Times New Roman"/>
          <w:color w:val="000000" w:themeColor="text1"/>
          <w:sz w:val="24"/>
          <w:szCs w:val="24"/>
        </w:rPr>
        <w:t xml:space="preserve">da genel olarak düşük bulunmuş ve  %  4’ü </w:t>
      </w:r>
      <w:r w:rsidR="00516527" w:rsidRPr="001118AB">
        <w:rPr>
          <w:rFonts w:ascii="Times New Roman" w:hAnsi="Times New Roman" w:cs="Times New Roman"/>
          <w:color w:val="000000" w:themeColor="text1"/>
          <w:sz w:val="24"/>
          <w:szCs w:val="24"/>
        </w:rPr>
        <w:t>geç</w:t>
      </w:r>
      <w:r w:rsidRPr="001118AB">
        <w:rPr>
          <w:rFonts w:ascii="Times New Roman" w:hAnsi="Times New Roman" w:cs="Times New Roman"/>
          <w:color w:val="000000" w:themeColor="text1"/>
          <w:sz w:val="24"/>
          <w:szCs w:val="24"/>
        </w:rPr>
        <w:t xml:space="preserve">memiştir. Şizofreni ve bipolar bozukluklarda </w:t>
      </w:r>
      <w:r w:rsidR="00516527" w:rsidRPr="001118AB">
        <w:rPr>
          <w:rFonts w:ascii="Times New Roman" w:hAnsi="Times New Roman" w:cs="Times New Roman"/>
          <w:color w:val="000000" w:themeColor="text1"/>
          <w:sz w:val="24"/>
          <w:szCs w:val="24"/>
        </w:rPr>
        <w:t>yapılan uzun dönemli çalışmalarda,  tedavide anid</w:t>
      </w:r>
      <w:r w:rsidRPr="001118AB">
        <w:rPr>
          <w:rFonts w:ascii="Times New Roman" w:hAnsi="Times New Roman" w:cs="Times New Roman"/>
          <w:color w:val="000000" w:themeColor="text1"/>
          <w:sz w:val="24"/>
          <w:szCs w:val="24"/>
        </w:rPr>
        <w:t xml:space="preserve">en ortaya çıkan ekstrapiamidal </w:t>
      </w:r>
      <w:proofErr w:type="gramStart"/>
      <w:r w:rsidR="00516527" w:rsidRPr="001118AB">
        <w:rPr>
          <w:rFonts w:ascii="Times New Roman" w:hAnsi="Times New Roman" w:cs="Times New Roman"/>
          <w:color w:val="000000" w:themeColor="text1"/>
          <w:sz w:val="24"/>
          <w:szCs w:val="24"/>
        </w:rPr>
        <w:t>semptom</w:t>
      </w:r>
      <w:proofErr w:type="gramEnd"/>
      <w:r w:rsidR="00516527" w:rsidRPr="001118AB">
        <w:rPr>
          <w:rFonts w:ascii="Times New Roman" w:hAnsi="Times New Roman" w:cs="Times New Roman"/>
          <w:color w:val="000000" w:themeColor="text1"/>
          <w:sz w:val="24"/>
          <w:szCs w:val="24"/>
        </w:rPr>
        <w:t xml:space="preserve"> kümelenmiş insidansı ketiapin ile plasebo arasında benzer bulunmuştur.</w:t>
      </w:r>
    </w:p>
    <w:p w:rsidR="009A377D" w:rsidRDefault="009A37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C7293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QT uzaması, ventriküler aritmi,  ani açıklanmamış ölüm, kardiyak arest ve torsades de pointes nöroleptiklerin kullanımı ile rapor edilen vakalardır ve sınıf etkileri </w:t>
      </w:r>
      <w:r w:rsidR="00516527" w:rsidRPr="001118AB">
        <w:rPr>
          <w:rFonts w:ascii="Times New Roman" w:hAnsi="Times New Roman" w:cs="Times New Roman"/>
          <w:color w:val="000000" w:themeColor="text1"/>
          <w:sz w:val="24"/>
          <w:szCs w:val="24"/>
        </w:rPr>
        <w:t>oldukları düşünülmektedir.</w:t>
      </w:r>
    </w:p>
    <w:p w:rsidR="001118AB" w:rsidRDefault="001118A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342A5" w:rsidRPr="001118AB" w:rsidRDefault="00C342A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516527" w:rsidRPr="001118AB" w:rsidRDefault="0051652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Tiroid hormon düzeyleri:</w:t>
      </w:r>
    </w:p>
    <w:p w:rsidR="00516527" w:rsidRPr="001118AB" w:rsidRDefault="007D416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Ketiapin</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xml:space="preserve">tedavisine,  tiroid </w:t>
      </w:r>
      <w:r w:rsidR="00C72932" w:rsidRPr="001118AB">
        <w:rPr>
          <w:rFonts w:ascii="Times New Roman" w:hAnsi="Times New Roman" w:cs="Times New Roman"/>
          <w:color w:val="000000" w:themeColor="text1"/>
          <w:sz w:val="24"/>
          <w:szCs w:val="24"/>
        </w:rPr>
        <w:t xml:space="preserve">hormonu düzeylerinde dozla ilişkili azalmalar </w:t>
      </w:r>
      <w:r w:rsidR="00516527" w:rsidRPr="001118AB">
        <w:rPr>
          <w:rFonts w:ascii="Times New Roman" w:hAnsi="Times New Roman" w:cs="Times New Roman"/>
          <w:color w:val="000000" w:themeColor="text1"/>
          <w:sz w:val="24"/>
          <w:szCs w:val="24"/>
        </w:rPr>
        <w:t>eşlik</w:t>
      </w:r>
      <w:r w:rsidR="00C72932"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etmiştir. Kısa süreli plasebo kontrollü klinik çalışmalarda, trioid hor</w:t>
      </w:r>
      <w:r w:rsidR="00C72932" w:rsidRPr="001118AB">
        <w:rPr>
          <w:rFonts w:ascii="Times New Roman" w:hAnsi="Times New Roman" w:cs="Times New Roman"/>
          <w:color w:val="000000" w:themeColor="text1"/>
          <w:sz w:val="24"/>
          <w:szCs w:val="24"/>
        </w:rPr>
        <w:t>mon seviyelerindeki olasılıkla klinik olarak önemli değişimlerin i</w:t>
      </w:r>
      <w:r w:rsidR="00866753">
        <w:rPr>
          <w:rFonts w:ascii="Times New Roman" w:hAnsi="Times New Roman" w:cs="Times New Roman"/>
          <w:color w:val="000000" w:themeColor="text1"/>
          <w:sz w:val="24"/>
          <w:szCs w:val="24"/>
        </w:rPr>
        <w:t>nsidansı belirtilen şekildedir:</w:t>
      </w:r>
      <w:r w:rsidR="00C72932" w:rsidRPr="001118AB">
        <w:rPr>
          <w:rFonts w:ascii="Times New Roman" w:hAnsi="Times New Roman" w:cs="Times New Roman"/>
          <w:color w:val="000000" w:themeColor="text1"/>
          <w:sz w:val="24"/>
          <w:szCs w:val="24"/>
        </w:rPr>
        <w:t xml:space="preserve"> total </w:t>
      </w:r>
      <w:r w:rsidR="00516527" w:rsidRPr="001118AB">
        <w:rPr>
          <w:rFonts w:ascii="Times New Roman" w:hAnsi="Times New Roman" w:cs="Times New Roman"/>
          <w:color w:val="000000" w:themeColor="text1"/>
          <w:sz w:val="24"/>
          <w:szCs w:val="24"/>
        </w:rPr>
        <w:t xml:space="preserve">T4: ketiapin için % </w:t>
      </w:r>
      <w:proofErr w:type="gramStart"/>
      <w:r w:rsidR="00516527" w:rsidRPr="001118AB">
        <w:rPr>
          <w:rFonts w:ascii="Times New Roman" w:hAnsi="Times New Roman" w:cs="Times New Roman"/>
          <w:color w:val="000000" w:themeColor="text1"/>
          <w:sz w:val="24"/>
          <w:szCs w:val="24"/>
        </w:rPr>
        <w:t>3.4</w:t>
      </w:r>
      <w:proofErr w:type="gramEnd"/>
      <w:r w:rsidR="00516527" w:rsidRPr="001118AB">
        <w:rPr>
          <w:rFonts w:ascii="Times New Roman" w:hAnsi="Times New Roman" w:cs="Times New Roman"/>
          <w:color w:val="000000" w:themeColor="text1"/>
          <w:sz w:val="24"/>
          <w:szCs w:val="24"/>
        </w:rPr>
        <w:t>, plasebo için</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 0.6; serbest T4:  ketiapin için % 0.7, plasebo için %</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0.1;  total T3: ketiapin için % 0.54, plasebo için % 0.0 ve serbest T3: ketiapin için % 0.2,</w:t>
      </w:r>
      <w:r>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TSH’daki değişikliklerin insidansı ketiapin için % 3.2, plasebo için %</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2.7 idi. Kısa süreli plasebo kontrollü monoterapi çalışmalarında,  T3 ve </w:t>
      </w:r>
      <w:r w:rsidR="00516527" w:rsidRPr="001118AB">
        <w:rPr>
          <w:rFonts w:ascii="Times New Roman" w:hAnsi="Times New Roman" w:cs="Times New Roman"/>
          <w:color w:val="000000" w:themeColor="text1"/>
          <w:sz w:val="24"/>
          <w:szCs w:val="24"/>
        </w:rPr>
        <w:t>T</w:t>
      </w:r>
      <w:r w:rsidR="00C72932" w:rsidRPr="001118AB">
        <w:rPr>
          <w:rFonts w:ascii="Times New Roman" w:hAnsi="Times New Roman" w:cs="Times New Roman"/>
          <w:color w:val="000000" w:themeColor="text1"/>
          <w:sz w:val="24"/>
          <w:szCs w:val="24"/>
        </w:rPr>
        <w:t xml:space="preserve">SH </w:t>
      </w:r>
      <w:r w:rsidR="00516527" w:rsidRPr="001118AB">
        <w:rPr>
          <w:rFonts w:ascii="Times New Roman" w:hAnsi="Times New Roman" w:cs="Times New Roman"/>
          <w:color w:val="000000" w:themeColor="text1"/>
          <w:sz w:val="24"/>
          <w:szCs w:val="24"/>
        </w:rPr>
        <w:t>için karşılıklı ve olasılıkla klinik olarak önemli değişikliklerin insidansı hem ketiapin hem de</w:t>
      </w:r>
      <w:r w:rsidR="006D2F7D" w:rsidRPr="001118AB">
        <w:rPr>
          <w:rFonts w:ascii="Times New Roman" w:hAnsi="Times New Roman" w:cs="Times New Roman"/>
          <w:color w:val="000000" w:themeColor="text1"/>
          <w:sz w:val="24"/>
          <w:szCs w:val="24"/>
        </w:rPr>
        <w:t xml:space="preserve"> </w:t>
      </w:r>
      <w:r w:rsidR="00516527" w:rsidRPr="001118AB">
        <w:rPr>
          <w:rFonts w:ascii="Times New Roman" w:hAnsi="Times New Roman" w:cs="Times New Roman"/>
          <w:color w:val="000000" w:themeColor="text1"/>
          <w:sz w:val="24"/>
          <w:szCs w:val="24"/>
        </w:rPr>
        <w:t>plasebo için % 0.0 idi ve T4 ve TSH’daki değişikliklerde ketiapin için % 0.1, plasebo için</w:t>
      </w:r>
      <w:r>
        <w:rPr>
          <w:rFonts w:ascii="Times New Roman" w:hAnsi="Times New Roman" w:cs="Times New Roman"/>
          <w:color w:val="000000" w:themeColor="text1"/>
          <w:sz w:val="24"/>
          <w:szCs w:val="24"/>
        </w:rPr>
        <w:t xml:space="preserve"> </w:t>
      </w:r>
      <w:r w:rsidR="00C72932" w:rsidRPr="001118AB">
        <w:rPr>
          <w:rFonts w:ascii="Times New Roman" w:hAnsi="Times New Roman" w:cs="Times New Roman"/>
          <w:color w:val="000000" w:themeColor="text1"/>
          <w:sz w:val="24"/>
          <w:szCs w:val="24"/>
        </w:rPr>
        <w:t xml:space="preserve">%  0.0 idi.  Tiroid hormonu seviyelerindeki bu değişiklikler genellikle klinik </w:t>
      </w:r>
      <w:r w:rsidR="00516527" w:rsidRPr="001118AB">
        <w:rPr>
          <w:rFonts w:ascii="Times New Roman" w:hAnsi="Times New Roman" w:cs="Times New Roman"/>
          <w:color w:val="000000" w:themeColor="text1"/>
          <w:sz w:val="24"/>
          <w:szCs w:val="24"/>
        </w:rPr>
        <w:t xml:space="preserve">olarak semptomatik hipotiroidizmle ilişkili değildir. Total ve serbest T4 düzeylerindeki azalma, </w:t>
      </w:r>
      <w:r w:rsidR="002630AB">
        <w:rPr>
          <w:rFonts w:ascii="Times New Roman" w:hAnsi="Times New Roman" w:cs="Times New Roman"/>
          <w:color w:val="000000" w:themeColor="text1"/>
          <w:sz w:val="24"/>
          <w:szCs w:val="24"/>
        </w:rPr>
        <w:t>ketiapin</w:t>
      </w:r>
      <w:r w:rsidR="00D56DD2" w:rsidRPr="001118AB">
        <w:rPr>
          <w:rFonts w:ascii="Times New Roman" w:hAnsi="Times New Roman" w:cs="Times New Roman"/>
          <w:color w:val="000000" w:themeColor="text1"/>
          <w:sz w:val="24"/>
          <w:szCs w:val="24"/>
        </w:rPr>
        <w:t xml:space="preserve"> tedavisinin ilk 6 haftasında en üst düzeye ulaşır ve uzun süreli </w:t>
      </w:r>
      <w:r w:rsidR="00516527" w:rsidRPr="001118AB">
        <w:rPr>
          <w:rFonts w:ascii="Times New Roman" w:hAnsi="Times New Roman" w:cs="Times New Roman"/>
          <w:color w:val="000000" w:themeColor="text1"/>
          <w:sz w:val="24"/>
          <w:szCs w:val="24"/>
        </w:rPr>
        <w:t>teda</w:t>
      </w:r>
      <w:r w:rsidR="00D56DD2" w:rsidRPr="001118AB">
        <w:rPr>
          <w:rFonts w:ascii="Times New Roman" w:hAnsi="Times New Roman" w:cs="Times New Roman"/>
          <w:color w:val="000000" w:themeColor="text1"/>
          <w:sz w:val="24"/>
          <w:szCs w:val="24"/>
        </w:rPr>
        <w:t xml:space="preserve">vi sırasında daha fazla azalma olmaz. Hemen bütün vakalarda, ketiapin </w:t>
      </w:r>
      <w:r w:rsidR="00516527" w:rsidRPr="001118AB">
        <w:rPr>
          <w:rFonts w:ascii="Times New Roman" w:hAnsi="Times New Roman" w:cs="Times New Roman"/>
          <w:color w:val="000000" w:themeColor="text1"/>
          <w:sz w:val="24"/>
          <w:szCs w:val="24"/>
        </w:rPr>
        <w:t>tedavisinin durdurulmasına,  tedavi süresi ne olursa olsun total ve serbest T4 düzeylerinin normale dönmesi eşlik etmiştir. TBG’ nin (Tiroksin Bağlayıcı Globulin) ölçüldüğü 8 hastada, TBG seviyesi değişmemiştir.</w:t>
      </w:r>
    </w:p>
    <w:p w:rsidR="00D56DD2" w:rsidRPr="001118AB" w:rsidRDefault="00D56DD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2630AB" w:rsidRDefault="006D2F7D"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Özel </w:t>
      </w:r>
      <w:proofErr w:type="gramStart"/>
      <w:r w:rsidRPr="001118AB">
        <w:rPr>
          <w:rFonts w:ascii="Times New Roman" w:hAnsi="Times New Roman" w:cs="Times New Roman"/>
          <w:b/>
          <w:color w:val="000000" w:themeColor="text1"/>
          <w:sz w:val="24"/>
          <w:szCs w:val="24"/>
        </w:rPr>
        <w:t>pop</w:t>
      </w:r>
      <w:r w:rsidR="0012684C" w:rsidRPr="001118AB">
        <w:rPr>
          <w:rFonts w:ascii="Times New Roman" w:hAnsi="Times New Roman" w:cs="Times New Roman"/>
          <w:b/>
          <w:color w:val="000000" w:themeColor="text1"/>
          <w:sz w:val="24"/>
          <w:szCs w:val="24"/>
        </w:rPr>
        <w:t>ülasyonlara</w:t>
      </w:r>
      <w:proofErr w:type="gramEnd"/>
      <w:r w:rsidR="0012684C" w:rsidRPr="001118AB">
        <w:rPr>
          <w:rFonts w:ascii="Times New Roman" w:hAnsi="Times New Roman" w:cs="Times New Roman"/>
          <w:b/>
          <w:color w:val="000000" w:themeColor="text1"/>
          <w:sz w:val="24"/>
          <w:szCs w:val="24"/>
        </w:rPr>
        <w:t xml:space="preserve"> ilişkin ek bilgiler: </w:t>
      </w:r>
    </w:p>
    <w:p w:rsidR="006D2F7D" w:rsidRPr="001118AB" w:rsidRDefault="0012684C"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Pediyatrik </w:t>
      </w:r>
      <w:proofErr w:type="gramStart"/>
      <w:r w:rsidRPr="001118AB">
        <w:rPr>
          <w:rFonts w:ascii="Times New Roman" w:hAnsi="Times New Roman" w:cs="Times New Roman"/>
          <w:b/>
          <w:color w:val="000000" w:themeColor="text1"/>
          <w:sz w:val="24"/>
          <w:szCs w:val="24"/>
        </w:rPr>
        <w:t>popülasyon</w:t>
      </w:r>
      <w:proofErr w:type="gramEnd"/>
      <w:r w:rsidR="006D2F7D" w:rsidRPr="001118AB">
        <w:rPr>
          <w:rFonts w:ascii="Times New Roman" w:hAnsi="Times New Roman" w:cs="Times New Roman"/>
          <w:b/>
          <w:color w:val="000000" w:themeColor="text1"/>
          <w:sz w:val="24"/>
          <w:szCs w:val="24"/>
        </w:rPr>
        <w:t>:</w:t>
      </w:r>
    </w:p>
    <w:p w:rsidR="006D2F7D" w:rsidRPr="002630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 ve ad</w:t>
      </w:r>
      <w:r w:rsidR="002630AB">
        <w:rPr>
          <w:rFonts w:ascii="Times New Roman" w:hAnsi="Times New Roman" w:cs="Times New Roman"/>
          <w:color w:val="000000" w:themeColor="text1"/>
          <w:sz w:val="24"/>
          <w:szCs w:val="24"/>
        </w:rPr>
        <w:t>olesanlar (10 ila 17 yaş arası)</w:t>
      </w:r>
      <w:r w:rsidRPr="002630AB">
        <w:rPr>
          <w:rFonts w:ascii="Times New Roman" w:hAnsi="Times New Roman" w:cs="Times New Roman"/>
          <w:color w:val="000000" w:themeColor="text1"/>
          <w:sz w:val="24"/>
          <w:szCs w:val="24"/>
        </w:rPr>
        <w:t>:</w:t>
      </w:r>
    </w:p>
    <w:p w:rsidR="006D2F7D"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 yetişkinler için tanımlanan advers olayların benzerleri ç</w:t>
      </w:r>
      <w:r w:rsidR="00D56DD2" w:rsidRPr="001118AB">
        <w:rPr>
          <w:rFonts w:ascii="Times New Roman" w:hAnsi="Times New Roman" w:cs="Times New Roman"/>
          <w:color w:val="000000" w:themeColor="text1"/>
          <w:sz w:val="24"/>
          <w:szCs w:val="24"/>
        </w:rPr>
        <w:t xml:space="preserve">ocuklar ve adolesanlar için de </w:t>
      </w:r>
      <w:r w:rsidRPr="001118AB">
        <w:rPr>
          <w:rFonts w:ascii="Times New Roman" w:hAnsi="Times New Roman" w:cs="Times New Roman"/>
          <w:color w:val="000000" w:themeColor="text1"/>
          <w:sz w:val="24"/>
          <w:szCs w:val="24"/>
        </w:rPr>
        <w:t xml:space="preserve">değerlendirilmelidir.  Aşağıdaki tabloda yetişkin </w:t>
      </w:r>
      <w:proofErr w:type="gramStart"/>
      <w:r w:rsidRPr="001118AB">
        <w:rPr>
          <w:rFonts w:ascii="Times New Roman" w:hAnsi="Times New Roman" w:cs="Times New Roman"/>
          <w:color w:val="000000" w:themeColor="text1"/>
          <w:sz w:val="24"/>
          <w:szCs w:val="24"/>
        </w:rPr>
        <w:t>popülasyo</w:t>
      </w:r>
      <w:r w:rsidR="00D56DD2" w:rsidRPr="001118AB">
        <w:rPr>
          <w:rFonts w:ascii="Times New Roman" w:hAnsi="Times New Roman" w:cs="Times New Roman"/>
          <w:color w:val="000000" w:themeColor="text1"/>
          <w:sz w:val="24"/>
          <w:szCs w:val="24"/>
        </w:rPr>
        <w:t>na</w:t>
      </w:r>
      <w:proofErr w:type="gramEnd"/>
      <w:r w:rsidR="00D56DD2" w:rsidRPr="001118AB">
        <w:rPr>
          <w:rFonts w:ascii="Times New Roman" w:hAnsi="Times New Roman" w:cs="Times New Roman"/>
          <w:color w:val="000000" w:themeColor="text1"/>
          <w:sz w:val="24"/>
          <w:szCs w:val="24"/>
        </w:rPr>
        <w:t xml:space="preserve"> göre çocuklarda ve adolesan </w:t>
      </w:r>
      <w:r w:rsidRPr="001118AB">
        <w:rPr>
          <w:rFonts w:ascii="Times New Roman" w:hAnsi="Times New Roman" w:cs="Times New Roman"/>
          <w:color w:val="000000" w:themeColor="text1"/>
          <w:sz w:val="24"/>
          <w:szCs w:val="24"/>
        </w:rPr>
        <w:t xml:space="preserve">hastalarda  (10 ila 17 yaş arası) daha sık gözlenen veya yetişkin popülasyonda tanımlanmamış advers olaylar </w:t>
      </w:r>
      <w:r w:rsidR="002630AB">
        <w:rPr>
          <w:rFonts w:ascii="Times New Roman" w:hAnsi="Times New Roman" w:cs="Times New Roman"/>
          <w:color w:val="000000" w:themeColor="text1"/>
          <w:sz w:val="24"/>
          <w:szCs w:val="24"/>
        </w:rPr>
        <w:t>verilmiştir</w:t>
      </w:r>
      <w:r w:rsidRPr="001118AB">
        <w:rPr>
          <w:rFonts w:ascii="Times New Roman" w:hAnsi="Times New Roman" w:cs="Times New Roman"/>
          <w:color w:val="000000" w:themeColor="text1"/>
          <w:sz w:val="24"/>
          <w:szCs w:val="24"/>
        </w:rPr>
        <w:t>.</w:t>
      </w:r>
    </w:p>
    <w:p w:rsidR="00866753" w:rsidRPr="003B20B3" w:rsidRDefault="00866753" w:rsidP="00B00EA1">
      <w:pPr>
        <w:autoSpaceDE w:val="0"/>
        <w:autoSpaceDN w:val="0"/>
        <w:adjustRightInd w:val="0"/>
        <w:spacing w:after="0" w:line="360" w:lineRule="auto"/>
        <w:jc w:val="both"/>
        <w:rPr>
          <w:rFonts w:ascii="Times New Roman" w:hAnsi="Times New Roman" w:cs="Times New Roman"/>
          <w:sz w:val="24"/>
          <w:szCs w:val="24"/>
        </w:rPr>
      </w:pPr>
      <w:r w:rsidRPr="001118AB">
        <w:rPr>
          <w:rFonts w:ascii="Times New Roman" w:hAnsi="Times New Roman" w:cs="Times New Roman"/>
          <w:sz w:val="24"/>
          <w:szCs w:val="24"/>
        </w:rPr>
        <w:t>Ketiapin tedavisine eşlik eden advers ilaç reaksiyonları aşağıda sıklık şeklinde listelenmiştir.</w:t>
      </w:r>
    </w:p>
    <w:p w:rsidR="00574F9F" w:rsidRDefault="00574F9F"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2630AB" w:rsidRPr="001118AB" w:rsidRDefault="002630A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Sıklıklar şu şekilde tanımlanır:</w:t>
      </w:r>
    </w:p>
    <w:p w:rsidR="003B20B3" w:rsidRPr="00C342A5" w:rsidRDefault="002630A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Çok yaygın (≥1/10);  yaygın (≥1/100 ila &lt;1/10);  yaygın olmayan (≥</w:t>
      </w:r>
      <w:proofErr w:type="gramStart"/>
      <w:r w:rsidRPr="001118AB">
        <w:rPr>
          <w:rFonts w:ascii="Times New Roman" w:hAnsi="Times New Roman" w:cs="Times New Roman"/>
          <w:color w:val="000000" w:themeColor="text1"/>
          <w:sz w:val="24"/>
          <w:szCs w:val="24"/>
        </w:rPr>
        <w:t>1/1,000</w:t>
      </w:r>
      <w:proofErr w:type="gramEnd"/>
      <w:r w:rsidRPr="001118AB">
        <w:rPr>
          <w:rFonts w:ascii="Times New Roman" w:hAnsi="Times New Roman" w:cs="Times New Roman"/>
          <w:color w:val="000000" w:themeColor="text1"/>
          <w:sz w:val="24"/>
          <w:szCs w:val="24"/>
        </w:rPr>
        <w:t xml:space="preserve"> ila &lt; 1/100); seyrek (≥1/10,000 ila &lt; 1/1,000), çok seyrek (&lt;1/10,000), bilinmiyor (eldeki verilerden hareketle tahmin edilemiyor).</w:t>
      </w:r>
    </w:p>
    <w:p w:rsidR="002630AB" w:rsidRDefault="002630AB"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Metabolizma ve beslenme hastalıkları</w:t>
      </w:r>
    </w:p>
    <w:p w:rsidR="002630AB" w:rsidRPr="002630AB" w:rsidRDefault="002630AB" w:rsidP="00B00EA1">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bCs/>
          <w:color w:val="000000" w:themeColor="text1"/>
          <w:sz w:val="24"/>
          <w:szCs w:val="24"/>
        </w:rPr>
        <w:t>Çok yaygın: İştah artışı</w:t>
      </w:r>
    </w:p>
    <w:p w:rsidR="002630AB" w:rsidRPr="002630AB" w:rsidRDefault="002630AB"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Sinir sistemi hastalıkları</w:t>
      </w:r>
    </w:p>
    <w:p w:rsidR="002630AB" w:rsidRPr="002630AB" w:rsidRDefault="002630AB"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Cs/>
          <w:color w:val="000000" w:themeColor="text1"/>
          <w:sz w:val="24"/>
          <w:szCs w:val="24"/>
        </w:rPr>
        <w:t>Çok yaygın: Ekstrapiramidal semptomlar</w:t>
      </w:r>
      <w:r w:rsidRPr="002630AB">
        <w:rPr>
          <w:rFonts w:ascii="Times New Roman" w:hAnsi="Times New Roman" w:cs="Times New Roman"/>
          <w:bCs/>
          <w:color w:val="000000" w:themeColor="text1"/>
          <w:sz w:val="24"/>
          <w:szCs w:val="24"/>
          <w:vertAlign w:val="superscript"/>
        </w:rPr>
        <w:t>1</w:t>
      </w:r>
    </w:p>
    <w:p w:rsidR="002630AB" w:rsidRPr="002630AB" w:rsidRDefault="002630AB" w:rsidP="00B00EA1">
      <w:pPr>
        <w:autoSpaceDE w:val="0"/>
        <w:autoSpaceDN w:val="0"/>
        <w:adjustRightInd w:val="0"/>
        <w:spacing w:after="0" w:line="360" w:lineRule="auto"/>
        <w:rPr>
          <w:rFonts w:ascii="Times New Roman" w:hAnsi="Times New Roman" w:cs="Times New Roman"/>
          <w:b/>
          <w:sz w:val="24"/>
          <w:szCs w:val="24"/>
        </w:rPr>
      </w:pPr>
      <w:r w:rsidRPr="002630AB">
        <w:rPr>
          <w:rFonts w:ascii="Times New Roman" w:hAnsi="Times New Roman" w:cs="Times New Roman"/>
          <w:b/>
          <w:sz w:val="24"/>
          <w:szCs w:val="24"/>
        </w:rPr>
        <w:lastRenderedPageBreak/>
        <w:t>Genel bozukluklar ve uygulama b</w:t>
      </w:r>
      <w:r>
        <w:rPr>
          <w:rFonts w:ascii="Times New Roman" w:hAnsi="Times New Roman" w:cs="Times New Roman"/>
          <w:b/>
          <w:sz w:val="24"/>
          <w:szCs w:val="24"/>
        </w:rPr>
        <w:t>ö</w:t>
      </w:r>
      <w:r w:rsidRPr="002630AB">
        <w:rPr>
          <w:rFonts w:ascii="Times New Roman" w:hAnsi="Times New Roman" w:cs="Times New Roman"/>
          <w:b/>
          <w:sz w:val="24"/>
          <w:szCs w:val="24"/>
        </w:rPr>
        <w:t>lgesine ili</w:t>
      </w:r>
      <w:r>
        <w:rPr>
          <w:rFonts w:ascii="Times New Roman" w:hAnsi="Times New Roman" w:cs="Times New Roman"/>
          <w:b/>
          <w:sz w:val="24"/>
          <w:szCs w:val="24"/>
        </w:rPr>
        <w:t>ş</w:t>
      </w:r>
      <w:r w:rsidRPr="002630AB">
        <w:rPr>
          <w:rFonts w:ascii="Times New Roman" w:hAnsi="Times New Roman" w:cs="Times New Roman"/>
          <w:b/>
          <w:sz w:val="24"/>
          <w:szCs w:val="24"/>
        </w:rPr>
        <w:t>kin hasta</w:t>
      </w:r>
      <w:r>
        <w:rPr>
          <w:rFonts w:ascii="Times New Roman" w:hAnsi="Times New Roman" w:cs="Times New Roman"/>
          <w:b/>
          <w:sz w:val="24"/>
          <w:szCs w:val="24"/>
        </w:rPr>
        <w:t>lı</w:t>
      </w:r>
      <w:r w:rsidRPr="002630AB">
        <w:rPr>
          <w:rFonts w:ascii="Times New Roman" w:hAnsi="Times New Roman" w:cs="Times New Roman"/>
          <w:b/>
          <w:sz w:val="24"/>
          <w:szCs w:val="24"/>
        </w:rPr>
        <w:t>klar</w:t>
      </w:r>
    </w:p>
    <w:p w:rsidR="002630AB" w:rsidRPr="002630AB" w:rsidRDefault="002630AB" w:rsidP="00B00EA1">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630AB">
        <w:rPr>
          <w:rFonts w:ascii="Times New Roman" w:hAnsi="Times New Roman" w:cs="Times New Roman"/>
          <w:sz w:val="24"/>
          <w:szCs w:val="24"/>
        </w:rPr>
        <w:t>Yayg</w:t>
      </w:r>
      <w:r>
        <w:rPr>
          <w:rFonts w:ascii="Times New Roman" w:hAnsi="Times New Roman" w:cs="Times New Roman"/>
          <w:sz w:val="24"/>
          <w:szCs w:val="24"/>
        </w:rPr>
        <w:t>ı</w:t>
      </w:r>
      <w:r w:rsidRPr="002630AB">
        <w:rPr>
          <w:rFonts w:ascii="Times New Roman" w:hAnsi="Times New Roman" w:cs="Times New Roman"/>
          <w:sz w:val="24"/>
          <w:szCs w:val="24"/>
        </w:rPr>
        <w:t xml:space="preserve">n: </w:t>
      </w:r>
      <w:r>
        <w:rPr>
          <w:rFonts w:ascii="Times New Roman" w:hAnsi="Times New Roman" w:cs="Times New Roman"/>
          <w:sz w:val="24"/>
          <w:szCs w:val="24"/>
        </w:rPr>
        <w:t>İ</w:t>
      </w:r>
      <w:r w:rsidRPr="002630AB">
        <w:rPr>
          <w:rFonts w:ascii="Times New Roman" w:hAnsi="Times New Roman" w:cs="Times New Roman"/>
          <w:sz w:val="24"/>
          <w:szCs w:val="24"/>
        </w:rPr>
        <w:t>ritabilite</w:t>
      </w:r>
      <w:r w:rsidRPr="002630AB">
        <w:rPr>
          <w:rFonts w:ascii="Times New Roman" w:hAnsi="Times New Roman" w:cs="Times New Roman"/>
          <w:sz w:val="24"/>
          <w:szCs w:val="24"/>
          <w:vertAlign w:val="superscript"/>
        </w:rPr>
        <w:t>2</w:t>
      </w:r>
    </w:p>
    <w:p w:rsidR="002630AB" w:rsidRPr="002630AB" w:rsidRDefault="002630AB"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30AB">
        <w:rPr>
          <w:rFonts w:ascii="Times New Roman" w:hAnsi="Times New Roman" w:cs="Times New Roman"/>
          <w:b/>
          <w:bCs/>
          <w:color w:val="000000" w:themeColor="text1"/>
          <w:sz w:val="24"/>
          <w:szCs w:val="24"/>
        </w:rPr>
        <w:t>Laboratuvar bulguları</w:t>
      </w:r>
    </w:p>
    <w:p w:rsidR="002630AB" w:rsidRPr="002630AB" w:rsidRDefault="002630AB" w:rsidP="00B00EA1">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Yaygın: P</w:t>
      </w:r>
      <w:r w:rsidRPr="001118AB">
        <w:rPr>
          <w:rFonts w:ascii="Times New Roman" w:hAnsi="Times New Roman" w:cs="Times New Roman"/>
          <w:bCs/>
          <w:color w:val="000000" w:themeColor="text1"/>
          <w:sz w:val="24"/>
          <w:szCs w:val="24"/>
        </w:rPr>
        <w:t>rolaktin düzeyinde artış</w:t>
      </w:r>
      <w:r>
        <w:rPr>
          <w:rFonts w:ascii="Times New Roman" w:hAnsi="Times New Roman" w:cs="Times New Roman"/>
          <w:bCs/>
          <w:color w:val="000000" w:themeColor="text1"/>
          <w:sz w:val="24"/>
          <w:szCs w:val="24"/>
          <w:vertAlign w:val="superscript"/>
        </w:rPr>
        <w:t>3</w:t>
      </w:r>
      <w:r w:rsidR="00866753">
        <w:rPr>
          <w:rFonts w:ascii="Times New Roman" w:hAnsi="Times New Roman" w:cs="Times New Roman"/>
          <w:bCs/>
          <w:color w:val="000000" w:themeColor="text1"/>
          <w:sz w:val="24"/>
          <w:szCs w:val="24"/>
          <w:vertAlign w:val="superscript"/>
        </w:rPr>
        <w:t>,</w:t>
      </w:r>
      <w:r>
        <w:rPr>
          <w:rFonts w:ascii="Times New Roman" w:hAnsi="Times New Roman" w:cs="Times New Roman"/>
          <w:bCs/>
          <w:color w:val="000000" w:themeColor="text1"/>
          <w:sz w:val="24"/>
          <w:szCs w:val="24"/>
          <w:vertAlign w:val="superscript"/>
        </w:rPr>
        <w:t xml:space="preserve"> </w:t>
      </w:r>
      <w:r>
        <w:rPr>
          <w:rFonts w:ascii="Times New Roman" w:hAnsi="Times New Roman" w:cs="Times New Roman"/>
          <w:bCs/>
          <w:color w:val="000000" w:themeColor="text1"/>
          <w:sz w:val="24"/>
          <w:szCs w:val="24"/>
        </w:rPr>
        <w:t>kan basıncında artış</w:t>
      </w:r>
      <w:r w:rsidRPr="002630AB">
        <w:rPr>
          <w:rFonts w:ascii="Times New Roman" w:hAnsi="Times New Roman" w:cs="Times New Roman"/>
          <w:bCs/>
          <w:color w:val="000000" w:themeColor="text1"/>
          <w:sz w:val="24"/>
          <w:szCs w:val="24"/>
          <w:vertAlign w:val="superscript"/>
        </w:rPr>
        <w:t>4</w:t>
      </w:r>
    </w:p>
    <w:p w:rsidR="002630AB" w:rsidRPr="002630AB" w:rsidRDefault="002630AB"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(1)</w:t>
      </w:r>
      <w:r w:rsidRPr="002630AB">
        <w:rPr>
          <w:rFonts w:ascii="Times New Roman" w:hAnsi="Times New Roman" w:cs="Times New Roman"/>
          <w:sz w:val="20"/>
          <w:szCs w:val="20"/>
        </w:rPr>
        <w:t xml:space="preserve"> Bkz. Bölüm </w:t>
      </w:r>
      <w:proofErr w:type="gramStart"/>
      <w:r w:rsidRPr="002630AB">
        <w:rPr>
          <w:rFonts w:ascii="Times New Roman" w:hAnsi="Times New Roman" w:cs="Times New Roman"/>
          <w:sz w:val="20"/>
          <w:szCs w:val="20"/>
        </w:rPr>
        <w:t>5.1</w:t>
      </w:r>
      <w:proofErr w:type="gramEnd"/>
    </w:p>
    <w:p w:rsidR="002630AB" w:rsidRPr="002630AB" w:rsidRDefault="002630AB" w:rsidP="00B00EA1">
      <w:pPr>
        <w:autoSpaceDE w:val="0"/>
        <w:autoSpaceDN w:val="0"/>
        <w:adjustRightInd w:val="0"/>
        <w:spacing w:after="0" w:line="360" w:lineRule="auto"/>
        <w:jc w:val="both"/>
        <w:rPr>
          <w:rFonts w:ascii="Times New Roman" w:hAnsi="Times New Roman" w:cs="Times New Roman"/>
          <w:sz w:val="20"/>
          <w:szCs w:val="20"/>
        </w:rPr>
      </w:pPr>
      <w:r w:rsidRPr="002630AB">
        <w:rPr>
          <w:rFonts w:ascii="Times New Roman" w:hAnsi="Times New Roman" w:cs="Times New Roman"/>
          <w:sz w:val="20"/>
          <w:szCs w:val="20"/>
          <w:vertAlign w:val="superscript"/>
        </w:rPr>
        <w:t>(2)</w:t>
      </w:r>
      <w:r w:rsidRPr="002630AB">
        <w:rPr>
          <w:rFonts w:ascii="Times New Roman" w:hAnsi="Times New Roman" w:cs="Times New Roman"/>
          <w:sz w:val="20"/>
          <w:szCs w:val="20"/>
        </w:rPr>
        <w:t xml:space="preserve"> Not: Görülme sıklığı yetişkinlerde gözlenen ile uyumludur, ancak iritabilite, yetişkinlerle karşılaştırıldığında çocuk ve adolesanlarda farklı klinik etkiler ile ilişkili olabilmektedir.</w:t>
      </w:r>
    </w:p>
    <w:p w:rsidR="0055175E" w:rsidRPr="002630AB" w:rsidRDefault="002630AB" w:rsidP="00B00EA1">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(3)</w:t>
      </w:r>
      <w:r w:rsidR="0055175E" w:rsidRPr="002630AB">
        <w:rPr>
          <w:rFonts w:ascii="Times New Roman" w:hAnsi="Times New Roman" w:cs="Times New Roman"/>
          <w:color w:val="000000" w:themeColor="text1"/>
          <w:w w:val="104"/>
          <w:sz w:val="20"/>
          <w:szCs w:val="20"/>
        </w:rPr>
        <w:t xml:space="preserve"> Prolaktin düzeyleri  (18 yaşın altındaki çocuklar): Herhangi bir zamanda &gt;20 </w:t>
      </w:r>
      <w:bookmarkStart w:id="0" w:name="OLE_LINK1"/>
      <w:bookmarkStart w:id="1" w:name="OLE_LINK2"/>
      <w:r w:rsidR="0055175E" w:rsidRPr="002630AB">
        <w:rPr>
          <w:rFonts w:ascii="Times New Roman" w:hAnsi="Times New Roman" w:cs="Times New Roman"/>
          <w:color w:val="000000" w:themeColor="text1"/>
          <w:w w:val="104"/>
          <w:sz w:val="20"/>
          <w:szCs w:val="20"/>
        </w:rPr>
        <w:t>µ</w:t>
      </w:r>
      <w:bookmarkEnd w:id="0"/>
      <w:bookmarkEnd w:id="1"/>
      <w:r w:rsidR="0055175E" w:rsidRPr="002630AB">
        <w:rPr>
          <w:rFonts w:ascii="Times New Roman" w:hAnsi="Times New Roman" w:cs="Times New Roman"/>
          <w:color w:val="000000" w:themeColor="text1"/>
          <w:w w:val="104"/>
          <w:sz w:val="20"/>
          <w:szCs w:val="20"/>
        </w:rPr>
        <w:t xml:space="preserve"> g/L erkekler; &gt; 26 µ g/L</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kadınlar.</w:t>
      </w:r>
      <w:r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 xml:space="preserve">Hastaların %1’den daha azında prolaktin düzeyi &gt;100 </w:t>
      </w:r>
      <w:r w:rsidR="00AD0C23" w:rsidRPr="002630AB">
        <w:rPr>
          <w:rFonts w:ascii="Times New Roman" w:hAnsi="Times New Roman" w:cs="Times New Roman"/>
          <w:color w:val="000000" w:themeColor="text1"/>
          <w:w w:val="104"/>
          <w:sz w:val="20"/>
          <w:szCs w:val="20"/>
        </w:rPr>
        <w:t>µ</w:t>
      </w:r>
      <w:r w:rsidR="0055175E" w:rsidRPr="002630AB">
        <w:rPr>
          <w:rFonts w:ascii="Times New Roman" w:hAnsi="Times New Roman" w:cs="Times New Roman"/>
          <w:color w:val="000000" w:themeColor="text1"/>
          <w:w w:val="104"/>
          <w:sz w:val="20"/>
          <w:szCs w:val="20"/>
        </w:rPr>
        <w:t>g/L’ye yükselir.</w:t>
      </w:r>
    </w:p>
    <w:p w:rsidR="0055175E" w:rsidRPr="002630AB" w:rsidRDefault="002630AB" w:rsidP="00B00EA1">
      <w:pPr>
        <w:autoSpaceDE w:val="0"/>
        <w:autoSpaceDN w:val="0"/>
        <w:adjustRightInd w:val="0"/>
        <w:spacing w:after="0" w:line="360" w:lineRule="auto"/>
        <w:jc w:val="both"/>
        <w:rPr>
          <w:rFonts w:ascii="Times New Roman" w:hAnsi="Times New Roman" w:cs="Times New Roman"/>
          <w:color w:val="000000" w:themeColor="text1"/>
          <w:w w:val="104"/>
          <w:sz w:val="20"/>
          <w:szCs w:val="20"/>
        </w:rPr>
      </w:pPr>
      <w:r w:rsidRPr="002630AB">
        <w:rPr>
          <w:rFonts w:ascii="Times New Roman" w:hAnsi="Times New Roman" w:cs="Times New Roman"/>
          <w:color w:val="000000" w:themeColor="text1"/>
          <w:w w:val="104"/>
          <w:sz w:val="20"/>
          <w:szCs w:val="20"/>
          <w:vertAlign w:val="superscript"/>
        </w:rPr>
        <w:t>(4)</w:t>
      </w:r>
      <w:r w:rsidR="0055175E" w:rsidRPr="002630AB">
        <w:rPr>
          <w:rFonts w:ascii="Times New Roman" w:hAnsi="Times New Roman" w:cs="Times New Roman"/>
          <w:color w:val="000000" w:themeColor="text1"/>
          <w:w w:val="104"/>
          <w:sz w:val="20"/>
          <w:szCs w:val="20"/>
        </w:rPr>
        <w:t xml:space="preserve"> Çocuklarda ve adolesanlarda iki akut (3-6 hafta) plasebo kontrollü çalışmada klinik açıdan belirgin eşiklerdeki kaymalar (Ulus</w:t>
      </w:r>
      <w:r w:rsidR="00D56DD2" w:rsidRPr="002630AB">
        <w:rPr>
          <w:rFonts w:ascii="Times New Roman" w:hAnsi="Times New Roman" w:cs="Times New Roman"/>
          <w:color w:val="000000" w:themeColor="text1"/>
          <w:w w:val="104"/>
          <w:sz w:val="20"/>
          <w:szCs w:val="20"/>
        </w:rPr>
        <w:t xml:space="preserve">al Sağlık Kriteri Ensitüsünden </w:t>
      </w:r>
      <w:r w:rsidR="0055175E" w:rsidRPr="002630AB">
        <w:rPr>
          <w:rFonts w:ascii="Times New Roman" w:hAnsi="Times New Roman" w:cs="Times New Roman"/>
          <w:color w:val="000000" w:themeColor="text1"/>
          <w:w w:val="104"/>
          <w:sz w:val="20"/>
          <w:szCs w:val="20"/>
        </w:rPr>
        <w:t>uyarlanmış) veya sistolik kan basıncı için &gt; 20 mmHg veya diastolik kan ba</w:t>
      </w:r>
      <w:r w:rsidR="00D56DD2" w:rsidRPr="002630AB">
        <w:rPr>
          <w:rFonts w:ascii="Times New Roman" w:hAnsi="Times New Roman" w:cs="Times New Roman"/>
          <w:color w:val="000000" w:themeColor="text1"/>
          <w:w w:val="104"/>
          <w:sz w:val="20"/>
          <w:szCs w:val="20"/>
        </w:rPr>
        <w:t xml:space="preserve">sıncı için &gt; 10 mmHg artış </w:t>
      </w:r>
      <w:proofErr w:type="gramStart"/>
      <w:r w:rsidR="00D56DD2" w:rsidRPr="002630AB">
        <w:rPr>
          <w:rFonts w:ascii="Times New Roman" w:hAnsi="Times New Roman" w:cs="Times New Roman"/>
          <w:color w:val="000000" w:themeColor="text1"/>
          <w:w w:val="104"/>
          <w:sz w:val="20"/>
          <w:szCs w:val="20"/>
        </w:rPr>
        <w:t>baz</w:t>
      </w:r>
      <w:proofErr w:type="gramEnd"/>
      <w:r w:rsidR="00D56DD2" w:rsidRPr="002630AB">
        <w:rPr>
          <w:rFonts w:ascii="Times New Roman" w:hAnsi="Times New Roman" w:cs="Times New Roman"/>
          <w:color w:val="000000" w:themeColor="text1"/>
          <w:w w:val="104"/>
          <w:sz w:val="20"/>
          <w:szCs w:val="20"/>
        </w:rPr>
        <w:t xml:space="preserve"> </w:t>
      </w:r>
      <w:r w:rsidR="0055175E" w:rsidRPr="002630AB">
        <w:rPr>
          <w:rFonts w:ascii="Times New Roman" w:hAnsi="Times New Roman" w:cs="Times New Roman"/>
          <w:color w:val="000000" w:themeColor="text1"/>
          <w:w w:val="104"/>
          <w:sz w:val="20"/>
          <w:szCs w:val="20"/>
        </w:rPr>
        <w:t>alınır.</w:t>
      </w:r>
    </w:p>
    <w:p w:rsidR="002630AB" w:rsidRPr="002630AB" w:rsidRDefault="002630A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0AB">
        <w:rPr>
          <w:rFonts w:ascii="Times New Roman" w:hAnsi="Times New Roman" w:cs="Times New Roman"/>
          <w:color w:val="000000" w:themeColor="text1"/>
          <w:sz w:val="24"/>
          <w:szCs w:val="24"/>
        </w:rPr>
        <w:t>Çocuklarda</w:t>
      </w:r>
      <w:r w:rsidRPr="001118AB">
        <w:rPr>
          <w:rFonts w:ascii="Times New Roman" w:hAnsi="Times New Roman" w:cs="Times New Roman"/>
          <w:color w:val="000000" w:themeColor="text1"/>
          <w:sz w:val="24"/>
          <w:szCs w:val="24"/>
        </w:rPr>
        <w:t xml:space="preserve"> ve adolesanlarda kilo a</w:t>
      </w:r>
      <w:r w:rsidR="00D56DD2" w:rsidRPr="001118AB">
        <w:rPr>
          <w:rFonts w:ascii="Times New Roman" w:hAnsi="Times New Roman" w:cs="Times New Roman"/>
          <w:color w:val="000000" w:themeColor="text1"/>
          <w:sz w:val="24"/>
          <w:szCs w:val="24"/>
        </w:rPr>
        <w:t>lımı</w:t>
      </w:r>
      <w:r w:rsidRPr="001118AB">
        <w:rPr>
          <w:rFonts w:ascii="Times New Roman" w:hAnsi="Times New Roman" w:cs="Times New Roman"/>
          <w:color w:val="000000" w:themeColor="text1"/>
          <w:sz w:val="24"/>
          <w:szCs w:val="24"/>
        </w:rPr>
        <w:t>:</w:t>
      </w: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Şizofreni hastası adolesanlarda (13-17 yaş arası) yapılan 6 haftalık plasebo-kontrollü bir çalışmada,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grubunda ortalama kilo artışı </w:t>
      </w:r>
      <w:proofErr w:type="gramStart"/>
      <w:r w:rsidRPr="001118AB">
        <w:rPr>
          <w:rFonts w:ascii="Times New Roman" w:hAnsi="Times New Roman" w:cs="Times New Roman"/>
          <w:color w:val="000000" w:themeColor="text1"/>
          <w:sz w:val="24"/>
          <w:szCs w:val="24"/>
        </w:rPr>
        <w:t>2.0</w:t>
      </w:r>
      <w:proofErr w:type="gramEnd"/>
      <w:r w:rsidRPr="001118AB">
        <w:rPr>
          <w:rFonts w:ascii="Times New Roman" w:hAnsi="Times New Roman" w:cs="Times New Roman"/>
          <w:color w:val="000000" w:themeColor="text1"/>
          <w:sz w:val="24"/>
          <w:szCs w:val="24"/>
        </w:rPr>
        <w:t xml:space="preserve"> kg iken plasebo grubunda 0.4 kg’dır.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tedavi edilen ha</w:t>
      </w:r>
      <w:r w:rsidR="00D56DD2" w:rsidRPr="001118AB">
        <w:rPr>
          <w:rFonts w:ascii="Times New Roman" w:hAnsi="Times New Roman" w:cs="Times New Roman"/>
          <w:color w:val="000000" w:themeColor="text1"/>
          <w:sz w:val="24"/>
          <w:szCs w:val="24"/>
        </w:rPr>
        <w:t xml:space="preserve">staların % 21’i ve plasebo ile tedavi </w:t>
      </w:r>
      <w:r w:rsidRPr="001118AB">
        <w:rPr>
          <w:rFonts w:ascii="Times New Roman" w:hAnsi="Times New Roman" w:cs="Times New Roman"/>
          <w:color w:val="000000" w:themeColor="text1"/>
          <w:sz w:val="24"/>
          <w:szCs w:val="24"/>
        </w:rPr>
        <w:t>edilen hastaların % 7’si vücut ağırlıklarının % 7’sine eşit veya daha fazla kilo almıştır.</w:t>
      </w:r>
    </w:p>
    <w:p w:rsidR="002630AB" w:rsidRDefault="002630A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D56DD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Bipolar mani olan çocuklarda ve adolesanlarda  (10-17 yaş arası)  yapılan 3 </w:t>
      </w:r>
      <w:r w:rsidR="006D2F7D" w:rsidRPr="001118AB">
        <w:rPr>
          <w:rFonts w:ascii="Times New Roman" w:hAnsi="Times New Roman" w:cs="Times New Roman"/>
          <w:color w:val="000000" w:themeColor="text1"/>
          <w:sz w:val="24"/>
          <w:szCs w:val="24"/>
        </w:rPr>
        <w:t xml:space="preserve">haftalık plasebo-kontrollü bir çalışmada,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grubunda ortalama kilo artışı </w:t>
      </w:r>
      <w:proofErr w:type="gramStart"/>
      <w:r w:rsidR="006D2F7D" w:rsidRPr="001118AB">
        <w:rPr>
          <w:rFonts w:ascii="Times New Roman" w:hAnsi="Times New Roman" w:cs="Times New Roman"/>
          <w:color w:val="000000" w:themeColor="text1"/>
          <w:sz w:val="24"/>
          <w:szCs w:val="24"/>
        </w:rPr>
        <w:t>1.7</w:t>
      </w:r>
      <w:proofErr w:type="gramEnd"/>
      <w:r w:rsidR="006D2F7D" w:rsidRPr="001118AB">
        <w:rPr>
          <w:rFonts w:ascii="Times New Roman" w:hAnsi="Times New Roman" w:cs="Times New Roman"/>
          <w:color w:val="000000" w:themeColor="text1"/>
          <w:sz w:val="24"/>
          <w:szCs w:val="24"/>
        </w:rPr>
        <w:t xml:space="preserve"> kg iken plasebo grubunda 0.4 kg’dır.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ile tedavi edilen hastaların % 12’s</w:t>
      </w:r>
      <w:r w:rsidRPr="001118AB">
        <w:rPr>
          <w:rFonts w:ascii="Times New Roman" w:hAnsi="Times New Roman" w:cs="Times New Roman"/>
          <w:color w:val="000000" w:themeColor="text1"/>
          <w:sz w:val="24"/>
          <w:szCs w:val="24"/>
        </w:rPr>
        <w:t xml:space="preserve">i ve plasebo ile tedavi edilen </w:t>
      </w:r>
      <w:r w:rsidR="006D2F7D" w:rsidRPr="001118AB">
        <w:rPr>
          <w:rFonts w:ascii="Times New Roman" w:hAnsi="Times New Roman" w:cs="Times New Roman"/>
          <w:color w:val="000000" w:themeColor="text1"/>
          <w:sz w:val="24"/>
          <w:szCs w:val="24"/>
        </w:rPr>
        <w:t>hastaların % 0’ı vücut ağırlıklarının % 7’sine eşit veya daha fazla kilo almıştır.</w:t>
      </w: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Yukarıdaki iki çalışmada yer alan hastaların katıldığı açık etiketli çalışmada, hastaların %</w:t>
      </w:r>
      <w:r w:rsidR="00593F57">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63’ü (241/380)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26 haftalık tedaviyi tamamlamıştır. 26 haftalık tedaviden sonra, vücut ağırlığındaki ortalama yükselme </w:t>
      </w:r>
      <w:proofErr w:type="gramStart"/>
      <w:r w:rsidRPr="001118AB">
        <w:rPr>
          <w:rFonts w:ascii="Times New Roman" w:hAnsi="Times New Roman" w:cs="Times New Roman"/>
          <w:color w:val="000000" w:themeColor="text1"/>
          <w:sz w:val="24"/>
          <w:szCs w:val="24"/>
        </w:rPr>
        <w:t>4.4</w:t>
      </w:r>
      <w:proofErr w:type="gramEnd"/>
      <w:r w:rsidRPr="001118AB">
        <w:rPr>
          <w:rFonts w:ascii="Times New Roman" w:hAnsi="Times New Roman" w:cs="Times New Roman"/>
          <w:color w:val="000000" w:themeColor="text1"/>
          <w:sz w:val="24"/>
          <w:szCs w:val="24"/>
        </w:rPr>
        <w:t xml:space="preserve"> kg’dır. Hastaların %45’i vücut ağırlıklarının % 7’sine eşit veya daha fazla kilo almıştır, normal büyümeye göre ayarlanmamıştır. 26 haftanın üzerinde normal büyüme ayarlaması için, klinik açıdan belirgin değişimin ölçüsü olarak, VKİ’de başlangıca göre en az </w:t>
      </w:r>
      <w:proofErr w:type="gramStart"/>
      <w:r w:rsidRPr="001118AB">
        <w:rPr>
          <w:rFonts w:ascii="Times New Roman" w:hAnsi="Times New Roman" w:cs="Times New Roman"/>
          <w:color w:val="000000" w:themeColor="text1"/>
          <w:sz w:val="24"/>
          <w:szCs w:val="24"/>
        </w:rPr>
        <w:t>0.5</w:t>
      </w:r>
      <w:proofErr w:type="gramEnd"/>
      <w:r w:rsidRPr="001118AB">
        <w:rPr>
          <w:rFonts w:ascii="Times New Roman" w:hAnsi="Times New Roman" w:cs="Times New Roman"/>
          <w:color w:val="000000" w:themeColor="text1"/>
          <w:sz w:val="24"/>
          <w:szCs w:val="24"/>
        </w:rPr>
        <w:t xml:space="preserve"> standart sapma artışı kullanılmıştır; </w:t>
      </w:r>
      <w:r w:rsidR="00593F57">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kullanan h</w:t>
      </w:r>
      <w:r w:rsidR="00D56DD2" w:rsidRPr="001118AB">
        <w:rPr>
          <w:rFonts w:ascii="Times New Roman" w:hAnsi="Times New Roman" w:cs="Times New Roman"/>
          <w:color w:val="000000" w:themeColor="text1"/>
          <w:sz w:val="24"/>
          <w:szCs w:val="24"/>
        </w:rPr>
        <w:t xml:space="preserve">astaların % 18.3’ü 26 haftalık </w:t>
      </w:r>
      <w:r w:rsidRPr="001118AB">
        <w:rPr>
          <w:rFonts w:ascii="Times New Roman" w:hAnsi="Times New Roman" w:cs="Times New Roman"/>
          <w:color w:val="000000" w:themeColor="text1"/>
          <w:sz w:val="24"/>
          <w:szCs w:val="24"/>
        </w:rPr>
        <w:t>tedavi sonrası bu kriteri karşılamaktadır.</w:t>
      </w:r>
    </w:p>
    <w:p w:rsidR="00593F57" w:rsidRDefault="00593F5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Çocuklar ve Adolesan </w:t>
      </w:r>
      <w:proofErr w:type="gramStart"/>
      <w:r w:rsidRPr="001118AB">
        <w:rPr>
          <w:rFonts w:ascii="Times New Roman" w:hAnsi="Times New Roman" w:cs="Times New Roman"/>
          <w:color w:val="000000" w:themeColor="text1"/>
          <w:sz w:val="24"/>
          <w:szCs w:val="24"/>
        </w:rPr>
        <w:t>Popülasy</w:t>
      </w:r>
      <w:r w:rsidR="00D56DD2" w:rsidRPr="001118AB">
        <w:rPr>
          <w:rFonts w:ascii="Times New Roman" w:hAnsi="Times New Roman" w:cs="Times New Roman"/>
          <w:color w:val="000000" w:themeColor="text1"/>
          <w:sz w:val="24"/>
          <w:szCs w:val="24"/>
        </w:rPr>
        <w:t>onda</w:t>
      </w:r>
      <w:proofErr w:type="gramEnd"/>
      <w:r w:rsidR="00D56DD2" w:rsidRPr="001118AB">
        <w:rPr>
          <w:rFonts w:ascii="Times New Roman" w:hAnsi="Times New Roman" w:cs="Times New Roman"/>
          <w:color w:val="000000" w:themeColor="text1"/>
          <w:sz w:val="24"/>
          <w:szCs w:val="24"/>
        </w:rPr>
        <w:t xml:space="preserve"> Ekstrapiramidal Semptomlar</w:t>
      </w:r>
      <w:r w:rsidRPr="001118AB">
        <w:rPr>
          <w:rFonts w:ascii="Times New Roman" w:hAnsi="Times New Roman" w:cs="Times New Roman"/>
          <w:color w:val="000000" w:themeColor="text1"/>
          <w:sz w:val="24"/>
          <w:szCs w:val="24"/>
        </w:rPr>
        <w:t>:</w:t>
      </w:r>
    </w:p>
    <w:p w:rsidR="006D2F7D" w:rsidRPr="001118AB" w:rsidRDefault="00D56DD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Bağımsız advers </w:t>
      </w:r>
      <w:r w:rsidR="006D2F7D" w:rsidRPr="001118AB">
        <w:rPr>
          <w:rFonts w:ascii="Times New Roman" w:hAnsi="Times New Roman" w:cs="Times New Roman"/>
          <w:color w:val="000000" w:themeColor="text1"/>
          <w:sz w:val="24"/>
          <w:szCs w:val="24"/>
        </w:rPr>
        <w:t>olayların  (örn:  akati</w:t>
      </w:r>
      <w:r w:rsidRPr="001118AB">
        <w:rPr>
          <w:rFonts w:ascii="Times New Roman" w:hAnsi="Times New Roman" w:cs="Times New Roman"/>
          <w:color w:val="000000" w:themeColor="text1"/>
          <w:sz w:val="24"/>
          <w:szCs w:val="24"/>
        </w:rPr>
        <w:t xml:space="preserve">zi,  titreme,  ekstrapiramidal </w:t>
      </w:r>
      <w:r w:rsidR="006D2F7D" w:rsidRPr="001118AB">
        <w:rPr>
          <w:rFonts w:ascii="Times New Roman" w:hAnsi="Times New Roman" w:cs="Times New Roman"/>
          <w:color w:val="000000" w:themeColor="text1"/>
          <w:sz w:val="24"/>
          <w:szCs w:val="24"/>
        </w:rPr>
        <w:t xml:space="preserve">bozukluk,  hipokinezi, uykusuzluk, fizikomotor hiperaktivite, kas sertliği, diskinezi) insidansının genelde düşük </w:t>
      </w:r>
      <w:r w:rsidR="006D2F7D" w:rsidRPr="001118AB">
        <w:rPr>
          <w:rFonts w:ascii="Times New Roman" w:hAnsi="Times New Roman" w:cs="Times New Roman"/>
          <w:color w:val="000000" w:themeColor="text1"/>
          <w:sz w:val="24"/>
          <w:szCs w:val="24"/>
        </w:rPr>
        <w:lastRenderedPageBreak/>
        <w:t xml:space="preserve">olması ve hiçbir tedavi grubunda % </w:t>
      </w:r>
      <w:proofErr w:type="gramStart"/>
      <w:r w:rsidR="006D2F7D" w:rsidRPr="001118AB">
        <w:rPr>
          <w:rFonts w:ascii="Times New Roman" w:hAnsi="Times New Roman" w:cs="Times New Roman"/>
          <w:color w:val="000000" w:themeColor="text1"/>
          <w:sz w:val="24"/>
          <w:szCs w:val="24"/>
        </w:rPr>
        <w:t>4.1’</w:t>
      </w:r>
      <w:r w:rsidR="00E53CF6" w:rsidRPr="001118AB">
        <w:rPr>
          <w:rFonts w:ascii="Times New Roman" w:hAnsi="Times New Roman" w:cs="Times New Roman"/>
          <w:color w:val="000000" w:themeColor="text1"/>
          <w:sz w:val="24"/>
          <w:szCs w:val="24"/>
        </w:rPr>
        <w:t>i</w:t>
      </w:r>
      <w:proofErr w:type="gramEnd"/>
      <w:r w:rsidR="00E53CF6" w:rsidRPr="001118AB">
        <w:rPr>
          <w:rFonts w:ascii="Times New Roman" w:hAnsi="Times New Roman" w:cs="Times New Roman"/>
          <w:color w:val="000000" w:themeColor="text1"/>
          <w:sz w:val="24"/>
          <w:szCs w:val="24"/>
        </w:rPr>
        <w:t xml:space="preserve"> aşmamasına rağmen, şizofreni </w:t>
      </w:r>
      <w:r w:rsidR="006D2F7D" w:rsidRPr="001118AB">
        <w:rPr>
          <w:rFonts w:ascii="Times New Roman" w:hAnsi="Times New Roman" w:cs="Times New Roman"/>
          <w:color w:val="000000" w:themeColor="text1"/>
          <w:sz w:val="24"/>
          <w:szCs w:val="24"/>
        </w:rPr>
        <w:t xml:space="preserve">hastası adolesanlarda (13-17 yaş arası)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w:t>
      </w:r>
      <w:r w:rsidR="00593F57">
        <w:rPr>
          <w:rFonts w:ascii="Times New Roman" w:hAnsi="Times New Roman" w:cs="Times New Roman"/>
          <w:color w:val="000000" w:themeColor="text1"/>
          <w:sz w:val="24"/>
          <w:szCs w:val="24"/>
        </w:rPr>
        <w:t>strapiramidal semptomların kümelenmiş</w:t>
      </w:r>
      <w:r w:rsidR="006D2F7D" w:rsidRPr="001118AB">
        <w:rPr>
          <w:rFonts w:ascii="Times New Roman" w:hAnsi="Times New Roman" w:cs="Times New Roman"/>
          <w:color w:val="000000" w:themeColor="text1"/>
          <w:sz w:val="24"/>
          <w:szCs w:val="24"/>
        </w:rPr>
        <w:t xml:space="preserve"> insidansı %12.9 iken plasebo için</w:t>
      </w:r>
      <w:r w:rsidR="00593F57">
        <w:rPr>
          <w:rFonts w:ascii="Times New Roman" w:hAnsi="Times New Roman" w:cs="Times New Roman"/>
          <w:color w:val="000000" w:themeColor="text1"/>
          <w:sz w:val="24"/>
          <w:szCs w:val="24"/>
        </w:rPr>
        <w:t xml:space="preserve"> </w:t>
      </w:r>
      <w:r w:rsidR="006D2F7D" w:rsidRPr="001118AB">
        <w:rPr>
          <w:rFonts w:ascii="Times New Roman" w:hAnsi="Times New Roman" w:cs="Times New Roman"/>
          <w:color w:val="000000" w:themeColor="text1"/>
          <w:sz w:val="24"/>
          <w:szCs w:val="24"/>
        </w:rPr>
        <w:t xml:space="preserve">%5.3’tür. Bipolar mani olan çocuklar ve adolesan hastalarda (10-17 yaş arası) yapılan kısa süreli plasebo kontrollü monoterapi çalışmasında, </w:t>
      </w:r>
      <w:r w:rsidR="00593F57">
        <w:rPr>
          <w:rFonts w:ascii="Times New Roman" w:hAnsi="Times New Roman" w:cs="Times New Roman"/>
          <w:color w:val="000000" w:themeColor="text1"/>
          <w:sz w:val="24"/>
          <w:szCs w:val="24"/>
        </w:rPr>
        <w:t>ketiapin</w:t>
      </w:r>
      <w:r w:rsidR="006D2F7D" w:rsidRPr="001118AB">
        <w:rPr>
          <w:rFonts w:ascii="Times New Roman" w:hAnsi="Times New Roman" w:cs="Times New Roman"/>
          <w:color w:val="000000" w:themeColor="text1"/>
          <w:sz w:val="24"/>
          <w:szCs w:val="24"/>
        </w:rPr>
        <w:t xml:space="preserve"> için ekstrapiramidal semptomların </w:t>
      </w:r>
      <w:r w:rsidR="00593F57">
        <w:rPr>
          <w:rFonts w:ascii="Times New Roman" w:hAnsi="Times New Roman" w:cs="Times New Roman"/>
          <w:color w:val="000000" w:themeColor="text1"/>
          <w:sz w:val="24"/>
          <w:szCs w:val="24"/>
        </w:rPr>
        <w:t>kümelenmiş</w:t>
      </w:r>
      <w:r w:rsidR="006D2F7D" w:rsidRPr="001118AB">
        <w:rPr>
          <w:rFonts w:ascii="Times New Roman" w:hAnsi="Times New Roman" w:cs="Times New Roman"/>
          <w:color w:val="000000" w:themeColor="text1"/>
          <w:sz w:val="24"/>
          <w:szCs w:val="24"/>
        </w:rPr>
        <w:t xml:space="preserve"> insidansı % </w:t>
      </w:r>
      <w:proofErr w:type="gramStart"/>
      <w:r w:rsidR="006D2F7D" w:rsidRPr="001118AB">
        <w:rPr>
          <w:rFonts w:ascii="Times New Roman" w:hAnsi="Times New Roman" w:cs="Times New Roman"/>
          <w:color w:val="000000" w:themeColor="text1"/>
          <w:sz w:val="24"/>
          <w:szCs w:val="24"/>
        </w:rPr>
        <w:t>3.6</w:t>
      </w:r>
      <w:proofErr w:type="gramEnd"/>
      <w:r w:rsidR="006D2F7D" w:rsidRPr="001118AB">
        <w:rPr>
          <w:rFonts w:ascii="Times New Roman" w:hAnsi="Times New Roman" w:cs="Times New Roman"/>
          <w:color w:val="000000" w:themeColor="text1"/>
          <w:sz w:val="24"/>
          <w:szCs w:val="24"/>
        </w:rPr>
        <w:t xml:space="preserve"> iken, plasebo için %1.1’dir.</w:t>
      </w: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4.9. Doz aşımı ve tedavisi</w:t>
      </w:r>
    </w:p>
    <w:p w:rsidR="00593F57" w:rsidRPr="00593F57" w:rsidRDefault="00593F57" w:rsidP="00B00EA1">
      <w:pPr>
        <w:autoSpaceDE w:val="0"/>
        <w:autoSpaceDN w:val="0"/>
        <w:adjustRightInd w:val="0"/>
        <w:spacing w:after="0" w:line="360" w:lineRule="auto"/>
        <w:jc w:val="both"/>
        <w:rPr>
          <w:rFonts w:ascii="Times New Roman" w:hAnsi="Times New Roman" w:cs="Times New Roman"/>
          <w:sz w:val="24"/>
          <w:szCs w:val="24"/>
        </w:rPr>
      </w:pPr>
      <w:r w:rsidRPr="00593F57">
        <w:rPr>
          <w:rFonts w:ascii="Times New Roman" w:hAnsi="Times New Roman" w:cs="Times New Roman"/>
          <w:sz w:val="24"/>
          <w:szCs w:val="24"/>
        </w:rPr>
        <w:t xml:space="preserve">Klinik </w:t>
      </w:r>
      <w:r>
        <w:rPr>
          <w:rFonts w:ascii="Times New Roman" w:hAnsi="Times New Roman" w:cs="Times New Roman"/>
          <w:sz w:val="24"/>
          <w:szCs w:val="24"/>
        </w:rPr>
        <w:t>çalış</w:t>
      </w:r>
      <w:r w:rsidRPr="00593F57">
        <w:rPr>
          <w:rFonts w:ascii="Times New Roman" w:hAnsi="Times New Roman" w:cs="Times New Roman"/>
          <w:sz w:val="24"/>
          <w:szCs w:val="24"/>
        </w:rPr>
        <w:t xml:space="preserve">malarda </w:t>
      </w:r>
      <w:proofErr w:type="gramStart"/>
      <w:r w:rsidRPr="00593F57">
        <w:rPr>
          <w:rFonts w:ascii="Times New Roman" w:hAnsi="Times New Roman" w:cs="Times New Roman"/>
          <w:sz w:val="24"/>
          <w:szCs w:val="24"/>
        </w:rPr>
        <w:t>13.6</w:t>
      </w:r>
      <w:proofErr w:type="gramEnd"/>
      <w:r w:rsidRPr="00593F57">
        <w:rPr>
          <w:rFonts w:ascii="Times New Roman" w:hAnsi="Times New Roman" w:cs="Times New Roman"/>
          <w:sz w:val="24"/>
          <w:szCs w:val="24"/>
        </w:rPr>
        <w:t xml:space="preserve"> gram akut doz </w:t>
      </w:r>
      <w:r>
        <w:rPr>
          <w:rFonts w:ascii="Times New Roman" w:hAnsi="Times New Roman" w:cs="Times New Roman"/>
          <w:sz w:val="24"/>
          <w:szCs w:val="24"/>
        </w:rPr>
        <w:t>aşımını</w:t>
      </w:r>
      <w:r w:rsidRPr="00593F57">
        <w:rPr>
          <w:rFonts w:ascii="Times New Roman" w:hAnsi="Times New Roman" w:cs="Times New Roman"/>
          <w:sz w:val="24"/>
          <w:szCs w:val="24"/>
        </w:rPr>
        <w:t xml:space="preserve"> takiben ve pazarlama sonras</w:t>
      </w:r>
      <w:r>
        <w:rPr>
          <w:rFonts w:ascii="Times New Roman" w:hAnsi="Times New Roman" w:cs="Times New Roman"/>
          <w:sz w:val="24"/>
          <w:szCs w:val="24"/>
        </w:rPr>
        <w:t>ı</w:t>
      </w:r>
      <w:r w:rsidRPr="00593F57">
        <w:rPr>
          <w:rFonts w:ascii="Times New Roman" w:hAnsi="Times New Roman" w:cs="Times New Roman"/>
          <w:sz w:val="24"/>
          <w:szCs w:val="24"/>
        </w:rPr>
        <w:t>nda</w:t>
      </w:r>
      <w:r>
        <w:rPr>
          <w:rFonts w:ascii="Times New Roman" w:hAnsi="Times New Roman" w:cs="Times New Roman"/>
          <w:sz w:val="24"/>
          <w:szCs w:val="24"/>
        </w:rPr>
        <w:t xml:space="preserve"> </w:t>
      </w:r>
      <w:r w:rsidRPr="00593F57">
        <w:rPr>
          <w:rFonts w:ascii="Times New Roman" w:hAnsi="Times New Roman" w:cs="Times New Roman"/>
          <w:sz w:val="24"/>
          <w:szCs w:val="24"/>
        </w:rPr>
        <w:t>ketiapin'in tek ba</w:t>
      </w:r>
      <w:r>
        <w:rPr>
          <w:rFonts w:ascii="Times New Roman" w:hAnsi="Times New Roman" w:cs="Times New Roman"/>
          <w:sz w:val="24"/>
          <w:szCs w:val="24"/>
        </w:rPr>
        <w:t>şı</w:t>
      </w:r>
      <w:r w:rsidRPr="00593F57">
        <w:rPr>
          <w:rFonts w:ascii="Times New Roman" w:hAnsi="Times New Roman" w:cs="Times New Roman"/>
          <w:sz w:val="24"/>
          <w:szCs w:val="24"/>
        </w:rPr>
        <w:t>na kulla</w:t>
      </w:r>
      <w:r>
        <w:rPr>
          <w:rFonts w:ascii="Times New Roman" w:hAnsi="Times New Roman" w:cs="Times New Roman"/>
          <w:sz w:val="24"/>
          <w:szCs w:val="24"/>
        </w:rPr>
        <w:t>nıldığı</w:t>
      </w:r>
      <w:r w:rsidRPr="00593F57">
        <w:rPr>
          <w:rFonts w:ascii="Times New Roman" w:hAnsi="Times New Roman" w:cs="Times New Roman"/>
          <w:sz w:val="24"/>
          <w:szCs w:val="24"/>
        </w:rPr>
        <w:t xml:space="preserve"> 6 grama kadar dozlarda fatal sonu</w:t>
      </w:r>
      <w:r>
        <w:rPr>
          <w:rFonts w:ascii="Times New Roman" w:hAnsi="Times New Roman" w:cs="Times New Roman"/>
          <w:sz w:val="24"/>
          <w:szCs w:val="24"/>
        </w:rPr>
        <w:t>ç</w:t>
      </w:r>
      <w:r w:rsidRPr="00593F57">
        <w:rPr>
          <w:rFonts w:ascii="Times New Roman" w:hAnsi="Times New Roman" w:cs="Times New Roman"/>
          <w:sz w:val="24"/>
          <w:szCs w:val="24"/>
        </w:rPr>
        <w:t>lar rapor edilmi</w:t>
      </w:r>
      <w:r>
        <w:rPr>
          <w:rFonts w:ascii="Times New Roman" w:hAnsi="Times New Roman" w:cs="Times New Roman"/>
          <w:sz w:val="24"/>
          <w:szCs w:val="24"/>
        </w:rPr>
        <w:t>ş</w:t>
      </w:r>
      <w:r w:rsidRPr="00593F57">
        <w:rPr>
          <w:rFonts w:ascii="Times New Roman" w:hAnsi="Times New Roman" w:cs="Times New Roman"/>
          <w:sz w:val="24"/>
          <w:szCs w:val="24"/>
        </w:rPr>
        <w:t>tir.</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Buna rağmen</w:t>
      </w:r>
      <w:r w:rsidR="00E53CF6" w:rsidRPr="00593F57">
        <w:rPr>
          <w:rFonts w:ascii="Times New Roman" w:hAnsi="Times New Roman" w:cs="Times New Roman"/>
          <w:color w:val="000000" w:themeColor="text1"/>
          <w:sz w:val="24"/>
          <w:szCs w:val="24"/>
        </w:rPr>
        <w:t xml:space="preserve"> 30 grama kadar </w:t>
      </w:r>
      <w:r>
        <w:rPr>
          <w:rFonts w:ascii="Times New Roman" w:hAnsi="Times New Roman" w:cs="Times New Roman"/>
          <w:color w:val="000000" w:themeColor="text1"/>
          <w:sz w:val="24"/>
          <w:szCs w:val="24"/>
        </w:rPr>
        <w:t xml:space="preserve">olan </w:t>
      </w:r>
      <w:r w:rsidR="00E53CF6" w:rsidRPr="00593F57">
        <w:rPr>
          <w:rFonts w:ascii="Times New Roman" w:hAnsi="Times New Roman" w:cs="Times New Roman"/>
          <w:color w:val="000000" w:themeColor="text1"/>
          <w:sz w:val="24"/>
          <w:szCs w:val="24"/>
        </w:rPr>
        <w:t xml:space="preserve">ketiapin </w:t>
      </w:r>
      <w:r w:rsidR="006D2F7D" w:rsidRPr="00593F57">
        <w:rPr>
          <w:rFonts w:ascii="Times New Roman" w:hAnsi="Times New Roman" w:cs="Times New Roman"/>
          <w:color w:val="000000" w:themeColor="text1"/>
          <w:sz w:val="24"/>
          <w:szCs w:val="24"/>
        </w:rPr>
        <w:t>akut doz aşımını takiben sağkalım rapor</w:t>
      </w:r>
      <w:r w:rsidR="00C4051C" w:rsidRPr="00593F57">
        <w:rPr>
          <w:rFonts w:ascii="Times New Roman" w:hAnsi="Times New Roman" w:cs="Times New Roman"/>
          <w:color w:val="000000" w:themeColor="text1"/>
          <w:sz w:val="24"/>
          <w:szCs w:val="24"/>
        </w:rPr>
        <w:t xml:space="preserve"> </w:t>
      </w:r>
      <w:r w:rsidR="006D2F7D" w:rsidRPr="00593F57">
        <w:rPr>
          <w:rFonts w:ascii="Times New Roman" w:hAnsi="Times New Roman" w:cs="Times New Roman"/>
          <w:color w:val="000000" w:themeColor="text1"/>
          <w:sz w:val="24"/>
          <w:szCs w:val="24"/>
        </w:rPr>
        <w:t xml:space="preserve">edilmiştir. </w:t>
      </w:r>
      <w:r>
        <w:rPr>
          <w:rFonts w:ascii="Times New Roman" w:hAnsi="Times New Roman" w:cs="Times New Roman"/>
          <w:sz w:val="24"/>
          <w:szCs w:val="24"/>
        </w:rPr>
        <w:t xml:space="preserve"> </w:t>
      </w:r>
      <w:r w:rsidRPr="00593F57">
        <w:rPr>
          <w:rFonts w:ascii="Times New Roman" w:hAnsi="Times New Roman" w:cs="Times New Roman"/>
          <w:color w:val="000000" w:themeColor="text1"/>
          <w:sz w:val="24"/>
          <w:szCs w:val="24"/>
        </w:rPr>
        <w:t>Pazarlama sonrası</w:t>
      </w:r>
      <w:r>
        <w:rPr>
          <w:rFonts w:ascii="Times New Roman" w:hAnsi="Times New Roman" w:cs="Times New Roman"/>
          <w:color w:val="000000" w:themeColor="text1"/>
          <w:sz w:val="24"/>
          <w:szCs w:val="24"/>
        </w:rPr>
        <w:t>nda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yalnızca ketiapin doz aşımına bağlı ölüm,</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koma veya</w:t>
      </w:r>
      <w:r w:rsidRPr="00593F5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QT uzaması </w:t>
      </w:r>
      <w:r w:rsidRPr="00593F57">
        <w:rPr>
          <w:rFonts w:ascii="Times New Roman" w:hAnsi="Times New Roman" w:cs="Times New Roman"/>
          <w:color w:val="000000" w:themeColor="text1"/>
          <w:sz w:val="24"/>
          <w:szCs w:val="24"/>
        </w:rPr>
        <w:t>çok ender bildirilmiştir.</w:t>
      </w:r>
    </w:p>
    <w:p w:rsidR="00593F57" w:rsidRPr="00593F57" w:rsidRDefault="00593F5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371E21" w:rsidRDefault="00593F57" w:rsidP="00B00EA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Ş</w:t>
      </w:r>
      <w:r w:rsidRPr="00593F57">
        <w:rPr>
          <w:rFonts w:ascii="Times New Roman" w:hAnsi="Times New Roman" w:cs="Times New Roman"/>
          <w:sz w:val="24"/>
          <w:szCs w:val="24"/>
        </w:rPr>
        <w:t>iddetli kardiyovask</w:t>
      </w:r>
      <w:r>
        <w:rPr>
          <w:rFonts w:ascii="Times New Roman" w:hAnsi="Times New Roman" w:cs="Times New Roman"/>
          <w:sz w:val="24"/>
          <w:szCs w:val="24"/>
        </w:rPr>
        <w:t>ü</w:t>
      </w:r>
      <w:r w:rsidRPr="00593F57">
        <w:rPr>
          <w:rFonts w:ascii="Times New Roman" w:hAnsi="Times New Roman" w:cs="Times New Roman"/>
          <w:sz w:val="24"/>
          <w:szCs w:val="24"/>
        </w:rPr>
        <w:t>ler hasta</w:t>
      </w:r>
      <w:r>
        <w:rPr>
          <w:rFonts w:ascii="Times New Roman" w:hAnsi="Times New Roman" w:cs="Times New Roman"/>
          <w:sz w:val="24"/>
          <w:szCs w:val="24"/>
        </w:rPr>
        <w:t>lı</w:t>
      </w:r>
      <w:r w:rsidRPr="00593F57">
        <w:rPr>
          <w:rFonts w:ascii="Times New Roman" w:hAnsi="Times New Roman" w:cs="Times New Roman"/>
          <w:sz w:val="24"/>
          <w:szCs w:val="24"/>
        </w:rPr>
        <w:t>kla</w:t>
      </w:r>
      <w:r>
        <w:rPr>
          <w:rFonts w:ascii="Times New Roman" w:hAnsi="Times New Roman" w:cs="Times New Roman"/>
          <w:sz w:val="24"/>
          <w:szCs w:val="24"/>
        </w:rPr>
        <w:t>rın</w:t>
      </w:r>
      <w:r w:rsidRPr="00593F57">
        <w:rPr>
          <w:rFonts w:ascii="Times New Roman" w:hAnsi="Times New Roman" w:cs="Times New Roman"/>
          <w:sz w:val="24"/>
          <w:szCs w:val="24"/>
        </w:rPr>
        <w:t xml:space="preserve"> daha </w:t>
      </w:r>
      <w:r>
        <w:rPr>
          <w:rFonts w:ascii="Times New Roman" w:hAnsi="Times New Roman" w:cs="Times New Roman"/>
          <w:sz w:val="24"/>
          <w:szCs w:val="24"/>
        </w:rPr>
        <w:t>ö</w:t>
      </w:r>
      <w:r w:rsidRPr="00593F57">
        <w:rPr>
          <w:rFonts w:ascii="Times New Roman" w:hAnsi="Times New Roman" w:cs="Times New Roman"/>
          <w:sz w:val="24"/>
          <w:szCs w:val="24"/>
        </w:rPr>
        <w:t>nceden mevcut oldu</w:t>
      </w:r>
      <w:r>
        <w:rPr>
          <w:rFonts w:ascii="Times New Roman" w:hAnsi="Times New Roman" w:cs="Times New Roman"/>
          <w:sz w:val="24"/>
          <w:szCs w:val="24"/>
        </w:rPr>
        <w:t>ğ</w:t>
      </w:r>
      <w:r w:rsidRPr="00593F57">
        <w:rPr>
          <w:rFonts w:ascii="Times New Roman" w:hAnsi="Times New Roman" w:cs="Times New Roman"/>
          <w:sz w:val="24"/>
          <w:szCs w:val="24"/>
        </w:rPr>
        <w:t xml:space="preserve">u hastalar, doz </w:t>
      </w:r>
      <w:r>
        <w:rPr>
          <w:rFonts w:ascii="Times New Roman" w:hAnsi="Times New Roman" w:cs="Times New Roman"/>
          <w:sz w:val="24"/>
          <w:szCs w:val="24"/>
        </w:rPr>
        <w:t xml:space="preserve">aşımının </w:t>
      </w:r>
      <w:r w:rsidRPr="00593F57">
        <w:rPr>
          <w:rFonts w:ascii="Times New Roman" w:hAnsi="Times New Roman" w:cs="Times New Roman"/>
          <w:sz w:val="24"/>
          <w:szCs w:val="24"/>
        </w:rPr>
        <w:t>etkilerine kar</w:t>
      </w:r>
      <w:r>
        <w:rPr>
          <w:rFonts w:ascii="Times New Roman" w:hAnsi="Times New Roman" w:cs="Times New Roman"/>
          <w:sz w:val="24"/>
          <w:szCs w:val="24"/>
        </w:rPr>
        <w:t>şı</w:t>
      </w:r>
      <w:r w:rsidRPr="00593F57">
        <w:rPr>
          <w:rFonts w:ascii="Times New Roman" w:hAnsi="Times New Roman" w:cs="Times New Roman"/>
          <w:sz w:val="24"/>
          <w:szCs w:val="24"/>
        </w:rPr>
        <w:t xml:space="preserve"> </w:t>
      </w:r>
      <w:r>
        <w:rPr>
          <w:rFonts w:ascii="Times New Roman" w:hAnsi="Times New Roman" w:cs="Times New Roman"/>
          <w:sz w:val="24"/>
          <w:szCs w:val="24"/>
        </w:rPr>
        <w:t>artmış</w:t>
      </w:r>
      <w:r w:rsidRPr="00593F57">
        <w:rPr>
          <w:rFonts w:ascii="Times New Roman" w:hAnsi="Times New Roman" w:cs="Times New Roman"/>
          <w:sz w:val="24"/>
          <w:szCs w:val="24"/>
        </w:rPr>
        <w:t xml:space="preserve"> bir riskle </w:t>
      </w:r>
      <w:r>
        <w:rPr>
          <w:rFonts w:ascii="Times New Roman" w:hAnsi="Times New Roman" w:cs="Times New Roman"/>
          <w:sz w:val="24"/>
          <w:szCs w:val="24"/>
        </w:rPr>
        <w:t>karşı</w:t>
      </w:r>
      <w:r w:rsidRPr="00593F57">
        <w:rPr>
          <w:rFonts w:ascii="Times New Roman" w:hAnsi="Times New Roman" w:cs="Times New Roman"/>
          <w:sz w:val="24"/>
          <w:szCs w:val="24"/>
        </w:rPr>
        <w:t xml:space="preserve"> kar</w:t>
      </w:r>
      <w:r>
        <w:rPr>
          <w:rFonts w:ascii="Times New Roman" w:hAnsi="Times New Roman" w:cs="Times New Roman"/>
          <w:sz w:val="24"/>
          <w:szCs w:val="24"/>
        </w:rPr>
        <w:t>şı</w:t>
      </w:r>
      <w:r w:rsidRPr="00593F57">
        <w:rPr>
          <w:rFonts w:ascii="Times New Roman" w:hAnsi="Times New Roman" w:cs="Times New Roman"/>
          <w:sz w:val="24"/>
          <w:szCs w:val="24"/>
        </w:rPr>
        <w:t>ya olabilir. (bkz. B</w:t>
      </w:r>
      <w:r>
        <w:rPr>
          <w:rFonts w:ascii="Times New Roman" w:hAnsi="Times New Roman" w:cs="Times New Roman"/>
          <w:sz w:val="24"/>
          <w:szCs w:val="24"/>
        </w:rPr>
        <w:t>ölü</w:t>
      </w:r>
      <w:r w:rsidRPr="00593F57">
        <w:rPr>
          <w:rFonts w:ascii="Times New Roman" w:hAnsi="Times New Roman" w:cs="Times New Roman"/>
          <w:sz w:val="24"/>
          <w:szCs w:val="24"/>
        </w:rPr>
        <w:t xml:space="preserve">m </w:t>
      </w:r>
      <w:proofErr w:type="gramStart"/>
      <w:r w:rsidRPr="00593F57">
        <w:rPr>
          <w:rFonts w:ascii="Times New Roman" w:hAnsi="Times New Roman" w:cs="Times New Roman"/>
          <w:sz w:val="24"/>
          <w:szCs w:val="24"/>
        </w:rPr>
        <w:t>4.4</w:t>
      </w:r>
      <w:proofErr w:type="gramEnd"/>
      <w:r w:rsidRPr="00593F57">
        <w:rPr>
          <w:rFonts w:ascii="Times New Roman" w:hAnsi="Times New Roman" w:cs="Times New Roman"/>
          <w:sz w:val="24"/>
          <w:szCs w:val="24"/>
        </w:rPr>
        <w:t xml:space="preserve"> Kardiyovask</w:t>
      </w:r>
      <w:r>
        <w:rPr>
          <w:rFonts w:ascii="Times New Roman" w:hAnsi="Times New Roman" w:cs="Times New Roman"/>
          <w:sz w:val="24"/>
          <w:szCs w:val="24"/>
        </w:rPr>
        <w:t>ü</w:t>
      </w:r>
      <w:r w:rsidRPr="00593F57">
        <w:rPr>
          <w:rFonts w:ascii="Times New Roman" w:hAnsi="Times New Roman" w:cs="Times New Roman"/>
          <w:sz w:val="24"/>
          <w:szCs w:val="24"/>
        </w:rPr>
        <w:t>ler).</w:t>
      </w:r>
      <w:r w:rsidR="00371E21">
        <w:rPr>
          <w:rFonts w:ascii="Times New Roman" w:hAnsi="Times New Roman" w:cs="Times New Roman"/>
          <w:sz w:val="24"/>
          <w:szCs w:val="24"/>
        </w:rPr>
        <w:t xml:space="preserve"> </w:t>
      </w:r>
      <w:r w:rsidR="006D2F7D" w:rsidRPr="00593F57">
        <w:rPr>
          <w:rFonts w:ascii="Times New Roman" w:hAnsi="Times New Roman" w:cs="Times New Roman"/>
          <w:color w:val="000000" w:themeColor="text1"/>
          <w:sz w:val="24"/>
          <w:szCs w:val="24"/>
        </w:rPr>
        <w:t xml:space="preserve">Doz aşımında bildirilen belirti ve </w:t>
      </w:r>
      <w:proofErr w:type="gramStart"/>
      <w:r w:rsidR="006D2F7D" w:rsidRPr="00593F57">
        <w:rPr>
          <w:rFonts w:ascii="Times New Roman" w:hAnsi="Times New Roman" w:cs="Times New Roman"/>
          <w:color w:val="000000" w:themeColor="text1"/>
          <w:sz w:val="24"/>
          <w:szCs w:val="24"/>
        </w:rPr>
        <w:t>semptomlar</w:t>
      </w:r>
      <w:proofErr w:type="gramEnd"/>
      <w:r w:rsidR="006D2F7D" w:rsidRPr="00593F57">
        <w:rPr>
          <w:rFonts w:ascii="Times New Roman" w:hAnsi="Times New Roman" w:cs="Times New Roman"/>
          <w:color w:val="000000" w:themeColor="text1"/>
          <w:sz w:val="24"/>
          <w:szCs w:val="24"/>
        </w:rPr>
        <w:t xml:space="preserve"> genellikle, ilacın bilinen farmakolojik etkilerinin (uyuşukluk, sedasyon, taşikardi ve hipotansiyon) aşırıya kaçması şeklindedir.</w:t>
      </w:r>
    </w:p>
    <w:p w:rsidR="00593F57" w:rsidRPr="00593F57" w:rsidRDefault="00593F5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593F57"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593F57">
        <w:rPr>
          <w:rFonts w:ascii="Times New Roman" w:hAnsi="Times New Roman" w:cs="Times New Roman"/>
          <w:color w:val="000000" w:themeColor="text1"/>
          <w:sz w:val="24"/>
          <w:szCs w:val="24"/>
        </w:rPr>
        <w:t>Doz aşımının tedavisi</w:t>
      </w:r>
      <w:r w:rsidR="00371E21">
        <w:rPr>
          <w:rFonts w:ascii="Times New Roman" w:hAnsi="Times New Roman" w:cs="Times New Roman"/>
          <w:color w:val="000000" w:themeColor="text1"/>
          <w:sz w:val="24"/>
          <w:szCs w:val="24"/>
        </w:rPr>
        <w:t>:</w:t>
      </w:r>
    </w:p>
    <w:p w:rsidR="003776DE" w:rsidRPr="003776DE"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3776DE">
        <w:rPr>
          <w:rFonts w:ascii="Times New Roman" w:hAnsi="Times New Roman" w:cs="Times New Roman"/>
          <w:color w:val="000000" w:themeColor="text1"/>
          <w:sz w:val="24"/>
          <w:szCs w:val="24"/>
        </w:rPr>
        <w:t xml:space="preserve">Ketiapinin </w:t>
      </w:r>
      <w:proofErr w:type="gramStart"/>
      <w:r w:rsidRPr="003776DE">
        <w:rPr>
          <w:rFonts w:ascii="Times New Roman" w:hAnsi="Times New Roman" w:cs="Times New Roman"/>
          <w:color w:val="000000" w:themeColor="text1"/>
          <w:sz w:val="24"/>
          <w:szCs w:val="24"/>
        </w:rPr>
        <w:t>spesifik</w:t>
      </w:r>
      <w:proofErr w:type="gramEnd"/>
      <w:r w:rsidRPr="003776DE">
        <w:rPr>
          <w:rFonts w:ascii="Times New Roman" w:hAnsi="Times New Roman" w:cs="Times New Roman"/>
          <w:color w:val="000000" w:themeColor="text1"/>
          <w:sz w:val="24"/>
          <w:szCs w:val="24"/>
        </w:rPr>
        <w:t xml:space="preserve"> bir antidotu yoktur. </w:t>
      </w:r>
      <w:r w:rsidR="00140B0D">
        <w:rPr>
          <w:rFonts w:ascii="Times New Roman" w:hAnsi="Times New Roman" w:cs="Times New Roman"/>
          <w:color w:val="000000" w:themeColor="text1"/>
          <w:sz w:val="24"/>
          <w:szCs w:val="24"/>
        </w:rPr>
        <w:t xml:space="preserve"> </w:t>
      </w:r>
      <w:r w:rsidR="00110C1B">
        <w:rPr>
          <w:rFonts w:ascii="Times New Roman" w:hAnsi="Times New Roman" w:cs="Times New Roman"/>
          <w:sz w:val="24"/>
          <w:szCs w:val="24"/>
        </w:rPr>
        <w:t>Ş</w:t>
      </w:r>
      <w:r w:rsidR="003776DE" w:rsidRPr="003776DE">
        <w:rPr>
          <w:rFonts w:ascii="Times New Roman" w:hAnsi="Times New Roman" w:cs="Times New Roman"/>
          <w:sz w:val="24"/>
          <w:szCs w:val="24"/>
        </w:rPr>
        <w:t>iddetli doz a</w:t>
      </w:r>
      <w:r w:rsidR="00110C1B">
        <w:rPr>
          <w:rFonts w:ascii="Times New Roman" w:hAnsi="Times New Roman" w:cs="Times New Roman"/>
          <w:sz w:val="24"/>
          <w:szCs w:val="24"/>
        </w:rPr>
        <w:t>şımı</w:t>
      </w:r>
      <w:r w:rsidR="003776DE" w:rsidRPr="003776DE">
        <w:rPr>
          <w:rFonts w:ascii="Times New Roman" w:hAnsi="Times New Roman" w:cs="Times New Roman"/>
          <w:sz w:val="24"/>
          <w:szCs w:val="24"/>
        </w:rPr>
        <w:t xml:space="preserve"> belirtileri ka</w:t>
      </w:r>
      <w:r w:rsidR="00110C1B">
        <w:rPr>
          <w:rFonts w:ascii="Times New Roman" w:hAnsi="Times New Roman" w:cs="Times New Roman"/>
          <w:sz w:val="24"/>
          <w:szCs w:val="24"/>
        </w:rPr>
        <w:t>rşısın</w:t>
      </w:r>
      <w:r w:rsidR="003776DE" w:rsidRPr="003776DE">
        <w:rPr>
          <w:rFonts w:ascii="Times New Roman" w:hAnsi="Times New Roman" w:cs="Times New Roman"/>
          <w:sz w:val="24"/>
          <w:szCs w:val="24"/>
        </w:rPr>
        <w:t>da, hastan</w:t>
      </w:r>
      <w:r w:rsidR="00110C1B">
        <w:rPr>
          <w:rFonts w:ascii="Times New Roman" w:hAnsi="Times New Roman" w:cs="Times New Roman"/>
          <w:sz w:val="24"/>
          <w:szCs w:val="24"/>
        </w:rPr>
        <w:t>ı</w:t>
      </w:r>
      <w:r w:rsidR="003776DE" w:rsidRPr="003776DE">
        <w:rPr>
          <w:rFonts w:ascii="Times New Roman" w:hAnsi="Times New Roman" w:cs="Times New Roman"/>
          <w:sz w:val="24"/>
          <w:szCs w:val="24"/>
        </w:rPr>
        <w:t>n</w:t>
      </w:r>
      <w:r w:rsidR="00140B0D">
        <w:rPr>
          <w:rFonts w:ascii="Times New Roman" w:hAnsi="Times New Roman" w:cs="Times New Roman"/>
          <w:sz w:val="24"/>
          <w:szCs w:val="24"/>
        </w:rPr>
        <w:t xml:space="preserve"> </w:t>
      </w:r>
      <w:r w:rsidR="003776DE" w:rsidRPr="003776DE">
        <w:rPr>
          <w:rFonts w:ascii="Times New Roman" w:hAnsi="Times New Roman" w:cs="Times New Roman"/>
          <w:sz w:val="24"/>
          <w:szCs w:val="24"/>
        </w:rPr>
        <w:t>ay</w:t>
      </w:r>
      <w:r w:rsidR="00110C1B">
        <w:rPr>
          <w:rFonts w:ascii="Times New Roman" w:hAnsi="Times New Roman" w:cs="Times New Roman"/>
          <w:sz w:val="24"/>
          <w:szCs w:val="24"/>
        </w:rPr>
        <w:t>nı</w:t>
      </w:r>
      <w:r w:rsidR="003776DE" w:rsidRPr="003776DE">
        <w:rPr>
          <w:rFonts w:ascii="Times New Roman" w:hAnsi="Times New Roman" w:cs="Times New Roman"/>
          <w:sz w:val="24"/>
          <w:szCs w:val="24"/>
        </w:rPr>
        <w:t xml:space="preserve"> anda </w:t>
      </w:r>
      <w:r w:rsidR="00110C1B">
        <w:rPr>
          <w:rFonts w:ascii="Times New Roman" w:hAnsi="Times New Roman" w:cs="Times New Roman"/>
          <w:sz w:val="24"/>
          <w:szCs w:val="24"/>
        </w:rPr>
        <w:t>birkaç</w:t>
      </w:r>
      <w:r w:rsidR="003776DE" w:rsidRPr="003776DE">
        <w:rPr>
          <w:rFonts w:ascii="Times New Roman" w:hAnsi="Times New Roman" w:cs="Times New Roman"/>
          <w:sz w:val="24"/>
          <w:szCs w:val="24"/>
        </w:rPr>
        <w:t xml:space="preserve"> fark</w:t>
      </w:r>
      <w:r w:rsidR="00110C1B">
        <w:rPr>
          <w:rFonts w:ascii="Times New Roman" w:hAnsi="Times New Roman" w:cs="Times New Roman"/>
          <w:sz w:val="24"/>
          <w:szCs w:val="24"/>
        </w:rPr>
        <w:t>lı ilaç</w:t>
      </w:r>
      <w:r w:rsidR="003776DE" w:rsidRPr="003776DE">
        <w:rPr>
          <w:rFonts w:ascii="Times New Roman" w:hAnsi="Times New Roman" w:cs="Times New Roman"/>
          <w:sz w:val="24"/>
          <w:szCs w:val="24"/>
        </w:rPr>
        <w:t xml:space="preserve"> alm</w:t>
      </w:r>
      <w:r w:rsidR="00110C1B">
        <w:rPr>
          <w:rFonts w:ascii="Times New Roman" w:hAnsi="Times New Roman" w:cs="Times New Roman"/>
          <w:sz w:val="24"/>
          <w:szCs w:val="24"/>
        </w:rPr>
        <w:t>ış</w:t>
      </w:r>
      <w:r w:rsidR="003776DE" w:rsidRPr="003776DE">
        <w:rPr>
          <w:rFonts w:ascii="Times New Roman" w:hAnsi="Times New Roman" w:cs="Times New Roman"/>
          <w:sz w:val="24"/>
          <w:szCs w:val="24"/>
        </w:rPr>
        <w:t xml:space="preserve"> olabilece</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i de </w:t>
      </w:r>
      <w:r w:rsidR="00110C1B">
        <w:rPr>
          <w:rFonts w:ascii="Times New Roman" w:hAnsi="Times New Roman" w:cs="Times New Roman"/>
          <w:sz w:val="24"/>
          <w:szCs w:val="24"/>
        </w:rPr>
        <w:t>düşünü</w:t>
      </w:r>
      <w:r w:rsidR="003776DE" w:rsidRPr="003776DE">
        <w:rPr>
          <w:rFonts w:ascii="Times New Roman" w:hAnsi="Times New Roman" w:cs="Times New Roman"/>
          <w:sz w:val="24"/>
          <w:szCs w:val="24"/>
        </w:rPr>
        <w:t>lmeli ve yo</w:t>
      </w:r>
      <w:r w:rsidR="00110C1B">
        <w:rPr>
          <w:rFonts w:ascii="Times New Roman" w:hAnsi="Times New Roman" w:cs="Times New Roman"/>
          <w:sz w:val="24"/>
          <w:szCs w:val="24"/>
        </w:rPr>
        <w:t>ğ</w:t>
      </w:r>
      <w:r w:rsidR="003776DE" w:rsidRPr="003776DE">
        <w:rPr>
          <w:rFonts w:ascii="Times New Roman" w:hAnsi="Times New Roman" w:cs="Times New Roman"/>
          <w:sz w:val="24"/>
          <w:szCs w:val="24"/>
        </w:rPr>
        <w:t xml:space="preserve">un </w:t>
      </w:r>
      <w:r w:rsidR="00140B0D">
        <w:rPr>
          <w:rFonts w:ascii="Times New Roman" w:hAnsi="Times New Roman" w:cs="Times New Roman"/>
          <w:sz w:val="24"/>
          <w:szCs w:val="24"/>
        </w:rPr>
        <w:t>bakı</w:t>
      </w:r>
      <w:r w:rsidR="003776DE" w:rsidRPr="003776DE">
        <w:rPr>
          <w:rFonts w:ascii="Times New Roman" w:hAnsi="Times New Roman" w:cs="Times New Roman"/>
          <w:sz w:val="24"/>
          <w:szCs w:val="24"/>
        </w:rPr>
        <w:t>m</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uygulanma</w:t>
      </w:r>
      <w:r w:rsidR="00140B0D">
        <w:rPr>
          <w:rFonts w:ascii="Times New Roman" w:hAnsi="Times New Roman" w:cs="Times New Roman"/>
          <w:sz w:val="24"/>
          <w:szCs w:val="24"/>
        </w:rPr>
        <w:t>lıdır</w:t>
      </w:r>
      <w:r w:rsidR="003776DE" w:rsidRPr="003776DE">
        <w:rPr>
          <w:rFonts w:ascii="Times New Roman" w:hAnsi="Times New Roman" w:cs="Times New Roman"/>
          <w:sz w:val="24"/>
          <w:szCs w:val="24"/>
        </w:rPr>
        <w:t>. A</w:t>
      </w:r>
      <w:r w:rsidR="00140B0D">
        <w:rPr>
          <w:rFonts w:ascii="Times New Roman" w:hAnsi="Times New Roman" w:cs="Times New Roman"/>
          <w:sz w:val="24"/>
          <w:szCs w:val="24"/>
        </w:rPr>
        <w:t>çı</w:t>
      </w:r>
      <w:r w:rsidR="003776DE" w:rsidRPr="003776DE">
        <w:rPr>
          <w:rFonts w:ascii="Times New Roman" w:hAnsi="Times New Roman" w:cs="Times New Roman"/>
          <w:sz w:val="24"/>
          <w:szCs w:val="24"/>
        </w:rPr>
        <w:t>k bir hava yolunun sa</w:t>
      </w:r>
      <w:r w:rsidR="00140B0D">
        <w:rPr>
          <w:rFonts w:ascii="Times New Roman" w:hAnsi="Times New Roman" w:cs="Times New Roman"/>
          <w:sz w:val="24"/>
          <w:szCs w:val="24"/>
        </w:rPr>
        <w:t>ğlanıp</w:t>
      </w:r>
      <w:r w:rsidR="003776DE" w:rsidRPr="003776DE">
        <w:rPr>
          <w:rFonts w:ascii="Times New Roman" w:hAnsi="Times New Roman" w:cs="Times New Roman"/>
          <w:sz w:val="24"/>
          <w:szCs w:val="24"/>
        </w:rPr>
        <w:t xml:space="preserve"> devam </w:t>
      </w:r>
      <w:r w:rsidR="00140B0D">
        <w:rPr>
          <w:rFonts w:ascii="Times New Roman" w:hAnsi="Times New Roman" w:cs="Times New Roman"/>
          <w:sz w:val="24"/>
          <w:szCs w:val="24"/>
        </w:rPr>
        <w:t>ettirilmesi, yeterl</w:t>
      </w:r>
      <w:r w:rsidR="003776DE" w:rsidRPr="003776DE">
        <w:rPr>
          <w:rFonts w:ascii="Times New Roman" w:hAnsi="Times New Roman" w:cs="Times New Roman"/>
          <w:sz w:val="24"/>
          <w:szCs w:val="24"/>
        </w:rPr>
        <w:t>i oksijenasyon ve</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ventilasyon sa</w:t>
      </w:r>
      <w:r w:rsidR="00140B0D">
        <w:rPr>
          <w:rFonts w:ascii="Times New Roman" w:hAnsi="Times New Roman" w:cs="Times New Roman"/>
          <w:sz w:val="24"/>
          <w:szCs w:val="24"/>
        </w:rPr>
        <w:t>ğlanması</w:t>
      </w:r>
      <w:r w:rsidR="003776DE" w:rsidRPr="003776DE">
        <w:rPr>
          <w:rFonts w:ascii="Times New Roman" w:hAnsi="Times New Roman" w:cs="Times New Roman"/>
          <w:sz w:val="24"/>
          <w:szCs w:val="24"/>
        </w:rPr>
        <w:t>, kardiyovask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 xml:space="preserve">ler sistemin izlenmesi ve </w:t>
      </w:r>
      <w:r w:rsidR="00140B0D">
        <w:rPr>
          <w:rFonts w:ascii="Times New Roman" w:hAnsi="Times New Roman" w:cs="Times New Roman"/>
          <w:sz w:val="24"/>
          <w:szCs w:val="24"/>
        </w:rPr>
        <w:t>desteklenmesi,</w:t>
      </w:r>
      <w:r w:rsidR="003776DE" w:rsidRPr="003776DE">
        <w:rPr>
          <w:rFonts w:ascii="Times New Roman" w:hAnsi="Times New Roman" w:cs="Times New Roman"/>
          <w:sz w:val="24"/>
          <w:szCs w:val="24"/>
        </w:rPr>
        <w:t xml:space="preserve"> bu gibi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vakalarda a</w:t>
      </w:r>
      <w:r w:rsidR="00140B0D">
        <w:rPr>
          <w:rFonts w:ascii="Times New Roman" w:hAnsi="Times New Roman" w:cs="Times New Roman"/>
          <w:sz w:val="24"/>
          <w:szCs w:val="24"/>
        </w:rPr>
        <w:t>lınması</w:t>
      </w:r>
      <w:r w:rsidR="003776DE" w:rsidRPr="003776DE">
        <w:rPr>
          <w:rFonts w:ascii="Times New Roman" w:hAnsi="Times New Roman" w:cs="Times New Roman"/>
          <w:sz w:val="24"/>
          <w:szCs w:val="24"/>
        </w:rPr>
        <w:t xml:space="preserve"> gereken </w:t>
      </w:r>
      <w:r w:rsidR="00140B0D">
        <w:rPr>
          <w:rFonts w:ascii="Times New Roman" w:hAnsi="Times New Roman" w:cs="Times New Roman"/>
          <w:sz w:val="24"/>
          <w:szCs w:val="24"/>
        </w:rPr>
        <w:t>önlem</w:t>
      </w:r>
      <w:r w:rsidR="003776DE" w:rsidRPr="003776DE">
        <w:rPr>
          <w:rFonts w:ascii="Times New Roman" w:hAnsi="Times New Roman" w:cs="Times New Roman"/>
          <w:sz w:val="24"/>
          <w:szCs w:val="24"/>
        </w:rPr>
        <w:t xml:space="preserve">lerdir. Doz </w:t>
      </w:r>
      <w:r w:rsidR="00140B0D">
        <w:rPr>
          <w:rFonts w:ascii="Times New Roman" w:hAnsi="Times New Roman" w:cs="Times New Roman"/>
          <w:sz w:val="24"/>
          <w:szCs w:val="24"/>
        </w:rPr>
        <w:t>aşımın</w:t>
      </w:r>
      <w:r w:rsidR="003776DE" w:rsidRPr="003776DE">
        <w:rPr>
          <w:rFonts w:ascii="Times New Roman" w:hAnsi="Times New Roman" w:cs="Times New Roman"/>
          <w:sz w:val="24"/>
          <w:szCs w:val="24"/>
        </w:rPr>
        <w:t>da 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 xml:space="preserve">ilimin </w:t>
      </w:r>
      <w:r w:rsidR="00140B0D">
        <w:rPr>
          <w:rFonts w:ascii="Times New Roman" w:hAnsi="Times New Roman" w:cs="Times New Roman"/>
          <w:sz w:val="24"/>
          <w:szCs w:val="24"/>
        </w:rPr>
        <w:t>ö</w:t>
      </w:r>
      <w:r w:rsidR="003776DE" w:rsidRPr="003776DE">
        <w:rPr>
          <w:rFonts w:ascii="Times New Roman" w:hAnsi="Times New Roman" w:cs="Times New Roman"/>
          <w:sz w:val="24"/>
          <w:szCs w:val="24"/>
        </w:rPr>
        <w:t>nlenmesi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incelenme</w:t>
      </w:r>
      <w:r w:rsidR="00140B0D">
        <w:rPr>
          <w:rFonts w:ascii="Times New Roman" w:hAnsi="Times New Roman" w:cs="Times New Roman"/>
          <w:sz w:val="24"/>
          <w:szCs w:val="24"/>
        </w:rPr>
        <w:t>m</w:t>
      </w:r>
      <w:r w:rsidR="003776DE" w:rsidRPr="003776DE">
        <w:rPr>
          <w:rFonts w:ascii="Times New Roman" w:hAnsi="Times New Roman" w:cs="Times New Roman"/>
          <w:sz w:val="24"/>
          <w:szCs w:val="24"/>
        </w:rPr>
        <w:t>i</w:t>
      </w:r>
      <w:r w:rsidR="00140B0D">
        <w:rPr>
          <w:rFonts w:ascii="Times New Roman" w:hAnsi="Times New Roman" w:cs="Times New Roman"/>
          <w:sz w:val="24"/>
          <w:szCs w:val="24"/>
        </w:rPr>
        <w:t>ş</w:t>
      </w:r>
      <w:r w:rsidR="003776DE" w:rsidRPr="003776DE">
        <w:rPr>
          <w:rFonts w:ascii="Times New Roman" w:hAnsi="Times New Roman" w:cs="Times New Roman"/>
          <w:sz w:val="24"/>
          <w:szCs w:val="24"/>
        </w:rPr>
        <w:t>tir ama ciddi zehirlenme durumunda mide y</w:t>
      </w:r>
      <w:r w:rsidR="00140B0D">
        <w:rPr>
          <w:rFonts w:ascii="Times New Roman" w:hAnsi="Times New Roman" w:cs="Times New Roman"/>
          <w:sz w:val="24"/>
          <w:szCs w:val="24"/>
        </w:rPr>
        <w:t>ıkanmalı</w:t>
      </w:r>
      <w:r w:rsidR="003776DE" w:rsidRPr="003776DE">
        <w:rPr>
          <w:rFonts w:ascii="Times New Roman" w:hAnsi="Times New Roman" w:cs="Times New Roman"/>
          <w:sz w:val="24"/>
          <w:szCs w:val="24"/>
        </w:rPr>
        <w:t xml:space="preserve"> ve e</w:t>
      </w:r>
      <w:r w:rsidR="00140B0D">
        <w:rPr>
          <w:rFonts w:ascii="Times New Roman" w:hAnsi="Times New Roman" w:cs="Times New Roman"/>
          <w:sz w:val="24"/>
          <w:szCs w:val="24"/>
        </w:rPr>
        <w:t>ğ</w:t>
      </w:r>
      <w:r w:rsidR="003776DE" w:rsidRPr="003776DE">
        <w:rPr>
          <w:rFonts w:ascii="Times New Roman" w:hAnsi="Times New Roman" w:cs="Times New Roman"/>
          <w:sz w:val="24"/>
          <w:szCs w:val="24"/>
        </w:rPr>
        <w:t>er m</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mk</w:t>
      </w:r>
      <w:r w:rsidR="00140B0D">
        <w:rPr>
          <w:rFonts w:ascii="Times New Roman" w:hAnsi="Times New Roman" w:cs="Times New Roman"/>
          <w:sz w:val="24"/>
          <w:szCs w:val="24"/>
        </w:rPr>
        <w:t>ü</w:t>
      </w:r>
      <w:r w:rsidR="003776DE" w:rsidRPr="003776DE">
        <w:rPr>
          <w:rFonts w:ascii="Times New Roman" w:hAnsi="Times New Roman" w:cs="Times New Roman"/>
          <w:sz w:val="24"/>
          <w:szCs w:val="24"/>
        </w:rPr>
        <w:t>nse bu</w:t>
      </w:r>
      <w:r w:rsidR="00140B0D">
        <w:rPr>
          <w:rFonts w:ascii="Times New Roman" w:hAnsi="Times New Roman" w:cs="Times New Roman"/>
          <w:color w:val="000000" w:themeColor="text1"/>
          <w:sz w:val="24"/>
          <w:szCs w:val="24"/>
        </w:rPr>
        <w:t xml:space="preserve"> </w:t>
      </w:r>
      <w:r w:rsidR="00140B0D">
        <w:rPr>
          <w:rFonts w:ascii="Times New Roman" w:hAnsi="Times New Roman" w:cs="Times New Roman"/>
          <w:sz w:val="24"/>
          <w:szCs w:val="24"/>
        </w:rPr>
        <w:t>alınım</w:t>
      </w:r>
      <w:r w:rsidR="003776DE" w:rsidRPr="003776DE">
        <w:rPr>
          <w:rFonts w:ascii="Times New Roman" w:hAnsi="Times New Roman" w:cs="Times New Roman"/>
          <w:sz w:val="24"/>
          <w:szCs w:val="24"/>
        </w:rPr>
        <w:t>dan sonraki bir saat i</w:t>
      </w:r>
      <w:r w:rsidR="00140B0D">
        <w:rPr>
          <w:rFonts w:ascii="Times New Roman" w:hAnsi="Times New Roman" w:cs="Times New Roman"/>
          <w:sz w:val="24"/>
          <w:szCs w:val="24"/>
        </w:rPr>
        <w:t>ç</w:t>
      </w:r>
      <w:r w:rsidR="003776DE" w:rsidRPr="003776DE">
        <w:rPr>
          <w:rFonts w:ascii="Times New Roman" w:hAnsi="Times New Roman" w:cs="Times New Roman"/>
          <w:sz w:val="24"/>
          <w:szCs w:val="24"/>
        </w:rPr>
        <w:t>inde uygulanma</w:t>
      </w:r>
      <w:r w:rsidR="00140B0D">
        <w:rPr>
          <w:rFonts w:ascii="Times New Roman" w:hAnsi="Times New Roman" w:cs="Times New Roman"/>
          <w:sz w:val="24"/>
          <w:szCs w:val="24"/>
        </w:rPr>
        <w:t>lıdı</w:t>
      </w:r>
      <w:r w:rsidR="003776DE" w:rsidRPr="003776DE">
        <w:rPr>
          <w:rFonts w:ascii="Times New Roman" w:hAnsi="Times New Roman" w:cs="Times New Roman"/>
          <w:sz w:val="24"/>
          <w:szCs w:val="24"/>
        </w:rPr>
        <w:t>r. Aktif t</w:t>
      </w:r>
      <w:r w:rsidR="00140B0D">
        <w:rPr>
          <w:rFonts w:ascii="Times New Roman" w:hAnsi="Times New Roman" w:cs="Times New Roman"/>
          <w:sz w:val="24"/>
          <w:szCs w:val="24"/>
        </w:rPr>
        <w:t>ı</w:t>
      </w:r>
      <w:r w:rsidR="003776DE" w:rsidRPr="003776DE">
        <w:rPr>
          <w:rFonts w:ascii="Times New Roman" w:hAnsi="Times New Roman" w:cs="Times New Roman"/>
          <w:sz w:val="24"/>
          <w:szCs w:val="24"/>
        </w:rPr>
        <w:t>bbi k</w:t>
      </w:r>
      <w:r w:rsidR="00140B0D">
        <w:rPr>
          <w:rFonts w:ascii="Times New Roman" w:hAnsi="Times New Roman" w:cs="Times New Roman"/>
          <w:sz w:val="24"/>
          <w:szCs w:val="24"/>
        </w:rPr>
        <w:t>ömür</w:t>
      </w:r>
      <w:r w:rsidR="003776DE" w:rsidRPr="003776DE">
        <w:rPr>
          <w:rFonts w:ascii="Times New Roman" w:hAnsi="Times New Roman" w:cs="Times New Roman"/>
          <w:sz w:val="24"/>
          <w:szCs w:val="24"/>
        </w:rPr>
        <w:t xml:space="preserve"> verilmesi</w:t>
      </w:r>
      <w:r w:rsidR="00140B0D">
        <w:rPr>
          <w:rFonts w:ascii="Times New Roman" w:hAnsi="Times New Roman" w:cs="Times New Roman"/>
          <w:color w:val="000000" w:themeColor="text1"/>
          <w:sz w:val="24"/>
          <w:szCs w:val="24"/>
        </w:rPr>
        <w:t xml:space="preserve"> </w:t>
      </w:r>
      <w:r w:rsidR="003776DE" w:rsidRPr="003776DE">
        <w:rPr>
          <w:rFonts w:ascii="Times New Roman" w:hAnsi="Times New Roman" w:cs="Times New Roman"/>
          <w:sz w:val="24"/>
          <w:szCs w:val="24"/>
        </w:rPr>
        <w:t>d</w:t>
      </w:r>
      <w:r w:rsidR="00140B0D">
        <w:rPr>
          <w:rFonts w:ascii="Times New Roman" w:hAnsi="Times New Roman" w:cs="Times New Roman"/>
          <w:sz w:val="24"/>
          <w:szCs w:val="24"/>
        </w:rPr>
        <w:t>üşünü</w:t>
      </w:r>
      <w:r w:rsidR="003776DE" w:rsidRPr="003776DE">
        <w:rPr>
          <w:rFonts w:ascii="Times New Roman" w:hAnsi="Times New Roman" w:cs="Times New Roman"/>
          <w:sz w:val="24"/>
          <w:szCs w:val="24"/>
        </w:rPr>
        <w:t>lmelidir.</w:t>
      </w:r>
    </w:p>
    <w:p w:rsidR="003776DE" w:rsidRDefault="003776DE"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Aşırı </w:t>
      </w:r>
      <w:r w:rsidR="00C4051C" w:rsidRPr="001118AB">
        <w:rPr>
          <w:rFonts w:ascii="Times New Roman" w:hAnsi="Times New Roman" w:cs="Times New Roman"/>
          <w:color w:val="000000" w:themeColor="text1"/>
          <w:sz w:val="24"/>
          <w:szCs w:val="24"/>
        </w:rPr>
        <w:t xml:space="preserve">doz </w:t>
      </w:r>
      <w:r w:rsidRPr="001118AB">
        <w:rPr>
          <w:rFonts w:ascii="Times New Roman" w:hAnsi="Times New Roman" w:cs="Times New Roman"/>
          <w:color w:val="000000" w:themeColor="text1"/>
          <w:sz w:val="24"/>
          <w:szCs w:val="24"/>
        </w:rPr>
        <w:t xml:space="preserve">ketiapin olgularında, refrakter hipotansiyon intravenöz sıvılar ve/veya sempatomimetik ajanlar gibi uygun önlemlerle tedavi edilmelidir (ketiapinin indüklediği </w:t>
      </w:r>
      <w:proofErr w:type="gramStart"/>
      <w:r w:rsidRPr="001118AB">
        <w:rPr>
          <w:rFonts w:ascii="Times New Roman" w:hAnsi="Times New Roman" w:cs="Times New Roman"/>
          <w:color w:val="000000" w:themeColor="text1"/>
          <w:sz w:val="24"/>
          <w:szCs w:val="24"/>
        </w:rPr>
        <w:t>alfa  blokajında</w:t>
      </w:r>
      <w:proofErr w:type="gramEnd"/>
      <w:r w:rsidRPr="001118AB">
        <w:rPr>
          <w:rFonts w:ascii="Times New Roman" w:hAnsi="Times New Roman" w:cs="Times New Roman"/>
          <w:color w:val="000000" w:themeColor="text1"/>
          <w:sz w:val="24"/>
          <w:szCs w:val="24"/>
        </w:rPr>
        <w:t xml:space="preserve"> beta uyarımı hipotansiyonu ağırlaştırdığından epinefrin </w:t>
      </w:r>
      <w:r w:rsidR="00C4051C" w:rsidRPr="001118AB">
        <w:rPr>
          <w:rFonts w:ascii="Times New Roman" w:hAnsi="Times New Roman" w:cs="Times New Roman"/>
          <w:color w:val="000000" w:themeColor="text1"/>
          <w:sz w:val="24"/>
          <w:szCs w:val="24"/>
        </w:rPr>
        <w:t>ve dopaminden kaçınılmalıdır)</w:t>
      </w:r>
      <w:r w:rsidR="003776DE" w:rsidRPr="003776DE">
        <w:rPr>
          <w:rFonts w:ascii="Times New Roman" w:hAnsi="Times New Roman" w:cs="Times New Roman"/>
          <w:color w:val="000000" w:themeColor="text1"/>
          <w:sz w:val="24"/>
          <w:szCs w:val="24"/>
          <w:vertAlign w:val="superscript"/>
        </w:rPr>
        <w:t>9</w:t>
      </w:r>
      <w:r w:rsidRPr="001118AB">
        <w:rPr>
          <w:rFonts w:ascii="Times New Roman" w:hAnsi="Times New Roman" w:cs="Times New Roman"/>
          <w:color w:val="000000" w:themeColor="text1"/>
          <w:sz w:val="24"/>
          <w:szCs w:val="24"/>
        </w:rPr>
        <w:t>.</w:t>
      </w:r>
    </w:p>
    <w:p w:rsidR="006D2F7D" w:rsidRPr="001118AB" w:rsidRDefault="006D2F7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Hasta iyileşinceye kadar, yakın tıbbi gözetim altında tutulmalı ve izlenmelidir.</w:t>
      </w:r>
    </w:p>
    <w:p w:rsidR="006D2F7D" w:rsidRPr="001118AB" w:rsidRDefault="006D2F7D"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lastRenderedPageBreak/>
        <w:t>5. FARMAKOLOJ</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 ÖZELL</w:t>
      </w:r>
      <w:r w:rsidR="00FB11FD" w:rsidRPr="001118AB">
        <w:rPr>
          <w:rFonts w:ascii="Times New Roman" w:hAnsi="Times New Roman" w:cs="Times New Roman"/>
          <w:b/>
          <w:bCs/>
          <w:color w:val="000000" w:themeColor="text1"/>
          <w:sz w:val="24"/>
          <w:szCs w:val="24"/>
        </w:rPr>
        <w:t>İ</w:t>
      </w:r>
      <w:r w:rsidRPr="001118AB">
        <w:rPr>
          <w:rFonts w:ascii="Times New Roman" w:hAnsi="Times New Roman" w:cs="Times New Roman"/>
          <w:b/>
          <w:bCs/>
          <w:color w:val="000000" w:themeColor="text1"/>
          <w:sz w:val="24"/>
          <w:szCs w:val="24"/>
        </w:rPr>
        <w:t>KLER</w:t>
      </w:r>
    </w:p>
    <w:p w:rsidR="007927BA" w:rsidRPr="001118A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1118AB">
        <w:rPr>
          <w:rFonts w:ascii="Times New Roman" w:hAnsi="Times New Roman" w:cs="Times New Roman"/>
          <w:b/>
          <w:bCs/>
          <w:color w:val="000000" w:themeColor="text1"/>
          <w:sz w:val="24"/>
          <w:szCs w:val="24"/>
        </w:rPr>
        <w:t>5.1 Farmakodinamik özellikler</w:t>
      </w:r>
    </w:p>
    <w:p w:rsidR="00C4051C"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Farmakoterapötik grup: </w:t>
      </w:r>
      <w:r w:rsidR="00C4051C" w:rsidRPr="001C039B">
        <w:rPr>
          <w:rFonts w:ascii="Times New Roman" w:hAnsi="Times New Roman" w:cs="Times New Roman"/>
          <w:color w:val="000000" w:themeColor="text1"/>
          <w:sz w:val="24"/>
          <w:szCs w:val="24"/>
        </w:rPr>
        <w:t>Antipsikotikler</w:t>
      </w:r>
      <w:r w:rsidR="001C039B" w:rsidRPr="001C039B">
        <w:rPr>
          <w:rFonts w:ascii="Times New Roman" w:hAnsi="Times New Roman" w:cs="Times New Roman"/>
          <w:color w:val="000000" w:themeColor="text1"/>
          <w:sz w:val="24"/>
          <w:szCs w:val="24"/>
        </w:rPr>
        <w:t>,</w:t>
      </w:r>
      <w:r w:rsidR="00C4051C" w:rsidRPr="001C039B">
        <w:rPr>
          <w:rFonts w:ascii="Times New Roman" w:hAnsi="Times New Roman" w:cs="Times New Roman"/>
          <w:color w:val="000000" w:themeColor="text1"/>
          <w:sz w:val="24"/>
          <w:szCs w:val="24"/>
        </w:rPr>
        <w:t xml:space="preserve"> </w:t>
      </w:r>
      <w:r w:rsidR="001C039B" w:rsidRPr="001C039B">
        <w:rPr>
          <w:rFonts w:ascii="Times New Roman" w:hAnsi="Times New Roman" w:cs="Times New Roman"/>
          <w:sz w:val="24"/>
          <w:szCs w:val="24"/>
        </w:rPr>
        <w:t>Diazepinler, oksazepinler, tiazepinler</w:t>
      </w:r>
    </w:p>
    <w:p w:rsidR="00D5722D" w:rsidRPr="001118AB" w:rsidRDefault="00E53CF6"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ATC kodu</w:t>
      </w:r>
      <w:r w:rsidR="00C4051C" w:rsidRPr="001118AB">
        <w:rPr>
          <w:rFonts w:ascii="Times New Roman" w:hAnsi="Times New Roman" w:cs="Times New Roman"/>
          <w:color w:val="000000" w:themeColor="text1"/>
          <w:sz w:val="24"/>
          <w:szCs w:val="24"/>
        </w:rPr>
        <w:t>: N</w:t>
      </w:r>
      <w:r w:rsidR="005F7F17">
        <w:rPr>
          <w:rFonts w:ascii="Times New Roman" w:hAnsi="Times New Roman" w:cs="Times New Roman"/>
          <w:color w:val="000000" w:themeColor="text1"/>
          <w:sz w:val="24"/>
          <w:szCs w:val="24"/>
        </w:rPr>
        <w:t>0</w:t>
      </w:r>
      <w:r w:rsidR="00C4051C" w:rsidRPr="001118AB">
        <w:rPr>
          <w:rFonts w:ascii="Times New Roman" w:hAnsi="Times New Roman" w:cs="Times New Roman"/>
          <w:color w:val="000000" w:themeColor="text1"/>
          <w:sz w:val="24"/>
          <w:szCs w:val="24"/>
        </w:rPr>
        <w:t>5A</w:t>
      </w:r>
      <w:r w:rsidR="00D5722D" w:rsidRPr="001118AB">
        <w:rPr>
          <w:rFonts w:ascii="Times New Roman" w:hAnsi="Times New Roman" w:cs="Times New Roman"/>
          <w:color w:val="000000" w:themeColor="text1"/>
          <w:sz w:val="24"/>
          <w:szCs w:val="24"/>
        </w:rPr>
        <w:t>H04</w:t>
      </w:r>
    </w:p>
    <w:p w:rsidR="005B7521" w:rsidRDefault="005B752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Etki mekanizması:</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çok sayıda nörotransmiter reseptörüyle etkileşime giren, atipik bir antipsikotiktir. Beyindeki</w:t>
      </w:r>
      <w:r w:rsidR="001C039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serotonin (5HT</w:t>
      </w:r>
      <w:r w:rsidRPr="001C039B">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reseptörlerindeki affinitesi, dopamin D1 ve D2 reseptörlerindekinden</w:t>
      </w:r>
      <w:r w:rsidR="00C4051C" w:rsidRPr="001118AB">
        <w:rPr>
          <w:rFonts w:ascii="Times New Roman" w:hAnsi="Times New Roman" w:cs="Times New Roman"/>
          <w:color w:val="000000" w:themeColor="text1"/>
          <w:sz w:val="24"/>
          <w:szCs w:val="24"/>
        </w:rPr>
        <w:t xml:space="preserve"> daha </w:t>
      </w:r>
      <w:r w:rsidRPr="001118AB">
        <w:rPr>
          <w:rFonts w:ascii="Times New Roman" w:hAnsi="Times New Roman" w:cs="Times New Roman"/>
          <w:color w:val="000000" w:themeColor="text1"/>
          <w:sz w:val="24"/>
          <w:szCs w:val="24"/>
        </w:rPr>
        <w:t>fazladır. Ketiapin ayrıca histaminerjik ve adrenerjik alfa-1 reseptör affinitesi yüksek, adrenerjik alfa-2 ve 5HT</w:t>
      </w:r>
      <w:r w:rsidRPr="001C039B">
        <w:rPr>
          <w:rFonts w:ascii="Times New Roman" w:hAnsi="Times New Roman" w:cs="Times New Roman"/>
          <w:color w:val="000000" w:themeColor="text1"/>
          <w:sz w:val="24"/>
          <w:szCs w:val="24"/>
          <w:vertAlign w:val="subscript"/>
        </w:rPr>
        <w:t>1</w:t>
      </w:r>
      <w:r w:rsidRPr="001118AB">
        <w:rPr>
          <w:rFonts w:ascii="Times New Roman" w:hAnsi="Times New Roman" w:cs="Times New Roman"/>
          <w:color w:val="000000" w:themeColor="text1"/>
          <w:sz w:val="24"/>
          <w:szCs w:val="24"/>
        </w:rPr>
        <w:t>A reseptör affinitesi düşük olan bir ilaçtır ama kolinerjik müskarinik reseptör veya benzodiyazepin reseptörü affinitesi hemen hemen hiç yoktur. Ketiapin,  koşullandır</w:t>
      </w:r>
      <w:r w:rsidR="001C039B">
        <w:rPr>
          <w:rFonts w:ascii="Times New Roman" w:hAnsi="Times New Roman" w:cs="Times New Roman"/>
          <w:color w:val="000000" w:themeColor="text1"/>
          <w:sz w:val="24"/>
          <w:szCs w:val="24"/>
        </w:rPr>
        <w:t>ılmış sakınma gibi antipsikotik</w:t>
      </w:r>
      <w:r w:rsidRPr="001118AB">
        <w:rPr>
          <w:rFonts w:ascii="Times New Roman" w:hAnsi="Times New Roman" w:cs="Times New Roman"/>
          <w:color w:val="000000" w:themeColor="text1"/>
          <w:sz w:val="24"/>
          <w:szCs w:val="24"/>
        </w:rPr>
        <w:t xml:space="preserve"> etki testlerinde aktiftir.</w:t>
      </w:r>
    </w:p>
    <w:p w:rsidR="001C039B" w:rsidRDefault="001C039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Farmakodinamik Etki:</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Hayvanlar üzerinde yapılarak antipsikotiklerin ekstrapiramidal </w:t>
      </w:r>
      <w:proofErr w:type="gramStart"/>
      <w:r w:rsidRPr="001118AB">
        <w:rPr>
          <w:rFonts w:ascii="Times New Roman" w:hAnsi="Times New Roman" w:cs="Times New Roman"/>
          <w:color w:val="000000" w:themeColor="text1"/>
          <w:sz w:val="24"/>
          <w:szCs w:val="24"/>
        </w:rPr>
        <w:t>semptomlara</w:t>
      </w:r>
      <w:proofErr w:type="gramEnd"/>
      <w:r w:rsidRPr="001118AB">
        <w:rPr>
          <w:rFonts w:ascii="Times New Roman" w:hAnsi="Times New Roman" w:cs="Times New Roman"/>
          <w:color w:val="000000" w:themeColor="text1"/>
          <w:sz w:val="24"/>
          <w:szCs w:val="24"/>
        </w:rPr>
        <w:t xml:space="preserve"> yol açma eğiliminin tahmin edilmesini sağlayan çalışmaların sonuçları ketiapinin; dopamin D2 reseptörlerini etkili bir şekilde bloke eden dozlarda, yalnızca hafif bir katalepsiye neden olduğunu, kronik uygulamayı takiben motor fonksiyonda rolü olan A9 nigrostriatal dopamin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içeren nöronlardan çok, mezolimbik A10 dopaminerjik nöronlarında depolarizasyon bloğunu oluşturduğunu ve nöroleptiklere karşı duyarlı hale getirilmiş maymunlardaki distoniye yol </w:t>
      </w:r>
      <w:r w:rsidR="00C4051C" w:rsidRPr="001118AB">
        <w:rPr>
          <w:rFonts w:ascii="Times New Roman" w:hAnsi="Times New Roman" w:cs="Times New Roman"/>
          <w:color w:val="000000" w:themeColor="text1"/>
          <w:sz w:val="24"/>
          <w:szCs w:val="24"/>
        </w:rPr>
        <w:t xml:space="preserve">açma </w:t>
      </w:r>
      <w:r w:rsidRPr="001118AB">
        <w:rPr>
          <w:rFonts w:ascii="Times New Roman" w:hAnsi="Times New Roman" w:cs="Times New Roman"/>
          <w:color w:val="000000" w:themeColor="text1"/>
          <w:sz w:val="24"/>
          <w:szCs w:val="24"/>
        </w:rPr>
        <w:t>eğiliminin akut ve kronik uygulamada minimal düzeyde olduğunu göstermiştir.</w:t>
      </w:r>
    </w:p>
    <w:p w:rsidR="000A15B3" w:rsidRDefault="000A15B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74542"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Klinik Etkililik:</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şizofreninin hem pozitif hem de negatif </w:t>
      </w:r>
      <w:proofErr w:type="gramStart"/>
      <w:r w:rsidRPr="001118AB">
        <w:rPr>
          <w:rFonts w:ascii="Times New Roman" w:hAnsi="Times New Roman" w:cs="Times New Roman"/>
          <w:color w:val="000000" w:themeColor="text1"/>
          <w:sz w:val="24"/>
          <w:szCs w:val="24"/>
        </w:rPr>
        <w:t>semptomlarının</w:t>
      </w:r>
      <w:proofErr w:type="gramEnd"/>
      <w:r w:rsidRPr="001118AB">
        <w:rPr>
          <w:rFonts w:ascii="Times New Roman" w:hAnsi="Times New Roman" w:cs="Times New Roman"/>
          <w:color w:val="000000" w:themeColor="text1"/>
          <w:sz w:val="24"/>
          <w:szCs w:val="24"/>
        </w:rPr>
        <w:t xml:space="preserve"> tedavisinde etkili olduğu gösterilmiştir. Karşılaştırmalı klinik çalışmalarda,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klorpromazin ve haloperidol gibi standart antipsikotik ilaçlar kadar etkili olduğu ortaya konmuştur.</w:t>
      </w:r>
    </w:p>
    <w:p w:rsidR="00474542" w:rsidRDefault="0047454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Mani:</w:t>
      </w:r>
    </w:p>
    <w:p w:rsidR="00D5722D" w:rsidRPr="00155176" w:rsidRDefault="00D5722D" w:rsidP="00B00EA1">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Klinik çalışmalarda bipolar mani hastalar</w:t>
      </w:r>
      <w:r w:rsidR="00474542" w:rsidRPr="00155176">
        <w:rPr>
          <w:rFonts w:ascii="Times New Roman" w:hAnsi="Times New Roman" w:cs="Times New Roman"/>
          <w:color w:val="000000" w:themeColor="text1"/>
          <w:sz w:val="24"/>
          <w:szCs w:val="24"/>
        </w:rPr>
        <w:t>ın</w:t>
      </w:r>
      <w:r w:rsidRPr="00155176">
        <w:rPr>
          <w:rFonts w:ascii="Times New Roman" w:hAnsi="Times New Roman" w:cs="Times New Roman"/>
          <w:color w:val="000000" w:themeColor="text1"/>
          <w:sz w:val="24"/>
          <w:szCs w:val="24"/>
        </w:rPr>
        <w:t xml:space="preserve">daki manik </w:t>
      </w:r>
      <w:proofErr w:type="gramStart"/>
      <w:r w:rsidRPr="00155176">
        <w:rPr>
          <w:rFonts w:ascii="Times New Roman" w:hAnsi="Times New Roman" w:cs="Times New Roman"/>
          <w:color w:val="000000" w:themeColor="text1"/>
          <w:sz w:val="24"/>
          <w:szCs w:val="24"/>
        </w:rPr>
        <w:t>semptomların</w:t>
      </w:r>
      <w:proofErr w:type="gramEnd"/>
      <w:r w:rsidRPr="00155176">
        <w:rPr>
          <w:rFonts w:ascii="Times New Roman" w:hAnsi="Times New Roman" w:cs="Times New Roman"/>
          <w:color w:val="000000" w:themeColor="text1"/>
          <w:sz w:val="24"/>
          <w:szCs w:val="24"/>
        </w:rPr>
        <w:t xml:space="preserve"> azaltılmasında </w:t>
      </w:r>
      <w:r w:rsidR="00474542" w:rsidRPr="00155176">
        <w:rPr>
          <w:rFonts w:ascii="Times New Roman" w:hAnsi="Times New Roman" w:cs="Times New Roman"/>
          <w:color w:val="000000" w:themeColor="text1"/>
          <w:sz w:val="24"/>
          <w:szCs w:val="24"/>
        </w:rPr>
        <w:t>400 ila 800 mg/gün arasında dozlarda uygulanan uzatılmış salımlı ketiapin</w:t>
      </w:r>
      <w:r w:rsidRPr="00155176">
        <w:rPr>
          <w:rFonts w:ascii="Times New Roman" w:hAnsi="Times New Roman" w:cs="Times New Roman"/>
          <w:color w:val="000000" w:themeColor="text1"/>
          <w:sz w:val="24"/>
          <w:szCs w:val="24"/>
        </w:rPr>
        <w:t xml:space="preserve"> monoterapi</w:t>
      </w:r>
      <w:r w:rsidR="00474542" w:rsidRPr="00155176">
        <w:rPr>
          <w:rFonts w:ascii="Times New Roman" w:hAnsi="Times New Roman" w:cs="Times New Roman"/>
          <w:color w:val="000000" w:themeColor="text1"/>
          <w:sz w:val="24"/>
          <w:szCs w:val="24"/>
        </w:rPr>
        <w:t>sinin</w:t>
      </w:r>
      <w:r w:rsidRPr="00155176">
        <w:rPr>
          <w:rFonts w:ascii="Times New Roman" w:hAnsi="Times New Roman" w:cs="Times New Roman"/>
          <w:color w:val="000000" w:themeColor="text1"/>
          <w:sz w:val="24"/>
          <w:szCs w:val="24"/>
        </w:rPr>
        <w:t xml:space="preserve"> etkili olduğu </w:t>
      </w:r>
      <w:r w:rsidR="00474542" w:rsidRPr="00155176">
        <w:rPr>
          <w:rFonts w:ascii="Times New Roman" w:hAnsi="Times New Roman" w:cs="Times New Roman"/>
          <w:color w:val="000000" w:themeColor="text1"/>
          <w:sz w:val="24"/>
          <w:szCs w:val="24"/>
        </w:rPr>
        <w:t>izlenmiştir</w:t>
      </w:r>
      <w:r w:rsidRPr="00155176">
        <w:rPr>
          <w:rFonts w:ascii="Times New Roman" w:hAnsi="Times New Roman" w:cs="Times New Roman"/>
          <w:color w:val="000000" w:themeColor="text1"/>
          <w:sz w:val="24"/>
          <w:szCs w:val="24"/>
        </w:rPr>
        <w:t xml:space="preserve">. </w:t>
      </w:r>
      <w:r w:rsidR="00155176">
        <w:rPr>
          <w:rFonts w:ascii="Times New Roman" w:hAnsi="Times New Roman" w:cs="Times New Roman"/>
          <w:sz w:val="24"/>
          <w:szCs w:val="24"/>
        </w:rPr>
        <w:t>Uzatılmış salımlı ketiapi</w:t>
      </w:r>
      <w:r w:rsidR="00474542" w:rsidRPr="00155176">
        <w:rPr>
          <w:rFonts w:ascii="Times New Roman" w:hAnsi="Times New Roman" w:cs="Times New Roman"/>
          <w:sz w:val="24"/>
          <w:szCs w:val="24"/>
        </w:rPr>
        <w:t>nin etkisi 4. G</w:t>
      </w:r>
      <w:r w:rsidR="00155176">
        <w:rPr>
          <w:rFonts w:ascii="Times New Roman" w:hAnsi="Times New Roman" w:cs="Times New Roman"/>
          <w:sz w:val="24"/>
          <w:szCs w:val="24"/>
        </w:rPr>
        <w:t>ü</w:t>
      </w:r>
      <w:r w:rsidR="00474542" w:rsidRPr="00155176">
        <w:rPr>
          <w:rFonts w:ascii="Times New Roman" w:hAnsi="Times New Roman" w:cs="Times New Roman"/>
          <w:sz w:val="24"/>
          <w:szCs w:val="24"/>
        </w:rPr>
        <w:t>n'de anlam</w:t>
      </w:r>
      <w:r w:rsidR="00155176">
        <w:rPr>
          <w:rFonts w:ascii="Times New Roman" w:hAnsi="Times New Roman" w:cs="Times New Roman"/>
          <w:sz w:val="24"/>
          <w:szCs w:val="24"/>
        </w:rPr>
        <w:t>lılığa</w:t>
      </w:r>
      <w:r w:rsidR="00474542" w:rsidRPr="00155176">
        <w:rPr>
          <w:rFonts w:ascii="Times New Roman" w:hAnsi="Times New Roman" w:cs="Times New Roman"/>
          <w:sz w:val="24"/>
          <w:szCs w:val="24"/>
        </w:rPr>
        <w:t xml:space="preserve"> ula</w:t>
      </w:r>
      <w:r w:rsidR="00155176">
        <w:rPr>
          <w:rFonts w:ascii="Times New Roman" w:hAnsi="Times New Roman" w:cs="Times New Roman"/>
          <w:sz w:val="24"/>
          <w:szCs w:val="24"/>
        </w:rPr>
        <w:t>şmış</w:t>
      </w:r>
      <w:r w:rsidR="00474542" w:rsidRPr="00155176">
        <w:rPr>
          <w:rFonts w:ascii="Times New Roman" w:hAnsi="Times New Roman" w:cs="Times New Roman"/>
          <w:sz w:val="24"/>
          <w:szCs w:val="24"/>
        </w:rPr>
        <w:t xml:space="preserve"> ve</w:t>
      </w:r>
      <w:r w:rsidR="00155176">
        <w:rPr>
          <w:rFonts w:ascii="Times New Roman" w:hAnsi="Times New Roman" w:cs="Times New Roman"/>
          <w:sz w:val="24"/>
          <w:szCs w:val="24"/>
        </w:rPr>
        <w:t xml:space="preserve"> çalışmanın</w:t>
      </w:r>
      <w:r w:rsidR="00474542" w:rsidRPr="00155176">
        <w:rPr>
          <w:rFonts w:ascii="Times New Roman" w:hAnsi="Times New Roman" w:cs="Times New Roman"/>
          <w:sz w:val="24"/>
          <w:szCs w:val="24"/>
        </w:rPr>
        <w:t xml:space="preserve"> sonuna dek (3. hafta) korunmu</w:t>
      </w:r>
      <w:r w:rsidR="00155176">
        <w:rPr>
          <w:rFonts w:ascii="Times New Roman" w:hAnsi="Times New Roman" w:cs="Times New Roman"/>
          <w:sz w:val="24"/>
          <w:szCs w:val="24"/>
        </w:rPr>
        <w:t>ş</w:t>
      </w:r>
      <w:r w:rsidR="00474542" w:rsidRPr="00155176">
        <w:rPr>
          <w:rFonts w:ascii="Times New Roman" w:hAnsi="Times New Roman" w:cs="Times New Roman"/>
          <w:sz w:val="24"/>
          <w:szCs w:val="24"/>
        </w:rPr>
        <w:t>tur.</w:t>
      </w:r>
    </w:p>
    <w:p w:rsidR="00155176" w:rsidRPr="00155176" w:rsidRDefault="00155176" w:rsidP="00B00EA1">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sz w:val="24"/>
          <w:szCs w:val="24"/>
        </w:rPr>
        <w:lastRenderedPageBreak/>
        <w:t xml:space="preserve">Klinik </w:t>
      </w:r>
      <w:r>
        <w:rPr>
          <w:rFonts w:ascii="Times New Roman" w:hAnsi="Times New Roman" w:cs="Times New Roman"/>
          <w:sz w:val="24"/>
          <w:szCs w:val="24"/>
        </w:rPr>
        <w:t>çalış</w:t>
      </w:r>
      <w:r w:rsidRPr="00155176">
        <w:rPr>
          <w:rFonts w:ascii="Times New Roman" w:hAnsi="Times New Roman" w:cs="Times New Roman"/>
          <w:sz w:val="24"/>
          <w:szCs w:val="24"/>
        </w:rPr>
        <w:t>malarda bipolar mani bozuklu</w:t>
      </w:r>
      <w:r>
        <w:rPr>
          <w:rFonts w:ascii="Times New Roman" w:hAnsi="Times New Roman" w:cs="Times New Roman"/>
          <w:sz w:val="24"/>
          <w:szCs w:val="24"/>
        </w:rPr>
        <w:t>ğ</w:t>
      </w:r>
      <w:r w:rsidRPr="00155176">
        <w:rPr>
          <w:rFonts w:ascii="Times New Roman" w:hAnsi="Times New Roman" w:cs="Times New Roman"/>
          <w:sz w:val="24"/>
          <w:szCs w:val="24"/>
        </w:rPr>
        <w:t xml:space="preserve">u olan hastalardaki manik </w:t>
      </w:r>
      <w:proofErr w:type="gramStart"/>
      <w:r w:rsidRPr="00155176">
        <w:rPr>
          <w:rFonts w:ascii="Times New Roman" w:hAnsi="Times New Roman" w:cs="Times New Roman"/>
          <w:sz w:val="24"/>
          <w:szCs w:val="24"/>
        </w:rPr>
        <w:t>se</w:t>
      </w:r>
      <w:r>
        <w:rPr>
          <w:rFonts w:ascii="Times New Roman" w:hAnsi="Times New Roman" w:cs="Times New Roman"/>
          <w:sz w:val="24"/>
          <w:szCs w:val="24"/>
        </w:rPr>
        <w:t>m</w:t>
      </w:r>
      <w:r w:rsidRPr="00155176">
        <w:rPr>
          <w:rFonts w:ascii="Times New Roman" w:hAnsi="Times New Roman" w:cs="Times New Roman"/>
          <w:sz w:val="24"/>
          <w:szCs w:val="24"/>
        </w:rPr>
        <w:t>ptomla</w:t>
      </w:r>
      <w:r>
        <w:rPr>
          <w:rFonts w:ascii="Times New Roman" w:hAnsi="Times New Roman" w:cs="Times New Roman"/>
          <w:sz w:val="24"/>
          <w:szCs w:val="24"/>
        </w:rPr>
        <w:t>rı</w:t>
      </w:r>
      <w:r w:rsidRPr="00155176">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155176">
        <w:rPr>
          <w:rFonts w:ascii="Times New Roman" w:hAnsi="Times New Roman" w:cs="Times New Roman"/>
          <w:sz w:val="24"/>
          <w:szCs w:val="24"/>
        </w:rPr>
        <w:t>azalt</w:t>
      </w:r>
      <w:r>
        <w:rPr>
          <w:rFonts w:ascii="Times New Roman" w:hAnsi="Times New Roman" w:cs="Times New Roman"/>
          <w:sz w:val="24"/>
          <w:szCs w:val="24"/>
        </w:rPr>
        <w:t>ı</w:t>
      </w:r>
      <w:r w:rsidRPr="00155176">
        <w:rPr>
          <w:rFonts w:ascii="Times New Roman" w:hAnsi="Times New Roman" w:cs="Times New Roman"/>
          <w:sz w:val="24"/>
          <w:szCs w:val="24"/>
        </w:rPr>
        <w:t>lmas</w:t>
      </w:r>
      <w:r>
        <w:rPr>
          <w:rFonts w:ascii="Times New Roman" w:hAnsi="Times New Roman" w:cs="Times New Roman"/>
          <w:sz w:val="24"/>
          <w:szCs w:val="24"/>
        </w:rPr>
        <w:t>ı</w:t>
      </w:r>
      <w:r w:rsidRPr="00155176">
        <w:rPr>
          <w:rFonts w:ascii="Times New Roman" w:hAnsi="Times New Roman" w:cs="Times New Roman"/>
          <w:sz w:val="24"/>
          <w:szCs w:val="24"/>
        </w:rPr>
        <w:t xml:space="preserve">nda </w:t>
      </w:r>
      <w:r>
        <w:rPr>
          <w:rFonts w:ascii="Times New Roman" w:hAnsi="Times New Roman" w:cs="Times New Roman"/>
          <w:sz w:val="24"/>
          <w:szCs w:val="24"/>
        </w:rPr>
        <w:t>ketiapin</w:t>
      </w:r>
      <w:r w:rsidRPr="00155176">
        <w:rPr>
          <w:rFonts w:ascii="Times New Roman" w:hAnsi="Times New Roman" w:cs="Times New Roman"/>
          <w:sz w:val="24"/>
          <w:szCs w:val="24"/>
        </w:rPr>
        <w:t>in monoterapi veya ek tedavi olarak etkili oldu</w:t>
      </w:r>
      <w:r>
        <w:rPr>
          <w:rFonts w:ascii="Times New Roman" w:hAnsi="Times New Roman" w:cs="Times New Roman"/>
          <w:sz w:val="24"/>
          <w:szCs w:val="24"/>
        </w:rPr>
        <w:t>ğ</w:t>
      </w:r>
      <w:r w:rsidRPr="00155176">
        <w:rPr>
          <w:rFonts w:ascii="Times New Roman" w:hAnsi="Times New Roman" w:cs="Times New Roman"/>
          <w:sz w:val="24"/>
          <w:szCs w:val="24"/>
        </w:rPr>
        <w:t>u</w:t>
      </w:r>
      <w:r>
        <w:rPr>
          <w:rFonts w:ascii="Times New Roman" w:hAnsi="Times New Roman" w:cs="Times New Roman"/>
          <w:sz w:val="24"/>
          <w:szCs w:val="24"/>
        </w:rPr>
        <w:t xml:space="preserve"> </w:t>
      </w:r>
      <w:r w:rsidRPr="00155176">
        <w:rPr>
          <w:rFonts w:ascii="Times New Roman" w:hAnsi="Times New Roman" w:cs="Times New Roman"/>
          <w:sz w:val="24"/>
          <w:szCs w:val="24"/>
        </w:rPr>
        <w:t>g</w:t>
      </w:r>
      <w:r>
        <w:rPr>
          <w:rFonts w:ascii="Times New Roman" w:hAnsi="Times New Roman" w:cs="Times New Roman"/>
          <w:sz w:val="24"/>
          <w:szCs w:val="24"/>
        </w:rPr>
        <w:t>ö</w:t>
      </w:r>
      <w:r w:rsidRPr="00155176">
        <w:rPr>
          <w:rFonts w:ascii="Times New Roman" w:hAnsi="Times New Roman" w:cs="Times New Roman"/>
          <w:sz w:val="24"/>
          <w:szCs w:val="24"/>
        </w:rPr>
        <w:t>sterilmi</w:t>
      </w:r>
      <w:r>
        <w:rPr>
          <w:rFonts w:ascii="Times New Roman" w:hAnsi="Times New Roman" w:cs="Times New Roman"/>
          <w:sz w:val="24"/>
          <w:szCs w:val="24"/>
        </w:rPr>
        <w:t>ş</w:t>
      </w:r>
      <w:r w:rsidRPr="00155176">
        <w:rPr>
          <w:rFonts w:ascii="Times New Roman" w:hAnsi="Times New Roman" w:cs="Times New Roman"/>
          <w:sz w:val="24"/>
          <w:szCs w:val="24"/>
        </w:rPr>
        <w:t>tir. Tedaviye yanıt veren hastalarda ketiapinin son haftadaki ortalama medyan dozu yaklaşık 600 mg/gün olmuş ve yanıt verenlerin yaklaşık %85'i 400 ila 800 mg/gün doz aralığında yer almıştır.</w:t>
      </w:r>
    </w:p>
    <w:p w:rsidR="00474542" w:rsidRPr="00155176" w:rsidRDefault="0047454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55176"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55176">
        <w:rPr>
          <w:rFonts w:ascii="Times New Roman" w:hAnsi="Times New Roman" w:cs="Times New Roman"/>
          <w:color w:val="000000" w:themeColor="text1"/>
          <w:sz w:val="24"/>
          <w:szCs w:val="24"/>
        </w:rPr>
        <w:t>Bipolar Depresyon:</w:t>
      </w:r>
    </w:p>
    <w:p w:rsidR="00474542" w:rsidRPr="00644590" w:rsidRDefault="00D5722D" w:rsidP="00B00EA1">
      <w:pPr>
        <w:autoSpaceDE w:val="0"/>
        <w:autoSpaceDN w:val="0"/>
        <w:adjustRightInd w:val="0"/>
        <w:spacing w:after="0" w:line="360" w:lineRule="auto"/>
        <w:jc w:val="both"/>
        <w:rPr>
          <w:rFonts w:ascii="Times New Roman" w:hAnsi="Times New Roman" w:cs="Times New Roman"/>
          <w:sz w:val="24"/>
          <w:szCs w:val="24"/>
        </w:rPr>
      </w:pPr>
      <w:r w:rsidRPr="00155176">
        <w:rPr>
          <w:rFonts w:ascii="Times New Roman" w:hAnsi="Times New Roman" w:cs="Times New Roman"/>
          <w:color w:val="000000" w:themeColor="text1"/>
          <w:sz w:val="24"/>
          <w:szCs w:val="24"/>
        </w:rPr>
        <w:t>Hızlı döngülü olan ve olmayan bi</w:t>
      </w:r>
      <w:r w:rsidR="00155176" w:rsidRPr="00155176">
        <w:rPr>
          <w:rFonts w:ascii="Times New Roman" w:hAnsi="Times New Roman" w:cs="Times New Roman"/>
          <w:color w:val="000000" w:themeColor="text1"/>
          <w:sz w:val="24"/>
          <w:szCs w:val="24"/>
        </w:rPr>
        <w:t>polar I ve bipolar II hastaları</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color w:val="000000" w:themeColor="text1"/>
          <w:sz w:val="24"/>
          <w:szCs w:val="24"/>
        </w:rPr>
        <w:t>içeren bir</w:t>
      </w:r>
      <w:r w:rsidRPr="00155176">
        <w:rPr>
          <w:rFonts w:ascii="Times New Roman" w:hAnsi="Times New Roman" w:cs="Times New Roman"/>
          <w:color w:val="000000" w:themeColor="text1"/>
          <w:sz w:val="24"/>
          <w:szCs w:val="24"/>
        </w:rPr>
        <w:t xml:space="preserve"> klinik çalışmada, 300</w:t>
      </w:r>
      <w:r w:rsidR="00155176" w:rsidRPr="00155176">
        <w:rPr>
          <w:rFonts w:ascii="Times New Roman" w:hAnsi="Times New Roman" w:cs="Times New Roman"/>
          <w:color w:val="000000" w:themeColor="text1"/>
          <w:sz w:val="24"/>
          <w:szCs w:val="24"/>
        </w:rPr>
        <w:t xml:space="preserve"> mg/gün</w:t>
      </w:r>
      <w:r w:rsidRPr="00155176">
        <w:rPr>
          <w:rFonts w:ascii="Times New Roman" w:hAnsi="Times New Roman" w:cs="Times New Roman"/>
          <w:color w:val="000000" w:themeColor="text1"/>
          <w:sz w:val="24"/>
          <w:szCs w:val="24"/>
        </w:rPr>
        <w:t xml:space="preserve"> doz</w:t>
      </w:r>
      <w:r w:rsidR="00155176" w:rsidRPr="00155176">
        <w:rPr>
          <w:rFonts w:ascii="Times New Roman" w:hAnsi="Times New Roman" w:cs="Times New Roman"/>
          <w:color w:val="000000" w:themeColor="text1"/>
          <w:sz w:val="24"/>
          <w:szCs w:val="24"/>
        </w:rPr>
        <w:t>un</w:t>
      </w:r>
      <w:r w:rsidRPr="00155176">
        <w:rPr>
          <w:rFonts w:ascii="Times New Roman" w:hAnsi="Times New Roman" w:cs="Times New Roman"/>
          <w:color w:val="000000" w:themeColor="text1"/>
          <w:sz w:val="24"/>
          <w:szCs w:val="24"/>
        </w:rPr>
        <w:t xml:space="preserve">daki </w:t>
      </w:r>
      <w:r w:rsidR="00155176" w:rsidRPr="00155176">
        <w:rPr>
          <w:rFonts w:ascii="Times New Roman" w:hAnsi="Times New Roman" w:cs="Times New Roman"/>
          <w:color w:val="000000" w:themeColor="text1"/>
          <w:sz w:val="24"/>
          <w:szCs w:val="24"/>
        </w:rPr>
        <w:t xml:space="preserve">uzatılmış salımlı </w:t>
      </w:r>
      <w:r w:rsidR="001450B4" w:rsidRPr="00155176">
        <w:rPr>
          <w:rFonts w:ascii="Times New Roman" w:hAnsi="Times New Roman" w:cs="Times New Roman"/>
          <w:color w:val="000000" w:themeColor="text1"/>
          <w:sz w:val="24"/>
          <w:szCs w:val="24"/>
        </w:rPr>
        <w:t>ketiapinin</w:t>
      </w:r>
      <w:r w:rsidRPr="00155176">
        <w:rPr>
          <w:rFonts w:ascii="Times New Roman" w:hAnsi="Times New Roman" w:cs="Times New Roman"/>
          <w:color w:val="000000" w:themeColor="text1"/>
          <w:sz w:val="24"/>
          <w:szCs w:val="24"/>
        </w:rPr>
        <w:t xml:space="preserve"> bipolar depresyon hastalarında</w:t>
      </w:r>
      <w:r w:rsidR="00155176" w:rsidRPr="00155176">
        <w:rPr>
          <w:rFonts w:ascii="Times New Roman" w:hAnsi="Times New Roman" w:cs="Times New Roman"/>
          <w:color w:val="000000" w:themeColor="text1"/>
          <w:sz w:val="24"/>
          <w:szCs w:val="24"/>
        </w:rPr>
        <w:t xml:space="preserve"> etkili olduğu gösterilmiş.</w:t>
      </w:r>
      <w:r w:rsidRPr="00155176">
        <w:rPr>
          <w:rFonts w:ascii="Times New Roman" w:hAnsi="Times New Roman" w:cs="Times New Roman"/>
          <w:color w:val="000000" w:themeColor="text1"/>
          <w:sz w:val="24"/>
          <w:szCs w:val="24"/>
        </w:rPr>
        <w:t xml:space="preserve"> </w:t>
      </w:r>
      <w:r w:rsidR="00155176" w:rsidRPr="00155176">
        <w:rPr>
          <w:rFonts w:ascii="Times New Roman" w:hAnsi="Times New Roman" w:cs="Times New Roman"/>
          <w:sz w:val="24"/>
          <w:szCs w:val="24"/>
        </w:rPr>
        <w:t xml:space="preserve">MADRS total skorunun </w:t>
      </w:r>
      <w:r w:rsidR="00155176">
        <w:rPr>
          <w:rFonts w:ascii="Times New Roman" w:hAnsi="Times New Roman" w:cs="Times New Roman"/>
          <w:sz w:val="24"/>
          <w:szCs w:val="24"/>
        </w:rPr>
        <w:t>azaltılmasın</w:t>
      </w:r>
      <w:r w:rsidR="00155176" w:rsidRPr="00155176">
        <w:rPr>
          <w:rFonts w:ascii="Times New Roman" w:hAnsi="Times New Roman" w:cs="Times New Roman"/>
          <w:sz w:val="24"/>
          <w:szCs w:val="24"/>
        </w:rPr>
        <w:t xml:space="preserve">da </w:t>
      </w:r>
      <w:r w:rsidR="00155176">
        <w:rPr>
          <w:rFonts w:ascii="Times New Roman" w:hAnsi="Times New Roman" w:cs="Times New Roman"/>
          <w:sz w:val="24"/>
          <w:szCs w:val="24"/>
        </w:rPr>
        <w:t>uzatılmış salımlı ketiapin</w:t>
      </w:r>
      <w:r w:rsidR="00155176" w:rsidRPr="00155176">
        <w:rPr>
          <w:rFonts w:ascii="Times New Roman" w:hAnsi="Times New Roman" w:cs="Times New Roman"/>
          <w:sz w:val="24"/>
          <w:szCs w:val="24"/>
        </w:rPr>
        <w:t xml:space="preserve"> plaseboya </w:t>
      </w:r>
      <w:r w:rsidR="00155176">
        <w:rPr>
          <w:rFonts w:ascii="Times New Roman" w:hAnsi="Times New Roman" w:cs="Times New Roman"/>
          <w:sz w:val="24"/>
          <w:szCs w:val="24"/>
        </w:rPr>
        <w:t xml:space="preserve">üstün </w:t>
      </w:r>
      <w:r w:rsidR="00155176" w:rsidRPr="00155176">
        <w:rPr>
          <w:rFonts w:ascii="Times New Roman" w:hAnsi="Times New Roman" w:cs="Times New Roman"/>
          <w:sz w:val="24"/>
          <w:szCs w:val="24"/>
        </w:rPr>
        <w:t>gelmi</w:t>
      </w:r>
      <w:r w:rsidR="00155176">
        <w:rPr>
          <w:rFonts w:ascii="Times New Roman" w:hAnsi="Times New Roman" w:cs="Times New Roman"/>
          <w:sz w:val="24"/>
          <w:szCs w:val="24"/>
        </w:rPr>
        <w:t>ş</w:t>
      </w:r>
      <w:r w:rsidR="00155176" w:rsidRPr="00155176">
        <w:rPr>
          <w:rFonts w:ascii="Times New Roman" w:hAnsi="Times New Roman" w:cs="Times New Roman"/>
          <w:sz w:val="24"/>
          <w:szCs w:val="24"/>
        </w:rPr>
        <w:t xml:space="preserve">tir. </w:t>
      </w:r>
      <w:r w:rsidR="00155176">
        <w:rPr>
          <w:rFonts w:ascii="Times New Roman" w:hAnsi="Times New Roman" w:cs="Times New Roman"/>
          <w:sz w:val="24"/>
          <w:szCs w:val="24"/>
        </w:rPr>
        <w:t>Uzatılmış salımlı ketiapi</w:t>
      </w:r>
      <w:r w:rsidR="00155176" w:rsidRPr="00155176">
        <w:rPr>
          <w:rFonts w:ascii="Times New Roman" w:hAnsi="Times New Roman" w:cs="Times New Roman"/>
          <w:sz w:val="24"/>
          <w:szCs w:val="24"/>
        </w:rPr>
        <w:t xml:space="preserve">nin </w:t>
      </w:r>
      <w:r w:rsidR="00155176">
        <w:rPr>
          <w:rFonts w:ascii="Times New Roman" w:hAnsi="Times New Roman" w:cs="Times New Roman"/>
          <w:sz w:val="24"/>
          <w:szCs w:val="24"/>
        </w:rPr>
        <w:t>anti</w:t>
      </w:r>
      <w:r w:rsidR="00155176" w:rsidRPr="00155176">
        <w:rPr>
          <w:rFonts w:ascii="Times New Roman" w:hAnsi="Times New Roman" w:cs="Times New Roman"/>
          <w:sz w:val="24"/>
          <w:szCs w:val="24"/>
        </w:rPr>
        <w:t>depresan etkisi 8. g</w:t>
      </w:r>
      <w:r w:rsidR="00155176">
        <w:rPr>
          <w:rFonts w:ascii="Times New Roman" w:hAnsi="Times New Roman" w:cs="Times New Roman"/>
          <w:sz w:val="24"/>
          <w:szCs w:val="24"/>
        </w:rPr>
        <w:t>ü</w:t>
      </w:r>
      <w:r w:rsidR="00155176" w:rsidRPr="00155176">
        <w:rPr>
          <w:rFonts w:ascii="Times New Roman" w:hAnsi="Times New Roman" w:cs="Times New Roman"/>
          <w:sz w:val="24"/>
          <w:szCs w:val="24"/>
        </w:rPr>
        <w:t>n'de (1. Hafta) anlam</w:t>
      </w:r>
      <w:r w:rsidR="00155176">
        <w:rPr>
          <w:rFonts w:ascii="Times New Roman" w:hAnsi="Times New Roman" w:cs="Times New Roman"/>
          <w:sz w:val="24"/>
          <w:szCs w:val="24"/>
        </w:rPr>
        <w:t>lılığa</w:t>
      </w:r>
      <w:r w:rsidR="00155176" w:rsidRPr="00155176">
        <w:rPr>
          <w:rFonts w:ascii="Times New Roman" w:hAnsi="Times New Roman" w:cs="Times New Roman"/>
          <w:sz w:val="24"/>
          <w:szCs w:val="24"/>
        </w:rPr>
        <w:t xml:space="preserve"> </w:t>
      </w:r>
      <w:r w:rsidR="00155176" w:rsidRPr="00644590">
        <w:rPr>
          <w:rFonts w:ascii="Times New Roman" w:hAnsi="Times New Roman" w:cs="Times New Roman"/>
          <w:sz w:val="24"/>
          <w:szCs w:val="24"/>
        </w:rPr>
        <w:t>ulaşmış ve çalışmanın sonuna dek (8. hafta) korunmuştur.</w:t>
      </w:r>
    </w:p>
    <w:p w:rsidR="00155176" w:rsidRPr="00644590" w:rsidRDefault="00155176"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644590" w:rsidRPr="00644590" w:rsidRDefault="00644590" w:rsidP="00B00EA1">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w:t>
      </w:r>
      <w:r>
        <w:rPr>
          <w:rFonts w:ascii="Times New Roman" w:hAnsi="Times New Roman" w:cs="Times New Roman"/>
          <w:sz w:val="24"/>
          <w:szCs w:val="24"/>
        </w:rPr>
        <w:t>ızlı</w:t>
      </w:r>
      <w:r w:rsidRPr="00644590">
        <w:rPr>
          <w:rFonts w:ascii="Times New Roman" w:hAnsi="Times New Roman" w:cs="Times New Roman"/>
          <w:sz w:val="24"/>
          <w:szCs w:val="24"/>
        </w:rPr>
        <w:t xml:space="preserve"> d</w:t>
      </w:r>
      <w:r>
        <w:rPr>
          <w:rFonts w:ascii="Times New Roman" w:hAnsi="Times New Roman" w:cs="Times New Roman"/>
          <w:sz w:val="24"/>
          <w:szCs w:val="24"/>
        </w:rPr>
        <w:t>öngülü</w:t>
      </w:r>
      <w:r w:rsidRPr="00644590">
        <w:rPr>
          <w:rFonts w:ascii="Times New Roman" w:hAnsi="Times New Roman" w:cs="Times New Roman"/>
          <w:sz w:val="24"/>
          <w:szCs w:val="24"/>
        </w:rPr>
        <w:t xml:space="preserve"> olan ve olmayan bipolar I ve bipolar II </w:t>
      </w:r>
      <w:r>
        <w:rPr>
          <w:rFonts w:ascii="Times New Roman" w:hAnsi="Times New Roman" w:cs="Times New Roman"/>
          <w:sz w:val="24"/>
          <w:szCs w:val="24"/>
        </w:rPr>
        <w:t>hastaları</w:t>
      </w:r>
      <w:r w:rsidRPr="00644590">
        <w:rPr>
          <w:rFonts w:ascii="Times New Roman" w:hAnsi="Times New Roman" w:cs="Times New Roman"/>
          <w:sz w:val="24"/>
          <w:szCs w:val="24"/>
        </w:rPr>
        <w:t xml:space="preserve">n yer </w:t>
      </w:r>
      <w:r>
        <w:rPr>
          <w:rFonts w:ascii="Times New Roman" w:hAnsi="Times New Roman" w:cs="Times New Roman"/>
          <w:sz w:val="24"/>
          <w:szCs w:val="24"/>
        </w:rPr>
        <w:t xml:space="preserve">aldığı </w:t>
      </w:r>
      <w:r w:rsidRPr="00644590">
        <w:rPr>
          <w:rFonts w:ascii="Times New Roman" w:hAnsi="Times New Roman" w:cs="Times New Roman"/>
          <w:sz w:val="24"/>
          <w:szCs w:val="24"/>
        </w:rPr>
        <w:t>iki klinik</w:t>
      </w:r>
      <w:r>
        <w:rPr>
          <w:rFonts w:ascii="Times New Roman" w:hAnsi="Times New Roman" w:cs="Times New Roman"/>
          <w:sz w:val="24"/>
          <w:szCs w:val="24"/>
        </w:rPr>
        <w:t xml:space="preserve"> çalışmada</w:t>
      </w:r>
      <w:r w:rsidRPr="00644590">
        <w:rPr>
          <w:rFonts w:ascii="Times New Roman" w:hAnsi="Times New Roman" w:cs="Times New Roman"/>
          <w:sz w:val="24"/>
          <w:szCs w:val="24"/>
        </w:rPr>
        <w:t xml:space="preserve"> 300 ve 600 mg/g</w:t>
      </w:r>
      <w:r>
        <w:rPr>
          <w:rFonts w:ascii="Times New Roman" w:hAnsi="Times New Roman" w:cs="Times New Roman"/>
          <w:sz w:val="24"/>
          <w:szCs w:val="24"/>
        </w:rPr>
        <w:t>ü</w:t>
      </w:r>
      <w:r w:rsidRPr="00644590">
        <w:rPr>
          <w:rFonts w:ascii="Times New Roman" w:hAnsi="Times New Roman" w:cs="Times New Roman"/>
          <w:sz w:val="24"/>
          <w:szCs w:val="24"/>
        </w:rPr>
        <w:t>n dozla</w:t>
      </w:r>
      <w:r>
        <w:rPr>
          <w:rFonts w:ascii="Times New Roman" w:hAnsi="Times New Roman" w:cs="Times New Roman"/>
          <w:sz w:val="24"/>
          <w:szCs w:val="24"/>
        </w:rPr>
        <w:t>rı</w:t>
      </w:r>
      <w:r w:rsidRPr="00644590">
        <w:rPr>
          <w:rFonts w:ascii="Times New Roman" w:hAnsi="Times New Roman" w:cs="Times New Roman"/>
          <w:sz w:val="24"/>
          <w:szCs w:val="24"/>
        </w:rPr>
        <w:t xml:space="preserve">ndaki </w:t>
      </w:r>
      <w:r>
        <w:rPr>
          <w:rFonts w:ascii="Times New Roman" w:hAnsi="Times New Roman" w:cs="Times New Roman"/>
          <w:sz w:val="24"/>
          <w:szCs w:val="24"/>
        </w:rPr>
        <w:t>ketiapin</w:t>
      </w:r>
      <w:r w:rsidRPr="00644590">
        <w:rPr>
          <w:rFonts w:ascii="Times New Roman" w:hAnsi="Times New Roman" w:cs="Times New Roman"/>
          <w:sz w:val="24"/>
          <w:szCs w:val="24"/>
        </w:rPr>
        <w:t>in bipolar depresyon</w:t>
      </w:r>
      <w:r>
        <w:rPr>
          <w:rFonts w:ascii="Times New Roman" w:hAnsi="Times New Roman" w:cs="Times New Roman"/>
          <w:sz w:val="24"/>
          <w:szCs w:val="24"/>
        </w:rPr>
        <w:t xml:space="preserve"> </w:t>
      </w:r>
      <w:r w:rsidRPr="00644590">
        <w:rPr>
          <w:rFonts w:ascii="Times New Roman" w:hAnsi="Times New Roman" w:cs="Times New Roman"/>
          <w:sz w:val="24"/>
          <w:szCs w:val="24"/>
        </w:rPr>
        <w:t>hastala</w:t>
      </w:r>
      <w:r>
        <w:rPr>
          <w:rFonts w:ascii="Times New Roman" w:hAnsi="Times New Roman" w:cs="Times New Roman"/>
          <w:sz w:val="24"/>
          <w:szCs w:val="24"/>
        </w:rPr>
        <w:t>rı</w:t>
      </w:r>
      <w:r w:rsidRPr="00644590">
        <w:rPr>
          <w:rFonts w:ascii="Times New Roman" w:hAnsi="Times New Roman" w:cs="Times New Roman"/>
          <w:sz w:val="24"/>
          <w:szCs w:val="24"/>
        </w:rPr>
        <w:t>nda etkili oldu</w:t>
      </w:r>
      <w:r>
        <w:rPr>
          <w:rFonts w:ascii="Times New Roman" w:hAnsi="Times New Roman" w:cs="Times New Roman"/>
          <w:sz w:val="24"/>
          <w:szCs w:val="24"/>
        </w:rPr>
        <w:t>ğ</w:t>
      </w:r>
      <w:r w:rsidRPr="00644590">
        <w:rPr>
          <w:rFonts w:ascii="Times New Roman" w:hAnsi="Times New Roman" w:cs="Times New Roman"/>
          <w:sz w:val="24"/>
          <w:szCs w:val="24"/>
        </w:rPr>
        <w:t>u g</w:t>
      </w:r>
      <w:r>
        <w:rPr>
          <w:rFonts w:ascii="Times New Roman" w:hAnsi="Times New Roman" w:cs="Times New Roman"/>
          <w:sz w:val="24"/>
          <w:szCs w:val="24"/>
        </w:rPr>
        <w:t>ö</w:t>
      </w:r>
      <w:r w:rsidRPr="00644590">
        <w:rPr>
          <w:rFonts w:ascii="Times New Roman" w:hAnsi="Times New Roman" w:cs="Times New Roman"/>
          <w:sz w:val="24"/>
          <w:szCs w:val="24"/>
        </w:rPr>
        <w:t>sterilmi</w:t>
      </w:r>
      <w:r>
        <w:rPr>
          <w:rFonts w:ascii="Times New Roman" w:hAnsi="Times New Roman" w:cs="Times New Roman"/>
          <w:sz w:val="24"/>
          <w:szCs w:val="24"/>
        </w:rPr>
        <w:t>ş</w:t>
      </w:r>
      <w:r w:rsidRPr="00644590">
        <w:rPr>
          <w:rFonts w:ascii="Times New Roman" w:hAnsi="Times New Roman" w:cs="Times New Roman"/>
          <w:sz w:val="24"/>
          <w:szCs w:val="24"/>
        </w:rPr>
        <w:t>, ancak, k</w:t>
      </w:r>
      <w:r>
        <w:rPr>
          <w:rFonts w:ascii="Times New Roman" w:hAnsi="Times New Roman" w:cs="Times New Roman"/>
          <w:sz w:val="24"/>
          <w:szCs w:val="24"/>
        </w:rPr>
        <w:t>ı</w:t>
      </w:r>
      <w:r w:rsidRPr="00644590">
        <w:rPr>
          <w:rFonts w:ascii="Times New Roman" w:hAnsi="Times New Roman" w:cs="Times New Roman"/>
          <w:sz w:val="24"/>
          <w:szCs w:val="24"/>
        </w:rPr>
        <w:t>sa s</w:t>
      </w:r>
      <w:r>
        <w:rPr>
          <w:rFonts w:ascii="Times New Roman" w:hAnsi="Times New Roman" w:cs="Times New Roman"/>
          <w:sz w:val="24"/>
          <w:szCs w:val="24"/>
        </w:rPr>
        <w:t>ür</w:t>
      </w:r>
      <w:r w:rsidRPr="00644590">
        <w:rPr>
          <w:rFonts w:ascii="Times New Roman" w:hAnsi="Times New Roman" w:cs="Times New Roman"/>
          <w:sz w:val="24"/>
          <w:szCs w:val="24"/>
        </w:rPr>
        <w:t>eli tedavi s</w:t>
      </w:r>
      <w:r>
        <w:rPr>
          <w:rFonts w:ascii="Times New Roman" w:hAnsi="Times New Roman" w:cs="Times New Roman"/>
          <w:sz w:val="24"/>
          <w:szCs w:val="24"/>
        </w:rPr>
        <w:t>ü</w:t>
      </w:r>
      <w:r w:rsidRPr="00644590">
        <w:rPr>
          <w:rFonts w:ascii="Times New Roman" w:hAnsi="Times New Roman" w:cs="Times New Roman"/>
          <w:sz w:val="24"/>
          <w:szCs w:val="24"/>
        </w:rPr>
        <w:t>resince 600 mg ile</w:t>
      </w:r>
      <w:r>
        <w:rPr>
          <w:rFonts w:ascii="Times New Roman" w:hAnsi="Times New Roman" w:cs="Times New Roman"/>
          <w:sz w:val="24"/>
          <w:szCs w:val="24"/>
        </w:rPr>
        <w:t xml:space="preserve"> </w:t>
      </w:r>
      <w:r w:rsidRPr="00644590">
        <w:rPr>
          <w:rFonts w:ascii="Times New Roman" w:hAnsi="Times New Roman" w:cs="Times New Roman"/>
          <w:sz w:val="24"/>
          <w:szCs w:val="24"/>
        </w:rPr>
        <w:t>herhangi bir ek fayda g</w:t>
      </w:r>
      <w:r>
        <w:rPr>
          <w:rFonts w:ascii="Times New Roman" w:hAnsi="Times New Roman" w:cs="Times New Roman"/>
          <w:sz w:val="24"/>
          <w:szCs w:val="24"/>
        </w:rPr>
        <w:t>ö</w:t>
      </w:r>
      <w:r w:rsidRPr="00644590">
        <w:rPr>
          <w:rFonts w:ascii="Times New Roman" w:hAnsi="Times New Roman" w:cs="Times New Roman"/>
          <w:sz w:val="24"/>
          <w:szCs w:val="24"/>
        </w:rPr>
        <w:t>zlenme</w:t>
      </w:r>
      <w:r>
        <w:rPr>
          <w:rFonts w:ascii="Times New Roman" w:hAnsi="Times New Roman" w:cs="Times New Roman"/>
          <w:sz w:val="24"/>
          <w:szCs w:val="24"/>
        </w:rPr>
        <w:t>m</w:t>
      </w:r>
      <w:r w:rsidRPr="00644590">
        <w:rPr>
          <w:rFonts w:ascii="Times New Roman" w:hAnsi="Times New Roman" w:cs="Times New Roman"/>
          <w:sz w:val="24"/>
          <w:szCs w:val="24"/>
        </w:rPr>
        <w:t>i</w:t>
      </w:r>
      <w:r>
        <w:rPr>
          <w:rFonts w:ascii="Times New Roman" w:hAnsi="Times New Roman" w:cs="Times New Roman"/>
          <w:sz w:val="24"/>
          <w:szCs w:val="24"/>
        </w:rPr>
        <w:t>ş</w:t>
      </w:r>
      <w:r w:rsidRPr="00644590">
        <w:rPr>
          <w:rFonts w:ascii="Times New Roman" w:hAnsi="Times New Roman" w:cs="Times New Roman"/>
          <w:sz w:val="24"/>
          <w:szCs w:val="24"/>
        </w:rPr>
        <w:t>tir.</w:t>
      </w:r>
    </w:p>
    <w:p w:rsidR="00644590" w:rsidRPr="00644590" w:rsidRDefault="00644590"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55176" w:rsidRPr="00006112" w:rsidRDefault="00155176" w:rsidP="00B00EA1">
      <w:pPr>
        <w:autoSpaceDE w:val="0"/>
        <w:autoSpaceDN w:val="0"/>
        <w:adjustRightInd w:val="0"/>
        <w:spacing w:after="0" w:line="360" w:lineRule="auto"/>
        <w:jc w:val="both"/>
        <w:rPr>
          <w:rFonts w:ascii="Times New Roman" w:hAnsi="Times New Roman" w:cs="Times New Roman"/>
          <w:sz w:val="24"/>
          <w:szCs w:val="24"/>
        </w:rPr>
      </w:pPr>
      <w:r w:rsidRPr="00644590">
        <w:rPr>
          <w:rFonts w:ascii="Times New Roman" w:hAnsi="Times New Roman" w:cs="Times New Roman"/>
          <w:sz w:val="24"/>
          <w:szCs w:val="24"/>
        </w:rPr>
        <w:t>Her iki çalışmada da, MADRS total skorunun azaltılmasında uzatılmış salımlı ketiapin plaseboya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üstün gelmiştir. Ketiapinin antidepresan etkisi 8. gü</w:t>
      </w:r>
      <w:r w:rsidR="00644590">
        <w:rPr>
          <w:rFonts w:ascii="Times New Roman" w:hAnsi="Times New Roman" w:cs="Times New Roman"/>
          <w:sz w:val="24"/>
          <w:szCs w:val="24"/>
        </w:rPr>
        <w:t>n'de (</w:t>
      </w:r>
      <w:r w:rsidRPr="00644590">
        <w:rPr>
          <w:rFonts w:ascii="Times New Roman" w:hAnsi="Times New Roman" w:cs="Times New Roman"/>
          <w:sz w:val="24"/>
          <w:szCs w:val="24"/>
        </w:rPr>
        <w:t>1. hafta) anlamlılığa</w:t>
      </w:r>
      <w:r w:rsidR="00006112" w:rsidRPr="00644590">
        <w:rPr>
          <w:rFonts w:ascii="Times New Roman" w:hAnsi="Times New Roman" w:cs="Times New Roman"/>
          <w:sz w:val="24"/>
          <w:szCs w:val="24"/>
        </w:rPr>
        <w:t xml:space="preserve"> </w:t>
      </w:r>
      <w:r w:rsidRPr="00644590">
        <w:rPr>
          <w:rFonts w:ascii="Times New Roman" w:hAnsi="Times New Roman" w:cs="Times New Roman"/>
          <w:sz w:val="24"/>
          <w:szCs w:val="24"/>
        </w:rPr>
        <w:t>ulaşmış ve çalışmaların</w:t>
      </w:r>
      <w:r w:rsidRPr="00155176">
        <w:rPr>
          <w:rFonts w:ascii="Times New Roman" w:hAnsi="Times New Roman" w:cs="Times New Roman"/>
          <w:sz w:val="24"/>
          <w:szCs w:val="24"/>
        </w:rPr>
        <w:t xml:space="preserve"> sonuna </w:t>
      </w:r>
      <w:r>
        <w:rPr>
          <w:rFonts w:ascii="Times New Roman" w:hAnsi="Times New Roman" w:cs="Times New Roman"/>
          <w:sz w:val="24"/>
          <w:szCs w:val="24"/>
        </w:rPr>
        <w:t>dek (8. hafta) korunmuş</w:t>
      </w:r>
      <w:r w:rsidRPr="00155176">
        <w:rPr>
          <w:rFonts w:ascii="Times New Roman" w:hAnsi="Times New Roman" w:cs="Times New Roman"/>
          <w:sz w:val="24"/>
          <w:szCs w:val="24"/>
        </w:rPr>
        <w:t>tur. Uyku saatinde 300 veya 600</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 xml:space="preserve">mg </w:t>
      </w:r>
      <w:r>
        <w:rPr>
          <w:rFonts w:ascii="Times New Roman" w:hAnsi="Times New Roman" w:cs="Times New Roman"/>
          <w:sz w:val="24"/>
          <w:szCs w:val="24"/>
        </w:rPr>
        <w:t>ketiapin</w:t>
      </w:r>
      <w:r w:rsidRPr="00155176">
        <w:rPr>
          <w:rFonts w:ascii="Times New Roman" w:hAnsi="Times New Roman" w:cs="Times New Roman"/>
          <w:sz w:val="24"/>
          <w:szCs w:val="24"/>
        </w:rPr>
        <w:t xml:space="preserve"> ile tedavi, bipolar depresyon hastala</w:t>
      </w:r>
      <w:r>
        <w:rPr>
          <w:rFonts w:ascii="Times New Roman" w:hAnsi="Times New Roman" w:cs="Times New Roman"/>
          <w:sz w:val="24"/>
          <w:szCs w:val="24"/>
        </w:rPr>
        <w:t>rı</w:t>
      </w:r>
      <w:r w:rsidRPr="00155176">
        <w:rPr>
          <w:rFonts w:ascii="Times New Roman" w:hAnsi="Times New Roman" w:cs="Times New Roman"/>
          <w:sz w:val="24"/>
          <w:szCs w:val="24"/>
        </w:rPr>
        <w:t xml:space="preserve">nda depresif </w:t>
      </w:r>
      <w:proofErr w:type="gramStart"/>
      <w:r>
        <w:rPr>
          <w:rFonts w:ascii="Times New Roman" w:hAnsi="Times New Roman" w:cs="Times New Roman"/>
          <w:sz w:val="24"/>
          <w:szCs w:val="24"/>
        </w:rPr>
        <w:t>se</w:t>
      </w:r>
      <w:r w:rsidR="00644590">
        <w:rPr>
          <w:rFonts w:ascii="Times New Roman" w:hAnsi="Times New Roman" w:cs="Times New Roman"/>
          <w:sz w:val="24"/>
          <w:szCs w:val="24"/>
        </w:rPr>
        <w:t>m</w:t>
      </w:r>
      <w:r>
        <w:rPr>
          <w:rFonts w:ascii="Times New Roman" w:hAnsi="Times New Roman" w:cs="Times New Roman"/>
          <w:sz w:val="24"/>
          <w:szCs w:val="24"/>
        </w:rPr>
        <w:t>ptomları</w:t>
      </w:r>
      <w:proofErr w:type="gramEnd"/>
      <w:r w:rsidRPr="00155176">
        <w:rPr>
          <w:rFonts w:ascii="Times New Roman" w:hAnsi="Times New Roman" w:cs="Times New Roman"/>
          <w:sz w:val="24"/>
          <w:szCs w:val="24"/>
        </w:rPr>
        <w:t xml:space="preserve"> ve</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anksiyete se</w:t>
      </w:r>
      <w:r>
        <w:rPr>
          <w:rFonts w:ascii="Times New Roman" w:hAnsi="Times New Roman" w:cs="Times New Roman"/>
          <w:sz w:val="24"/>
          <w:szCs w:val="24"/>
        </w:rPr>
        <w:t>m</w:t>
      </w:r>
      <w:r w:rsidRPr="00155176">
        <w:rPr>
          <w:rFonts w:ascii="Times New Roman" w:hAnsi="Times New Roman" w:cs="Times New Roman"/>
          <w:sz w:val="24"/>
          <w:szCs w:val="24"/>
        </w:rPr>
        <w:t>ptomla</w:t>
      </w:r>
      <w:r w:rsidR="00006112">
        <w:rPr>
          <w:rFonts w:ascii="Times New Roman" w:hAnsi="Times New Roman" w:cs="Times New Roman"/>
          <w:sz w:val="24"/>
          <w:szCs w:val="24"/>
        </w:rPr>
        <w:t>rını</w:t>
      </w:r>
      <w:r w:rsidRPr="00155176">
        <w:rPr>
          <w:rFonts w:ascii="Times New Roman" w:hAnsi="Times New Roman" w:cs="Times New Roman"/>
          <w:sz w:val="24"/>
          <w:szCs w:val="24"/>
        </w:rPr>
        <w:t xml:space="preserve"> azaltm</w:t>
      </w:r>
      <w:r w:rsidR="00006112">
        <w:rPr>
          <w:rFonts w:ascii="Times New Roman" w:hAnsi="Times New Roman" w:cs="Times New Roman"/>
          <w:sz w:val="24"/>
          <w:szCs w:val="24"/>
        </w:rPr>
        <w:t>ış</w:t>
      </w:r>
      <w:r w:rsidRPr="00155176">
        <w:rPr>
          <w:rFonts w:ascii="Times New Roman" w:hAnsi="Times New Roman" w:cs="Times New Roman"/>
          <w:sz w:val="24"/>
          <w:szCs w:val="24"/>
        </w:rPr>
        <w:t>t</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r. Tedaviden kaynaklanan mani </w:t>
      </w:r>
      <w:proofErr w:type="gramStart"/>
      <w:r w:rsidRPr="00155176">
        <w:rPr>
          <w:rFonts w:ascii="Times New Roman" w:hAnsi="Times New Roman" w:cs="Times New Roman"/>
          <w:sz w:val="24"/>
          <w:szCs w:val="24"/>
        </w:rPr>
        <w:t>epizotla</w:t>
      </w:r>
      <w:r w:rsidR="00006112">
        <w:rPr>
          <w:rFonts w:ascii="Times New Roman" w:hAnsi="Times New Roman" w:cs="Times New Roman"/>
          <w:sz w:val="24"/>
          <w:szCs w:val="24"/>
        </w:rPr>
        <w:t>rının</w:t>
      </w:r>
      <w:proofErr w:type="gramEnd"/>
      <w:r w:rsidRPr="00155176">
        <w:rPr>
          <w:rFonts w:ascii="Times New Roman" w:hAnsi="Times New Roman" w:cs="Times New Roman"/>
          <w:sz w:val="24"/>
          <w:szCs w:val="24"/>
        </w:rPr>
        <w:t xml:space="preserve"> say</w:t>
      </w:r>
      <w:r w:rsidR="00006112">
        <w:rPr>
          <w:rFonts w:ascii="Times New Roman" w:hAnsi="Times New Roman" w:cs="Times New Roman"/>
          <w:sz w:val="24"/>
          <w:szCs w:val="24"/>
        </w:rPr>
        <w:t xml:space="preserve">ısı </w:t>
      </w:r>
      <w:r w:rsidRPr="00155176">
        <w:rPr>
          <w:rFonts w:ascii="Times New Roman" w:hAnsi="Times New Roman" w:cs="Times New Roman"/>
          <w:sz w:val="24"/>
          <w:szCs w:val="24"/>
        </w:rPr>
        <w:t>plaseboya k</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yasla </w:t>
      </w:r>
      <w:r w:rsidR="00006112">
        <w:rPr>
          <w:rFonts w:ascii="Times New Roman" w:hAnsi="Times New Roman" w:cs="Times New Roman"/>
          <w:sz w:val="24"/>
          <w:szCs w:val="24"/>
        </w:rPr>
        <w:t>ketiapin</w:t>
      </w:r>
      <w:r w:rsidRPr="00155176">
        <w:rPr>
          <w:rFonts w:ascii="Times New Roman" w:hAnsi="Times New Roman" w:cs="Times New Roman"/>
          <w:sz w:val="24"/>
          <w:szCs w:val="24"/>
        </w:rPr>
        <w:t>in her iki dozunda da daha d</w:t>
      </w:r>
      <w:r w:rsidR="00006112">
        <w:rPr>
          <w:rFonts w:ascii="Times New Roman" w:hAnsi="Times New Roman" w:cs="Times New Roman"/>
          <w:sz w:val="24"/>
          <w:szCs w:val="24"/>
        </w:rPr>
        <w:t>üşü</w:t>
      </w:r>
      <w:r w:rsidRPr="00155176">
        <w:rPr>
          <w:rFonts w:ascii="Times New Roman" w:hAnsi="Times New Roman" w:cs="Times New Roman"/>
          <w:sz w:val="24"/>
          <w:szCs w:val="24"/>
        </w:rPr>
        <w:t>k olmu</w:t>
      </w:r>
      <w:r w:rsidR="00006112">
        <w:rPr>
          <w:rFonts w:ascii="Times New Roman" w:hAnsi="Times New Roman" w:cs="Times New Roman"/>
          <w:sz w:val="24"/>
          <w:szCs w:val="24"/>
        </w:rPr>
        <w:t>ş</w:t>
      </w:r>
      <w:r w:rsidRPr="00155176">
        <w:rPr>
          <w:rFonts w:ascii="Times New Roman" w:hAnsi="Times New Roman" w:cs="Times New Roman"/>
          <w:sz w:val="24"/>
          <w:szCs w:val="24"/>
        </w:rPr>
        <w:t>tur. Plasebo</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kar</w:t>
      </w:r>
      <w:r w:rsidR="00006112">
        <w:rPr>
          <w:rFonts w:ascii="Times New Roman" w:hAnsi="Times New Roman" w:cs="Times New Roman"/>
          <w:sz w:val="24"/>
          <w:szCs w:val="24"/>
        </w:rPr>
        <w:t>şısın</w:t>
      </w:r>
      <w:r w:rsidRPr="00155176">
        <w:rPr>
          <w:rFonts w:ascii="Times New Roman" w:hAnsi="Times New Roman" w:cs="Times New Roman"/>
          <w:sz w:val="24"/>
          <w:szCs w:val="24"/>
        </w:rPr>
        <w:t xml:space="preserve">da 300 mg doz grubu </w:t>
      </w:r>
      <w:proofErr w:type="gramStart"/>
      <w:r w:rsidRPr="00155176">
        <w:rPr>
          <w:rFonts w:ascii="Times New Roman" w:hAnsi="Times New Roman" w:cs="Times New Roman"/>
          <w:sz w:val="24"/>
          <w:szCs w:val="24"/>
        </w:rPr>
        <w:t>ile,</w:t>
      </w:r>
      <w:proofErr w:type="gramEnd"/>
      <w:r w:rsidRPr="00155176">
        <w:rPr>
          <w:rFonts w:ascii="Times New Roman" w:hAnsi="Times New Roman" w:cs="Times New Roman"/>
          <w:sz w:val="24"/>
          <w:szCs w:val="24"/>
        </w:rPr>
        <w:t xml:space="preserve"> MADRS 10. maddesiyle </w:t>
      </w:r>
      <w:r w:rsidR="00006112">
        <w:rPr>
          <w:rFonts w:ascii="Times New Roman" w:hAnsi="Times New Roman" w:cs="Times New Roman"/>
          <w:sz w:val="24"/>
          <w:szCs w:val="24"/>
        </w:rPr>
        <w:t>ölçü</w:t>
      </w:r>
      <w:r w:rsidRPr="00155176">
        <w:rPr>
          <w:rFonts w:ascii="Times New Roman" w:hAnsi="Times New Roman" w:cs="Times New Roman"/>
          <w:sz w:val="24"/>
          <w:szCs w:val="24"/>
        </w:rPr>
        <w:t>len intiharla ilgili</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d</w:t>
      </w:r>
      <w:r w:rsidR="00006112">
        <w:rPr>
          <w:rFonts w:ascii="Times New Roman" w:hAnsi="Times New Roman" w:cs="Times New Roman"/>
          <w:sz w:val="24"/>
          <w:szCs w:val="24"/>
        </w:rPr>
        <w:t>üşün</w:t>
      </w:r>
      <w:r w:rsidRPr="00155176">
        <w:rPr>
          <w:rFonts w:ascii="Times New Roman" w:hAnsi="Times New Roman" w:cs="Times New Roman"/>
          <w:sz w:val="24"/>
          <w:szCs w:val="24"/>
        </w:rPr>
        <w:t>celerin azalmas</w:t>
      </w:r>
      <w:r w:rsidR="00006112">
        <w:rPr>
          <w:rFonts w:ascii="Times New Roman" w:hAnsi="Times New Roman" w:cs="Times New Roman"/>
          <w:sz w:val="24"/>
          <w:szCs w:val="24"/>
        </w:rPr>
        <w:t>ı</w:t>
      </w:r>
      <w:r w:rsidRPr="00155176">
        <w:rPr>
          <w:rFonts w:ascii="Times New Roman" w:hAnsi="Times New Roman" w:cs="Times New Roman"/>
          <w:sz w:val="24"/>
          <w:szCs w:val="24"/>
        </w:rPr>
        <w:t xml:space="preserve">nda ve Q-LES-Q(SF) ile </w:t>
      </w:r>
      <w:r w:rsidR="00006112">
        <w:rPr>
          <w:rFonts w:ascii="Times New Roman" w:hAnsi="Times New Roman" w:cs="Times New Roman"/>
          <w:sz w:val="24"/>
          <w:szCs w:val="24"/>
        </w:rPr>
        <w:t>ölçü</w:t>
      </w:r>
      <w:r w:rsidRPr="00155176">
        <w:rPr>
          <w:rFonts w:ascii="Times New Roman" w:hAnsi="Times New Roman" w:cs="Times New Roman"/>
          <w:sz w:val="24"/>
          <w:szCs w:val="24"/>
        </w:rPr>
        <w:t>len genel ya</w:t>
      </w:r>
      <w:r w:rsidR="00006112">
        <w:rPr>
          <w:rFonts w:ascii="Times New Roman" w:hAnsi="Times New Roman" w:cs="Times New Roman"/>
          <w:sz w:val="24"/>
          <w:szCs w:val="24"/>
        </w:rPr>
        <w:t>ş</w:t>
      </w:r>
      <w:r w:rsidRPr="00155176">
        <w:rPr>
          <w:rFonts w:ascii="Times New Roman" w:hAnsi="Times New Roman" w:cs="Times New Roman"/>
          <w:sz w:val="24"/>
          <w:szCs w:val="24"/>
        </w:rPr>
        <w:t>am kalitesi ve doyumla</w:t>
      </w:r>
      <w:r w:rsidR="00006112">
        <w:rPr>
          <w:rFonts w:ascii="Times New Roman" w:hAnsi="Times New Roman" w:cs="Times New Roman"/>
          <w:sz w:val="24"/>
          <w:szCs w:val="24"/>
        </w:rPr>
        <w:t xml:space="preserve"> </w:t>
      </w:r>
      <w:r w:rsidRPr="00155176">
        <w:rPr>
          <w:rFonts w:ascii="Times New Roman" w:hAnsi="Times New Roman" w:cs="Times New Roman"/>
          <w:sz w:val="24"/>
          <w:szCs w:val="24"/>
        </w:rPr>
        <w:t>ili</w:t>
      </w:r>
      <w:r w:rsidR="00006112">
        <w:rPr>
          <w:rFonts w:ascii="Times New Roman" w:hAnsi="Times New Roman" w:cs="Times New Roman"/>
          <w:sz w:val="24"/>
          <w:szCs w:val="24"/>
        </w:rPr>
        <w:t>ş</w:t>
      </w:r>
      <w:r w:rsidRPr="00155176">
        <w:rPr>
          <w:rFonts w:ascii="Times New Roman" w:hAnsi="Times New Roman" w:cs="Times New Roman"/>
          <w:sz w:val="24"/>
          <w:szCs w:val="24"/>
        </w:rPr>
        <w:t xml:space="preserve">kili </w:t>
      </w:r>
      <w:r w:rsidR="00006112">
        <w:rPr>
          <w:rFonts w:ascii="Times New Roman" w:hAnsi="Times New Roman" w:cs="Times New Roman"/>
          <w:sz w:val="24"/>
          <w:szCs w:val="24"/>
        </w:rPr>
        <w:t>çeş</w:t>
      </w:r>
      <w:r w:rsidRPr="00155176">
        <w:rPr>
          <w:rFonts w:ascii="Times New Roman" w:hAnsi="Times New Roman" w:cs="Times New Roman"/>
          <w:sz w:val="24"/>
          <w:szCs w:val="24"/>
        </w:rPr>
        <w:t>itli i</w:t>
      </w:r>
      <w:r w:rsidR="00006112">
        <w:rPr>
          <w:rFonts w:ascii="Times New Roman" w:hAnsi="Times New Roman" w:cs="Times New Roman"/>
          <w:sz w:val="24"/>
          <w:szCs w:val="24"/>
        </w:rPr>
        <w:t>ş</w:t>
      </w:r>
      <w:r w:rsidRPr="00155176">
        <w:rPr>
          <w:rFonts w:ascii="Times New Roman" w:hAnsi="Times New Roman" w:cs="Times New Roman"/>
          <w:sz w:val="24"/>
          <w:szCs w:val="24"/>
        </w:rPr>
        <w:t>levsellik alanla</w:t>
      </w:r>
      <w:r w:rsidR="00006112">
        <w:rPr>
          <w:rFonts w:ascii="Times New Roman" w:hAnsi="Times New Roman" w:cs="Times New Roman"/>
          <w:sz w:val="24"/>
          <w:szCs w:val="24"/>
        </w:rPr>
        <w:t>rı</w:t>
      </w:r>
      <w:r w:rsidRPr="00155176">
        <w:rPr>
          <w:rFonts w:ascii="Times New Roman" w:hAnsi="Times New Roman" w:cs="Times New Roman"/>
          <w:sz w:val="24"/>
          <w:szCs w:val="24"/>
        </w:rPr>
        <w:t>nda istatistiksel a</w:t>
      </w:r>
      <w:r w:rsidR="00006112">
        <w:rPr>
          <w:rFonts w:ascii="Times New Roman" w:hAnsi="Times New Roman" w:cs="Times New Roman"/>
          <w:sz w:val="24"/>
          <w:szCs w:val="24"/>
        </w:rPr>
        <w:t>çı</w:t>
      </w:r>
      <w:r w:rsidRPr="00155176">
        <w:rPr>
          <w:rFonts w:ascii="Times New Roman" w:hAnsi="Times New Roman" w:cs="Times New Roman"/>
          <w:sz w:val="24"/>
          <w:szCs w:val="24"/>
        </w:rPr>
        <w:t xml:space="preserve">dan </w:t>
      </w:r>
      <w:r w:rsidR="00006112">
        <w:rPr>
          <w:rFonts w:ascii="Times New Roman" w:hAnsi="Times New Roman" w:cs="Times New Roman"/>
          <w:sz w:val="24"/>
          <w:szCs w:val="24"/>
        </w:rPr>
        <w:t>anlamlı</w:t>
      </w:r>
      <w:r w:rsidRPr="00155176">
        <w:rPr>
          <w:rFonts w:ascii="Times New Roman" w:hAnsi="Times New Roman" w:cs="Times New Roman"/>
          <w:sz w:val="24"/>
          <w:szCs w:val="24"/>
        </w:rPr>
        <w:t xml:space="preserve"> </w:t>
      </w:r>
      <w:r w:rsidR="00006112">
        <w:rPr>
          <w:rFonts w:ascii="Times New Roman" w:hAnsi="Times New Roman" w:cs="Times New Roman"/>
          <w:sz w:val="24"/>
          <w:szCs w:val="24"/>
        </w:rPr>
        <w:t>iyileş</w:t>
      </w:r>
      <w:r w:rsidRPr="00155176">
        <w:rPr>
          <w:rFonts w:ascii="Times New Roman" w:hAnsi="Times New Roman" w:cs="Times New Roman"/>
          <w:sz w:val="24"/>
          <w:szCs w:val="24"/>
        </w:rPr>
        <w:t>meler g</w:t>
      </w:r>
      <w:r w:rsidR="00006112">
        <w:rPr>
          <w:rFonts w:ascii="Times New Roman" w:hAnsi="Times New Roman" w:cs="Times New Roman"/>
          <w:sz w:val="24"/>
          <w:szCs w:val="24"/>
        </w:rPr>
        <w:t>örülmüştür</w:t>
      </w:r>
      <w:r w:rsidRPr="00155176">
        <w:rPr>
          <w:rFonts w:ascii="Times New Roman" w:hAnsi="Times New Roman" w:cs="Times New Roman"/>
          <w:sz w:val="24"/>
          <w:szCs w:val="24"/>
        </w:rPr>
        <w:t>.</w:t>
      </w:r>
    </w:p>
    <w:p w:rsidR="00754E72" w:rsidRDefault="00754E7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754E7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Erişkin hastalarda ketiapin ile yapılan i</w:t>
      </w:r>
      <w:r w:rsidR="00D5722D" w:rsidRPr="001118AB">
        <w:rPr>
          <w:rFonts w:ascii="Times New Roman" w:hAnsi="Times New Roman" w:cs="Times New Roman"/>
          <w:color w:val="000000" w:themeColor="text1"/>
          <w:sz w:val="24"/>
          <w:szCs w:val="24"/>
        </w:rPr>
        <w:t xml:space="preserve">ki bipolar depresyon </w:t>
      </w:r>
      <w:r>
        <w:rPr>
          <w:rFonts w:ascii="Times New Roman" w:hAnsi="Times New Roman" w:cs="Times New Roman"/>
          <w:color w:val="000000" w:themeColor="text1"/>
          <w:sz w:val="24"/>
          <w:szCs w:val="24"/>
        </w:rPr>
        <w:t xml:space="preserve">klinik </w:t>
      </w:r>
      <w:r w:rsidR="00D5722D" w:rsidRPr="001118AB">
        <w:rPr>
          <w:rFonts w:ascii="Times New Roman" w:hAnsi="Times New Roman" w:cs="Times New Roman"/>
          <w:color w:val="000000" w:themeColor="text1"/>
          <w:sz w:val="24"/>
          <w:szCs w:val="24"/>
        </w:rPr>
        <w:t xml:space="preserve">çalışmasında antidepresan etkililiğin devamlılığı ortaya konmuştur. Bu çalışmalar 8 haftalık plasebo kontrollü akut fazı takip eden en az 26 hafta olmakla birlikte 52 haftaya kadar </w:t>
      </w:r>
      <w:r w:rsidR="00C4051C" w:rsidRPr="001118AB">
        <w:rPr>
          <w:rFonts w:ascii="Times New Roman" w:hAnsi="Times New Roman" w:cs="Times New Roman"/>
          <w:color w:val="000000" w:themeColor="text1"/>
          <w:sz w:val="24"/>
          <w:szCs w:val="24"/>
        </w:rPr>
        <w:t xml:space="preserve">süren </w:t>
      </w:r>
      <w:r w:rsidR="00D5722D" w:rsidRPr="001118AB">
        <w:rPr>
          <w:rFonts w:ascii="Times New Roman" w:hAnsi="Times New Roman" w:cs="Times New Roman"/>
          <w:color w:val="000000" w:themeColor="text1"/>
          <w:sz w:val="24"/>
          <w:szCs w:val="24"/>
        </w:rPr>
        <w:t xml:space="preserve">plasebo kontrollü devam fazını içermiştir. Hastaların devam fazına randomize edilebilmeleri için akut faz sonunda </w:t>
      </w:r>
      <w:proofErr w:type="gramStart"/>
      <w:r w:rsidR="00D5722D" w:rsidRPr="001118AB">
        <w:rPr>
          <w:rFonts w:ascii="Times New Roman" w:hAnsi="Times New Roman" w:cs="Times New Roman"/>
          <w:color w:val="000000" w:themeColor="text1"/>
          <w:sz w:val="24"/>
          <w:szCs w:val="24"/>
        </w:rPr>
        <w:t>stabil</w:t>
      </w:r>
      <w:proofErr w:type="gramEnd"/>
      <w:r w:rsidR="00D5722D" w:rsidRPr="001118AB">
        <w:rPr>
          <w:rFonts w:ascii="Times New Roman" w:hAnsi="Times New Roman" w:cs="Times New Roman"/>
          <w:color w:val="000000" w:themeColor="text1"/>
          <w:sz w:val="24"/>
          <w:szCs w:val="24"/>
        </w:rPr>
        <w:t xml:space="preserve"> durumda olmaları şart koşulmuştur. Her iki çalışmada da herhangi bir duygudurum olayının (depresif, mikst veya manik)</w:t>
      </w:r>
      <w:r w:rsidR="00C4051C" w:rsidRPr="001118AB">
        <w:rPr>
          <w:rFonts w:ascii="Times New Roman" w:hAnsi="Times New Roman" w:cs="Times New Roman"/>
          <w:color w:val="000000" w:themeColor="text1"/>
          <w:sz w:val="24"/>
          <w:szCs w:val="24"/>
        </w:rPr>
        <w:t xml:space="preserve"> rekürensine kadar </w:t>
      </w:r>
      <w:r w:rsidR="00D5722D" w:rsidRPr="001118AB">
        <w:rPr>
          <w:rFonts w:ascii="Times New Roman" w:hAnsi="Times New Roman" w:cs="Times New Roman"/>
          <w:color w:val="000000" w:themeColor="text1"/>
          <w:sz w:val="24"/>
          <w:szCs w:val="24"/>
        </w:rPr>
        <w:t xml:space="preserve">geçen </w:t>
      </w:r>
      <w:r w:rsidR="00C4051C" w:rsidRPr="001118AB">
        <w:rPr>
          <w:rFonts w:ascii="Times New Roman" w:hAnsi="Times New Roman" w:cs="Times New Roman"/>
          <w:color w:val="000000" w:themeColor="text1"/>
          <w:sz w:val="24"/>
          <w:szCs w:val="24"/>
        </w:rPr>
        <w:t xml:space="preserve">süre </w:t>
      </w:r>
      <w:r w:rsidR="00D5722D" w:rsidRPr="001118AB">
        <w:rPr>
          <w:rFonts w:ascii="Times New Roman" w:hAnsi="Times New Roman" w:cs="Times New Roman"/>
          <w:color w:val="000000" w:themeColor="text1"/>
          <w:sz w:val="24"/>
          <w:szCs w:val="24"/>
        </w:rPr>
        <w:t xml:space="preserve">bakımından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lastRenderedPageBreak/>
        <w:t xml:space="preserve">plaseboya üstün gelmiştir. Birleştirilmiş çalışmalardaki risk azalması %49 olmuştur. Plaseboya karşı </w:t>
      </w:r>
      <w:r w:rsidR="001450B4" w:rsidRPr="001118AB">
        <w:rPr>
          <w:rFonts w:ascii="Times New Roman" w:hAnsi="Times New Roman" w:cs="Times New Roman"/>
          <w:color w:val="000000" w:themeColor="text1"/>
          <w:sz w:val="24"/>
          <w:szCs w:val="24"/>
        </w:rPr>
        <w:t>ketiapin</w:t>
      </w:r>
      <w:r w:rsidR="00D5722D" w:rsidRPr="001118AB">
        <w:rPr>
          <w:rFonts w:ascii="Times New Roman" w:hAnsi="Times New Roman" w:cs="Times New Roman"/>
          <w:color w:val="000000" w:themeColor="text1"/>
          <w:sz w:val="24"/>
          <w:szCs w:val="24"/>
        </w:rPr>
        <w:t xml:space="preserve"> için </w:t>
      </w:r>
      <w:r>
        <w:rPr>
          <w:rFonts w:ascii="Times New Roman" w:hAnsi="Times New Roman" w:cs="Times New Roman"/>
          <w:color w:val="000000" w:themeColor="text1"/>
          <w:sz w:val="24"/>
          <w:szCs w:val="24"/>
        </w:rPr>
        <w:t>mizaç</w:t>
      </w:r>
      <w:r w:rsidR="00D5722D" w:rsidRPr="001118AB">
        <w:rPr>
          <w:rFonts w:ascii="Times New Roman" w:hAnsi="Times New Roman" w:cs="Times New Roman"/>
          <w:color w:val="000000" w:themeColor="text1"/>
          <w:sz w:val="24"/>
          <w:szCs w:val="24"/>
        </w:rPr>
        <w:t xml:space="preserve"> olayı riski 300 mg doz ile %41 oranında ve</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600 mg doz ile %55 oranında azalmıştır.</w:t>
      </w:r>
    </w:p>
    <w:p w:rsidR="00754E72" w:rsidRDefault="00754E7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Bipolar Bozukluğun İdame Tedavisinde Rekürensin Önlenmesi:</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monoterapi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w:t>
      </w:r>
      <w:proofErr w:type="gramStart"/>
      <w:r w:rsidRPr="001118AB">
        <w:rPr>
          <w:rFonts w:ascii="Times New Roman" w:hAnsi="Times New Roman" w:cs="Times New Roman"/>
          <w:color w:val="000000" w:themeColor="text1"/>
          <w:sz w:val="24"/>
          <w:szCs w:val="24"/>
        </w:rPr>
        <w:t>kriterlerini</w:t>
      </w:r>
      <w:proofErr w:type="gramEnd"/>
      <w:r w:rsidRPr="001118AB">
        <w:rPr>
          <w:rFonts w:ascii="Times New Roman" w:hAnsi="Times New Roman" w:cs="Times New Roman"/>
          <w:color w:val="000000" w:themeColor="text1"/>
          <w:sz w:val="24"/>
          <w:szCs w:val="24"/>
        </w:rPr>
        <w:t xml:space="preserve"> karşılayan 1226 hastada yürütülen plasebo kontrollü 1 çalışmada ortaya konmuştur. Çalışmada en yakın zamandaki duygudurum </w:t>
      </w:r>
      <w:proofErr w:type="gramStart"/>
      <w:r w:rsidRPr="001118AB">
        <w:rPr>
          <w:rFonts w:ascii="Times New Roman" w:hAnsi="Times New Roman" w:cs="Times New Roman"/>
          <w:color w:val="000000" w:themeColor="text1"/>
          <w:sz w:val="24"/>
          <w:szCs w:val="24"/>
        </w:rPr>
        <w:t>epizodu</w:t>
      </w:r>
      <w:proofErr w:type="gramEnd"/>
      <w:r w:rsidRPr="001118AB">
        <w:rPr>
          <w:rFonts w:ascii="Times New Roman" w:hAnsi="Times New Roman" w:cs="Times New Roman"/>
          <w:color w:val="000000" w:themeColor="text1"/>
          <w:sz w:val="24"/>
          <w:szCs w:val="24"/>
        </w:rPr>
        <w:t xml:space="preserve"> psikotik özelliklerle veya psikotik özellikler olmaksızın manik, mikst veya depresif olan hastal</w:t>
      </w:r>
      <w:r w:rsidR="00E53CF6" w:rsidRPr="001118AB">
        <w:rPr>
          <w:rFonts w:ascii="Times New Roman" w:hAnsi="Times New Roman" w:cs="Times New Roman"/>
          <w:color w:val="000000" w:themeColor="text1"/>
          <w:sz w:val="24"/>
          <w:szCs w:val="24"/>
        </w:rPr>
        <w:t xml:space="preserve">ar yer almıştır. Açık etiketli </w:t>
      </w:r>
      <w:r w:rsidRPr="001118AB">
        <w:rPr>
          <w:rFonts w:ascii="Times New Roman" w:hAnsi="Times New Roman" w:cs="Times New Roman"/>
          <w:color w:val="000000" w:themeColor="text1"/>
          <w:sz w:val="24"/>
          <w:szCs w:val="24"/>
        </w:rPr>
        <w:t xml:space="preserve">fazda hastaların randomize edilebilmeleri için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ile minimum 4 hafta süresince </w:t>
      </w:r>
      <w:proofErr w:type="gramStart"/>
      <w:r w:rsidRPr="001118AB">
        <w:rPr>
          <w:rFonts w:ascii="Times New Roman" w:hAnsi="Times New Roman" w:cs="Times New Roman"/>
          <w:color w:val="000000" w:themeColor="text1"/>
          <w:sz w:val="24"/>
          <w:szCs w:val="24"/>
        </w:rPr>
        <w:t>stabil</w:t>
      </w:r>
      <w:proofErr w:type="gramEnd"/>
      <w:r w:rsidRPr="001118AB">
        <w:rPr>
          <w:rFonts w:ascii="Times New Roman" w:hAnsi="Times New Roman" w:cs="Times New Roman"/>
          <w:color w:val="000000" w:themeColor="text1"/>
          <w:sz w:val="24"/>
          <w:szCs w:val="24"/>
        </w:rPr>
        <w:t xml:space="preserve"> olmaları şart </w:t>
      </w:r>
      <w:r w:rsidR="00C4051C" w:rsidRPr="001118AB">
        <w:rPr>
          <w:rFonts w:ascii="Times New Roman" w:hAnsi="Times New Roman" w:cs="Times New Roman"/>
          <w:color w:val="000000" w:themeColor="text1"/>
          <w:sz w:val="24"/>
          <w:szCs w:val="24"/>
        </w:rPr>
        <w:t xml:space="preserve">koşulmuştur. </w:t>
      </w:r>
      <w:r w:rsidRPr="001118AB">
        <w:rPr>
          <w:rFonts w:ascii="Times New Roman" w:hAnsi="Times New Roman" w:cs="Times New Roman"/>
          <w:color w:val="000000" w:themeColor="text1"/>
          <w:sz w:val="24"/>
          <w:szCs w:val="24"/>
        </w:rPr>
        <w:t>R</w:t>
      </w:r>
      <w:r w:rsidR="00C4051C" w:rsidRPr="001118AB">
        <w:rPr>
          <w:rFonts w:ascii="Times New Roman" w:hAnsi="Times New Roman" w:cs="Times New Roman"/>
          <w:color w:val="000000" w:themeColor="text1"/>
          <w:sz w:val="24"/>
          <w:szCs w:val="24"/>
        </w:rPr>
        <w:t xml:space="preserve">andomizasyon </w:t>
      </w:r>
      <w:r w:rsidRPr="001118AB">
        <w:rPr>
          <w:rFonts w:ascii="Times New Roman" w:hAnsi="Times New Roman" w:cs="Times New Roman"/>
          <w:color w:val="000000" w:themeColor="text1"/>
          <w:sz w:val="24"/>
          <w:szCs w:val="24"/>
        </w:rPr>
        <w:t xml:space="preserve">fazında, hastalar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300 ila 800 mg; ortalama günlük doz 546 mg) ile tedaviye devam etmiş veya 104 haftaya kadar olan s</w:t>
      </w:r>
      <w:r w:rsidR="00C4051C" w:rsidRPr="001118AB">
        <w:rPr>
          <w:rFonts w:ascii="Times New Roman" w:hAnsi="Times New Roman" w:cs="Times New Roman"/>
          <w:color w:val="000000" w:themeColor="text1"/>
          <w:sz w:val="24"/>
          <w:szCs w:val="24"/>
        </w:rPr>
        <w:t>üreyle</w:t>
      </w:r>
      <w:r w:rsidRPr="001118AB">
        <w:rPr>
          <w:rFonts w:ascii="Times New Roman" w:hAnsi="Times New Roman" w:cs="Times New Roman"/>
          <w:color w:val="000000" w:themeColor="text1"/>
          <w:sz w:val="24"/>
          <w:szCs w:val="24"/>
        </w:rPr>
        <w:t xml:space="preserve"> lityum ya da plasebo kullanmışlardır. Herhangi bir mizaç olayını</w:t>
      </w:r>
      <w:r w:rsidR="00C4051C" w:rsidRPr="001118AB">
        <w:rPr>
          <w:rFonts w:ascii="Times New Roman" w:hAnsi="Times New Roman" w:cs="Times New Roman"/>
          <w:color w:val="000000" w:themeColor="text1"/>
          <w:sz w:val="24"/>
          <w:szCs w:val="24"/>
        </w:rPr>
        <w:t xml:space="preserve">n (manik, </w:t>
      </w:r>
      <w:proofErr w:type="gramStart"/>
      <w:r w:rsidR="00C4051C" w:rsidRPr="001118AB">
        <w:rPr>
          <w:rFonts w:ascii="Times New Roman" w:hAnsi="Times New Roman" w:cs="Times New Roman"/>
          <w:color w:val="000000" w:themeColor="text1"/>
          <w:sz w:val="24"/>
          <w:szCs w:val="24"/>
        </w:rPr>
        <w:t>mikst,</w:t>
      </w:r>
      <w:proofErr w:type="gramEnd"/>
      <w:r w:rsidR="00C4051C" w:rsidRPr="001118AB">
        <w:rPr>
          <w:rFonts w:ascii="Times New Roman" w:hAnsi="Times New Roman" w:cs="Times New Roman"/>
          <w:color w:val="000000" w:themeColor="text1"/>
          <w:sz w:val="24"/>
          <w:szCs w:val="24"/>
        </w:rPr>
        <w:t xml:space="preserve"> veya depresif)</w:t>
      </w:r>
      <w:r w:rsidRPr="001118AB">
        <w:rPr>
          <w:rFonts w:ascii="Times New Roman" w:hAnsi="Times New Roman" w:cs="Times New Roman"/>
          <w:color w:val="000000" w:themeColor="text1"/>
          <w:sz w:val="24"/>
          <w:szCs w:val="24"/>
        </w:rPr>
        <w:t xml:space="preserve"> re</w:t>
      </w:r>
      <w:r w:rsidR="00C4051C" w:rsidRPr="001118AB">
        <w:rPr>
          <w:rFonts w:ascii="Times New Roman" w:hAnsi="Times New Roman" w:cs="Times New Roman"/>
          <w:color w:val="000000" w:themeColor="text1"/>
          <w:sz w:val="24"/>
          <w:szCs w:val="24"/>
        </w:rPr>
        <w:t>kürensine kadar geçen süre olan primer</w:t>
      </w:r>
      <w:r w:rsidRPr="001118AB">
        <w:rPr>
          <w:rFonts w:ascii="Times New Roman" w:hAnsi="Times New Roman" w:cs="Times New Roman"/>
          <w:color w:val="000000" w:themeColor="text1"/>
          <w:sz w:val="24"/>
          <w:szCs w:val="24"/>
        </w:rPr>
        <w:t xml:space="preserve"> sonlanım noktası açısından </w:t>
      </w:r>
      <w:r w:rsidR="00754E72">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Duygudurum, manik ve depresif olaylar için risk azalması sırasıyla %74, %</w:t>
      </w:r>
      <w:proofErr w:type="gramStart"/>
      <w:r w:rsidRPr="001118AB">
        <w:rPr>
          <w:rFonts w:ascii="Times New Roman" w:hAnsi="Times New Roman" w:cs="Times New Roman"/>
          <w:color w:val="000000" w:themeColor="text1"/>
          <w:sz w:val="24"/>
          <w:szCs w:val="24"/>
        </w:rPr>
        <w:t>73,</w:t>
      </w:r>
      <w:proofErr w:type="gramEnd"/>
      <w:r w:rsidRPr="001118AB">
        <w:rPr>
          <w:rFonts w:ascii="Times New Roman" w:hAnsi="Times New Roman" w:cs="Times New Roman"/>
          <w:color w:val="000000" w:themeColor="text1"/>
          <w:sz w:val="24"/>
          <w:szCs w:val="24"/>
        </w:rPr>
        <w:t xml:space="preserve"> ve %75 olmuştur.</w:t>
      </w:r>
    </w:p>
    <w:p w:rsidR="00754E72" w:rsidRDefault="00754E72"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Rekürensin önlenmesine yönelik </w:t>
      </w:r>
      <w:proofErr w:type="gramStart"/>
      <w:r w:rsidRPr="001118AB">
        <w:rPr>
          <w:rFonts w:ascii="Times New Roman" w:hAnsi="Times New Roman" w:cs="Times New Roman"/>
          <w:color w:val="000000" w:themeColor="text1"/>
          <w:sz w:val="24"/>
          <w:szCs w:val="24"/>
        </w:rPr>
        <w:t>kombinasyon</w:t>
      </w:r>
      <w:proofErr w:type="gramEnd"/>
      <w:r w:rsidRPr="001118AB">
        <w:rPr>
          <w:rFonts w:ascii="Times New Roman" w:hAnsi="Times New Roman" w:cs="Times New Roman"/>
          <w:color w:val="000000" w:themeColor="text1"/>
          <w:sz w:val="24"/>
          <w:szCs w:val="24"/>
        </w:rPr>
        <w:t xml:space="preserve"> tedavisinde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etkililiği DSM- IV Bipolar I Bozukluk kriterlerini karşılayan 1326 hastada yürütülen plasebo kontrollü 2 çalışmada ortaya konmuştur. Çalışmalarda en yakın zamandaki duygudurum</w:t>
      </w:r>
      <w:r w:rsidR="00CC67AC">
        <w:rPr>
          <w:rFonts w:ascii="Times New Roman" w:hAnsi="Times New Roman" w:cs="Times New Roman"/>
          <w:color w:val="000000" w:themeColor="text1"/>
          <w:sz w:val="24"/>
          <w:szCs w:val="24"/>
        </w:rPr>
        <w:t xml:space="preserve"> </w:t>
      </w:r>
      <w:proofErr w:type="gramStart"/>
      <w:r w:rsidR="00CC67AC">
        <w:rPr>
          <w:rFonts w:ascii="Times New Roman" w:hAnsi="Times New Roman" w:cs="Times New Roman"/>
          <w:color w:val="000000" w:themeColor="text1"/>
          <w:sz w:val="24"/>
          <w:szCs w:val="24"/>
        </w:rPr>
        <w:t>epizodu</w:t>
      </w:r>
      <w:proofErr w:type="gramEnd"/>
      <w:r w:rsidR="00CC67AC">
        <w:rPr>
          <w:rFonts w:ascii="Times New Roman" w:hAnsi="Times New Roman" w:cs="Times New Roman"/>
          <w:color w:val="000000" w:themeColor="text1"/>
          <w:sz w:val="24"/>
          <w:szCs w:val="24"/>
        </w:rPr>
        <w:t xml:space="preserve"> psikotik özelliklerle </w:t>
      </w:r>
      <w:r w:rsidRPr="001118AB">
        <w:rPr>
          <w:rFonts w:ascii="Times New Roman" w:hAnsi="Times New Roman" w:cs="Times New Roman"/>
          <w:color w:val="000000" w:themeColor="text1"/>
          <w:sz w:val="24"/>
          <w:szCs w:val="24"/>
        </w:rPr>
        <w:t>veya psikotik özellikler olmaksızın manik, mi</w:t>
      </w:r>
      <w:r w:rsidR="00644590">
        <w:rPr>
          <w:rFonts w:ascii="Times New Roman" w:hAnsi="Times New Roman" w:cs="Times New Roman"/>
          <w:color w:val="000000" w:themeColor="text1"/>
          <w:sz w:val="24"/>
          <w:szCs w:val="24"/>
        </w:rPr>
        <w:t>kst veya depresif olan hastalar</w:t>
      </w:r>
      <w:r w:rsidRPr="001118AB">
        <w:rPr>
          <w:rFonts w:ascii="Times New Roman" w:hAnsi="Times New Roman" w:cs="Times New Roman"/>
          <w:color w:val="000000" w:themeColor="text1"/>
          <w:sz w:val="24"/>
          <w:szCs w:val="24"/>
        </w:rPr>
        <w:t xml:space="preserve"> yer almıştır.</w:t>
      </w:r>
      <w:r w:rsidR="00CC67AC">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Açık </w:t>
      </w:r>
      <w:r w:rsidR="00C4051C" w:rsidRPr="001118AB">
        <w:rPr>
          <w:rFonts w:ascii="Times New Roman" w:hAnsi="Times New Roman" w:cs="Times New Roman"/>
          <w:color w:val="000000" w:themeColor="text1"/>
          <w:sz w:val="24"/>
          <w:szCs w:val="24"/>
        </w:rPr>
        <w:t xml:space="preserve">etiketli </w:t>
      </w:r>
      <w:r w:rsidRPr="001118AB">
        <w:rPr>
          <w:rFonts w:ascii="Times New Roman" w:hAnsi="Times New Roman" w:cs="Times New Roman"/>
          <w:color w:val="000000" w:themeColor="text1"/>
          <w:sz w:val="24"/>
          <w:szCs w:val="24"/>
        </w:rPr>
        <w:t xml:space="preserve">fazda hastaların randomize edilebilmeleri için duygudurum </w:t>
      </w:r>
      <w:proofErr w:type="gramStart"/>
      <w:r w:rsidRPr="001118AB">
        <w:rPr>
          <w:rFonts w:ascii="Times New Roman" w:hAnsi="Times New Roman" w:cs="Times New Roman"/>
          <w:color w:val="000000" w:themeColor="text1"/>
          <w:sz w:val="24"/>
          <w:szCs w:val="24"/>
        </w:rPr>
        <w:t>stabilize</w:t>
      </w:r>
      <w:proofErr w:type="gramEnd"/>
      <w:r w:rsidRPr="001118AB">
        <w:rPr>
          <w:rFonts w:ascii="Times New Roman" w:hAnsi="Times New Roman" w:cs="Times New Roman"/>
          <w:color w:val="000000" w:themeColor="text1"/>
          <w:sz w:val="24"/>
          <w:szCs w:val="24"/>
        </w:rPr>
        <w:t xml:space="preserve"> edici </w:t>
      </w:r>
      <w:r w:rsidR="00C4051C" w:rsidRPr="001118AB">
        <w:rPr>
          <w:rFonts w:ascii="Times New Roman" w:hAnsi="Times New Roman" w:cs="Times New Roman"/>
          <w:color w:val="000000" w:themeColor="text1"/>
          <w:sz w:val="24"/>
          <w:szCs w:val="24"/>
        </w:rPr>
        <w:t xml:space="preserve">bir </w:t>
      </w:r>
      <w:r w:rsidRPr="001118AB">
        <w:rPr>
          <w:rFonts w:ascii="Times New Roman" w:hAnsi="Times New Roman" w:cs="Times New Roman"/>
          <w:color w:val="000000" w:themeColor="text1"/>
          <w:sz w:val="24"/>
          <w:szCs w:val="24"/>
        </w:rPr>
        <w:t>ilaçla</w:t>
      </w:r>
      <w:r w:rsidR="00C4051C" w:rsidRPr="001118AB">
        <w:rPr>
          <w:rFonts w:ascii="Times New Roman" w:hAnsi="Times New Roman" w:cs="Times New Roman"/>
          <w:color w:val="000000" w:themeColor="text1"/>
          <w:sz w:val="24"/>
          <w:szCs w:val="24"/>
        </w:rPr>
        <w:t xml:space="preserve"> (lityum </w:t>
      </w:r>
      <w:r w:rsidRPr="001118AB">
        <w:rPr>
          <w:rFonts w:ascii="Times New Roman" w:hAnsi="Times New Roman" w:cs="Times New Roman"/>
          <w:color w:val="000000" w:themeColor="text1"/>
          <w:sz w:val="24"/>
          <w:szCs w:val="24"/>
        </w:rPr>
        <w:t xml:space="preserve">veya valproat) </w:t>
      </w:r>
      <w:r w:rsidR="00C4051C" w:rsidRPr="001118AB">
        <w:rPr>
          <w:rFonts w:ascii="Times New Roman" w:hAnsi="Times New Roman" w:cs="Times New Roman"/>
          <w:color w:val="000000" w:themeColor="text1"/>
          <w:sz w:val="24"/>
          <w:szCs w:val="24"/>
        </w:rPr>
        <w:t xml:space="preserve">kombinasyon </w:t>
      </w:r>
      <w:r w:rsidRPr="001118AB">
        <w:rPr>
          <w:rFonts w:ascii="Times New Roman" w:hAnsi="Times New Roman" w:cs="Times New Roman"/>
          <w:color w:val="000000" w:themeColor="text1"/>
          <w:sz w:val="24"/>
          <w:szCs w:val="24"/>
        </w:rPr>
        <w:t xml:space="preserve">halindeki </w:t>
      </w:r>
      <w:r w:rsidR="001450B4" w:rsidRPr="001118AB">
        <w:rPr>
          <w:rFonts w:ascii="Times New Roman" w:hAnsi="Times New Roman" w:cs="Times New Roman"/>
          <w:color w:val="000000" w:themeColor="text1"/>
          <w:sz w:val="24"/>
          <w:szCs w:val="24"/>
        </w:rPr>
        <w:t>ketiapin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ile minimum 12 hafta</w:t>
      </w:r>
      <w:r w:rsidR="00C4051C" w:rsidRPr="001118AB">
        <w:rPr>
          <w:rFonts w:ascii="Times New Roman" w:hAnsi="Times New Roman" w:cs="Times New Roman"/>
          <w:color w:val="000000" w:themeColor="text1"/>
          <w:sz w:val="24"/>
          <w:szCs w:val="24"/>
        </w:rPr>
        <w:t xml:space="preserve"> süresince </w:t>
      </w:r>
      <w:r w:rsidRPr="001118AB">
        <w:rPr>
          <w:rFonts w:ascii="Times New Roman" w:hAnsi="Times New Roman" w:cs="Times New Roman"/>
          <w:color w:val="000000" w:themeColor="text1"/>
          <w:sz w:val="24"/>
          <w:szCs w:val="24"/>
        </w:rPr>
        <w:t xml:space="preserve">stabil olmaları şart koşulmuştur. Randomizasyon fazında, hastalar duygudurum stabilize edici bir ilaçla kombinasyon halinde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(günde 400 il</w:t>
      </w:r>
      <w:r w:rsidR="00CC67AC">
        <w:rPr>
          <w:rFonts w:ascii="Times New Roman" w:hAnsi="Times New Roman" w:cs="Times New Roman"/>
          <w:color w:val="000000" w:themeColor="text1"/>
          <w:sz w:val="24"/>
          <w:szCs w:val="24"/>
        </w:rPr>
        <w:t xml:space="preserve">a 800 mg; </w:t>
      </w:r>
      <w:proofErr w:type="gramStart"/>
      <w:r w:rsidR="00CC67AC">
        <w:rPr>
          <w:rFonts w:ascii="Times New Roman" w:hAnsi="Times New Roman" w:cs="Times New Roman"/>
          <w:color w:val="000000" w:themeColor="text1"/>
          <w:sz w:val="24"/>
          <w:szCs w:val="24"/>
        </w:rPr>
        <w:t xml:space="preserve">ortalama  </w:t>
      </w:r>
      <w:r w:rsidRPr="001118AB">
        <w:rPr>
          <w:rFonts w:ascii="Times New Roman" w:hAnsi="Times New Roman" w:cs="Times New Roman"/>
          <w:color w:val="000000" w:themeColor="text1"/>
          <w:sz w:val="24"/>
          <w:szCs w:val="24"/>
        </w:rPr>
        <w:t>günlük</w:t>
      </w:r>
      <w:proofErr w:type="gramEnd"/>
      <w:r w:rsidRPr="001118AB">
        <w:rPr>
          <w:rFonts w:ascii="Times New Roman" w:hAnsi="Times New Roman" w:cs="Times New Roman"/>
          <w:color w:val="000000" w:themeColor="text1"/>
          <w:sz w:val="24"/>
          <w:szCs w:val="24"/>
        </w:rPr>
        <w:t xml:space="preserve"> doz 507 mg) ile tedaviye devam etmiş veya 104 haftaya kadar olan süreyle duygudurum  stabilize edici bir ilaçla kombinasyon halinde plasebo kullanmışlardır. Herhangi bir duygudurum olayının (manik, mikst veya depresif) rekürensine kadar geçen süre olan primer sonlanım noktası açısından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plaseboya üstün gelmiştir. Duygu</w:t>
      </w:r>
      <w:r w:rsidR="006939F5"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durum, manik ve depresif olaylar için risk azalması sırasıyla %70, %</w:t>
      </w:r>
      <w:proofErr w:type="gramStart"/>
      <w:r w:rsidRPr="001118AB">
        <w:rPr>
          <w:rFonts w:ascii="Times New Roman" w:hAnsi="Times New Roman" w:cs="Times New Roman"/>
          <w:color w:val="000000" w:themeColor="text1"/>
          <w:sz w:val="24"/>
          <w:szCs w:val="24"/>
        </w:rPr>
        <w:t>67,</w:t>
      </w:r>
      <w:proofErr w:type="gramEnd"/>
      <w:r w:rsidRPr="001118AB">
        <w:rPr>
          <w:rFonts w:ascii="Times New Roman" w:hAnsi="Times New Roman" w:cs="Times New Roman"/>
          <w:color w:val="000000" w:themeColor="text1"/>
          <w:sz w:val="24"/>
          <w:szCs w:val="24"/>
        </w:rPr>
        <w:t xml:space="preserve"> ve %74 olmuştur.</w:t>
      </w:r>
    </w:p>
    <w:p w:rsidR="00CC67AC" w:rsidRDefault="00CC67AC" w:rsidP="00B00EA1">
      <w:pPr>
        <w:autoSpaceDE w:val="0"/>
        <w:autoSpaceDN w:val="0"/>
        <w:adjustRightInd w:val="0"/>
        <w:spacing w:after="0" w:line="360" w:lineRule="auto"/>
        <w:jc w:val="both"/>
        <w:rPr>
          <w:rFonts w:ascii="Arial" w:hAnsi="Arial" w:cs="Arial"/>
          <w:sz w:val="25"/>
          <w:szCs w:val="25"/>
        </w:rPr>
      </w:pPr>
    </w:p>
    <w:p w:rsidR="00CC67AC" w:rsidRP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C67AC">
        <w:rPr>
          <w:rFonts w:ascii="Times New Roman" w:hAnsi="Times New Roman" w:cs="Times New Roman"/>
          <w:sz w:val="24"/>
          <w:szCs w:val="24"/>
        </w:rPr>
        <w:t xml:space="preserve">Klinik </w:t>
      </w:r>
      <w:r>
        <w:rPr>
          <w:rFonts w:ascii="Times New Roman" w:hAnsi="Times New Roman" w:cs="Times New Roman"/>
          <w:sz w:val="24"/>
          <w:szCs w:val="24"/>
        </w:rPr>
        <w:t>Gü</w:t>
      </w:r>
      <w:r w:rsidRPr="00CC67AC">
        <w:rPr>
          <w:rFonts w:ascii="Times New Roman" w:hAnsi="Times New Roman" w:cs="Times New Roman"/>
          <w:sz w:val="24"/>
          <w:szCs w:val="24"/>
        </w:rPr>
        <w:t>venlilik:</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İntihar/intihar düşüncesi veya klinik bozulma:</w:t>
      </w:r>
    </w:p>
    <w:p w:rsidR="00D5722D" w:rsidRPr="001118AB"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Bütün</w:t>
      </w:r>
      <w:r w:rsidR="00D5722D" w:rsidRPr="001118AB">
        <w:rPr>
          <w:rFonts w:ascii="Times New Roman" w:hAnsi="Times New Roman" w:cs="Times New Roman"/>
          <w:color w:val="000000" w:themeColor="text1"/>
          <w:sz w:val="24"/>
          <w:szCs w:val="24"/>
        </w:rPr>
        <w:t xml:space="preserve"> endikasyonlarda ve </w:t>
      </w:r>
      <w:r>
        <w:rPr>
          <w:rFonts w:ascii="Times New Roman" w:hAnsi="Times New Roman" w:cs="Times New Roman"/>
          <w:color w:val="000000" w:themeColor="text1"/>
          <w:sz w:val="24"/>
          <w:szCs w:val="24"/>
        </w:rPr>
        <w:t xml:space="preserve">bütün yaştaki hastalarda yürütülen </w:t>
      </w:r>
      <w:r w:rsidR="00D5722D" w:rsidRPr="001118AB">
        <w:rPr>
          <w:rFonts w:ascii="Times New Roman" w:hAnsi="Times New Roman" w:cs="Times New Roman"/>
          <w:color w:val="000000" w:themeColor="text1"/>
          <w:sz w:val="24"/>
          <w:szCs w:val="24"/>
        </w:rPr>
        <w:t xml:space="preserve">kısa </w:t>
      </w:r>
      <w:r>
        <w:rPr>
          <w:rFonts w:ascii="Times New Roman" w:hAnsi="Times New Roman" w:cs="Times New Roman"/>
          <w:color w:val="000000" w:themeColor="text1"/>
          <w:sz w:val="24"/>
          <w:szCs w:val="24"/>
        </w:rPr>
        <w:t xml:space="preserve">dönemli plasebo </w:t>
      </w:r>
      <w:r w:rsidR="00D5722D" w:rsidRPr="001118AB">
        <w:rPr>
          <w:rFonts w:ascii="Times New Roman" w:hAnsi="Times New Roman" w:cs="Times New Roman"/>
          <w:color w:val="000000" w:themeColor="text1"/>
          <w:sz w:val="24"/>
          <w:szCs w:val="24"/>
        </w:rPr>
        <w:t>kontrollü klinik</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çalışmalarda, intiharla ilgili olayların</w:t>
      </w:r>
      <w:r w:rsidR="00C4051C" w:rsidRPr="001118AB">
        <w:rPr>
          <w:rFonts w:ascii="Times New Roman" w:hAnsi="Times New Roman" w:cs="Times New Roman"/>
          <w:color w:val="000000" w:themeColor="text1"/>
          <w:sz w:val="24"/>
          <w:szCs w:val="24"/>
        </w:rPr>
        <w:t xml:space="preserve"> görülme sıklığı</w:t>
      </w:r>
      <w:r>
        <w:rPr>
          <w:rFonts w:ascii="Times New Roman" w:hAnsi="Times New Roman" w:cs="Times New Roman"/>
          <w:color w:val="000000" w:themeColor="text1"/>
          <w:sz w:val="24"/>
          <w:szCs w:val="24"/>
        </w:rPr>
        <w:t>,</w:t>
      </w:r>
      <w:r w:rsidR="00C4051C"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(75/9238)</w:t>
      </w:r>
      <w:r>
        <w:rPr>
          <w:rFonts w:ascii="Times New Roman" w:hAnsi="Times New Roman" w:cs="Times New Roman"/>
          <w:color w:val="000000" w:themeColor="text1"/>
          <w:sz w:val="24"/>
          <w:szCs w:val="24"/>
        </w:rPr>
        <w:t xml:space="preserve">, hem </w:t>
      </w:r>
      <w:proofErr w:type="gramStart"/>
      <w:r>
        <w:rPr>
          <w:rFonts w:ascii="Times New Roman" w:hAnsi="Times New Roman" w:cs="Times New Roman"/>
          <w:color w:val="000000" w:themeColor="text1"/>
          <w:sz w:val="24"/>
          <w:szCs w:val="24"/>
        </w:rPr>
        <w:t xml:space="preserve">de </w:t>
      </w:r>
      <w:r w:rsidR="00D5722D" w:rsidRPr="001118AB">
        <w:rPr>
          <w:rFonts w:ascii="Times New Roman" w:hAnsi="Times New Roman" w:cs="Times New Roman"/>
          <w:color w:val="000000" w:themeColor="text1"/>
          <w:sz w:val="24"/>
          <w:szCs w:val="24"/>
        </w:rPr>
        <w:t xml:space="preserve"> plasebo</w:t>
      </w:r>
      <w:proofErr w:type="gramEnd"/>
      <w:r w:rsidR="00D5722D" w:rsidRPr="001118AB">
        <w:rPr>
          <w:rFonts w:ascii="Times New Roman" w:hAnsi="Times New Roman" w:cs="Times New Roman"/>
          <w:color w:val="000000" w:themeColor="text1"/>
          <w:sz w:val="24"/>
          <w:szCs w:val="24"/>
        </w:rPr>
        <w:t xml:space="preserve"> için (37/4745) %0.8’dir.</w:t>
      </w: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w:t>
      </w:r>
      <w:r w:rsidR="00D5722D" w:rsidRPr="001118AB">
        <w:rPr>
          <w:rFonts w:ascii="Times New Roman" w:hAnsi="Times New Roman" w:cs="Times New Roman"/>
          <w:color w:val="000000" w:themeColor="text1"/>
          <w:sz w:val="24"/>
          <w:szCs w:val="24"/>
        </w:rPr>
        <w:t>izofreni</w:t>
      </w:r>
      <w:r>
        <w:rPr>
          <w:rFonts w:ascii="Times New Roman" w:hAnsi="Times New Roman" w:cs="Times New Roman"/>
          <w:color w:val="000000" w:themeColor="text1"/>
          <w:sz w:val="24"/>
          <w:szCs w:val="24"/>
        </w:rPr>
        <w:t>k hastalar</w:t>
      </w:r>
      <w:r w:rsidR="00D5722D" w:rsidRPr="001118AB">
        <w:rPr>
          <w:rFonts w:ascii="Times New Roman" w:hAnsi="Times New Roman" w:cs="Times New Roman"/>
          <w:color w:val="000000" w:themeColor="text1"/>
          <w:sz w:val="24"/>
          <w:szCs w:val="24"/>
        </w:rPr>
        <w:t xml:space="preserve">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18-24 yaş</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arası hastalarda ketiapin için %</w:t>
      </w:r>
      <w:proofErr w:type="gramStart"/>
      <w:r w:rsidR="00D5722D" w:rsidRPr="001118AB">
        <w:rPr>
          <w:rFonts w:ascii="Times New Roman" w:hAnsi="Times New Roman" w:cs="Times New Roman"/>
          <w:color w:val="000000" w:themeColor="text1"/>
          <w:sz w:val="24"/>
          <w:szCs w:val="24"/>
        </w:rPr>
        <w:t>1.4</w:t>
      </w:r>
      <w:proofErr w:type="gramEnd"/>
      <w:r w:rsidR="00D5722D" w:rsidRPr="001118AB">
        <w:rPr>
          <w:rFonts w:ascii="Times New Roman" w:hAnsi="Times New Roman" w:cs="Times New Roman"/>
          <w:color w:val="000000" w:themeColor="text1"/>
          <w:sz w:val="24"/>
          <w:szCs w:val="24"/>
        </w:rPr>
        <w:t xml:space="preserve"> (3/212) ve plasebo için %1.6 (1/62),</w:t>
      </w:r>
      <w:r w:rsidR="000B5461"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25 yaş ve üzerindeki hastalarda ketiapin için %0.8 (13/1663) ve plasebo için % 1.1 (5/463)</w:t>
      </w:r>
      <w:r w:rsidR="00C4051C" w:rsidRPr="001118AB">
        <w:rPr>
          <w:rFonts w:ascii="Times New Roman" w:hAnsi="Times New Roman" w:cs="Times New Roman"/>
          <w:color w:val="000000" w:themeColor="text1"/>
          <w:sz w:val="24"/>
          <w:szCs w:val="24"/>
        </w:rPr>
        <w:t xml:space="preserve"> </w:t>
      </w:r>
      <w:r w:rsidR="00D5722D" w:rsidRPr="001118AB">
        <w:rPr>
          <w:rFonts w:ascii="Times New Roman" w:hAnsi="Times New Roman" w:cs="Times New Roman"/>
          <w:color w:val="000000" w:themeColor="text1"/>
          <w:sz w:val="24"/>
          <w:szCs w:val="24"/>
        </w:rPr>
        <w:t>ve 18 yaşın altındaki hastalarda ketiapin için %1.4 (2/147) ve p</w:t>
      </w:r>
      <w:r>
        <w:rPr>
          <w:rFonts w:ascii="Times New Roman" w:hAnsi="Times New Roman" w:cs="Times New Roman"/>
          <w:color w:val="000000" w:themeColor="text1"/>
          <w:sz w:val="24"/>
          <w:szCs w:val="24"/>
        </w:rPr>
        <w:t>lasebo için %1.3 (1/75) olarak bulunmuştur.</w:t>
      </w: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5722D" w:rsidRPr="001118AB">
        <w:rPr>
          <w:rFonts w:ascii="Times New Roman" w:hAnsi="Times New Roman" w:cs="Times New Roman"/>
          <w:color w:val="000000" w:themeColor="text1"/>
          <w:sz w:val="24"/>
          <w:szCs w:val="24"/>
        </w:rPr>
        <w:t xml:space="preserve">ipolar mani </w:t>
      </w:r>
      <w:r>
        <w:rPr>
          <w:rFonts w:ascii="Times New Roman" w:hAnsi="Times New Roman" w:cs="Times New Roman"/>
          <w:color w:val="000000" w:themeColor="text1"/>
          <w:sz w:val="24"/>
          <w:szCs w:val="24"/>
        </w:rPr>
        <w:t>tanılı hastalarla</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w:t>
      </w:r>
      <w:r w:rsidR="00C4051C" w:rsidRPr="001118AB">
        <w:rPr>
          <w:rFonts w:ascii="Times New Roman" w:hAnsi="Times New Roman" w:cs="Times New Roman"/>
          <w:color w:val="000000" w:themeColor="text1"/>
          <w:sz w:val="24"/>
          <w:szCs w:val="24"/>
        </w:rPr>
        <w:t xml:space="preserve"> </w:t>
      </w:r>
      <w:r w:rsidR="00644590">
        <w:rPr>
          <w:rFonts w:ascii="Times New Roman" w:hAnsi="Times New Roman" w:cs="Times New Roman"/>
          <w:color w:val="000000" w:themeColor="text1"/>
          <w:sz w:val="24"/>
          <w:szCs w:val="24"/>
        </w:rPr>
        <w:t>24 yaş arası hastalarda</w:t>
      </w:r>
      <w:r w:rsidR="00D5722D" w:rsidRPr="001118AB">
        <w:rPr>
          <w:rFonts w:ascii="Times New Roman" w:hAnsi="Times New Roman" w:cs="Times New Roman"/>
          <w:color w:val="000000" w:themeColor="text1"/>
          <w:sz w:val="24"/>
          <w:szCs w:val="24"/>
        </w:rPr>
        <w:t xml:space="preserve"> hem ketiapin için  (0/60) hem de plasebo için (0/58) % 0, </w:t>
      </w:r>
      <w:r>
        <w:rPr>
          <w:rFonts w:ascii="Times New Roman" w:hAnsi="Times New Roman" w:cs="Times New Roman"/>
          <w:color w:val="000000" w:themeColor="text1"/>
          <w:sz w:val="24"/>
          <w:szCs w:val="24"/>
        </w:rPr>
        <w:t xml:space="preserve">yaşları </w:t>
      </w:r>
      <w:r w:rsidR="00D5722D" w:rsidRPr="001118AB">
        <w:rPr>
          <w:rFonts w:ascii="Times New Roman" w:hAnsi="Times New Roman" w:cs="Times New Roman"/>
          <w:color w:val="000000" w:themeColor="text1"/>
          <w:sz w:val="24"/>
          <w:szCs w:val="24"/>
        </w:rPr>
        <w:t xml:space="preserve">25 ve </w:t>
      </w:r>
      <w:r>
        <w:rPr>
          <w:rFonts w:ascii="Times New Roman" w:hAnsi="Times New Roman" w:cs="Times New Roman"/>
          <w:color w:val="000000" w:themeColor="text1"/>
          <w:sz w:val="24"/>
          <w:szCs w:val="24"/>
        </w:rPr>
        <w:t>daha büyük</w:t>
      </w:r>
      <w:r w:rsidR="00D5722D" w:rsidRPr="001118AB">
        <w:rPr>
          <w:rFonts w:ascii="Times New Roman" w:hAnsi="Times New Roman" w:cs="Times New Roman"/>
          <w:color w:val="000000" w:themeColor="text1"/>
          <w:sz w:val="24"/>
          <w:szCs w:val="24"/>
        </w:rPr>
        <w:t xml:space="preserve"> hastalarda hem ketiapin için  (6/496) hem de plasebo için  (6/503) %</w:t>
      </w:r>
      <w:proofErr w:type="gramStart"/>
      <w:r w:rsidR="00D5722D" w:rsidRPr="001118AB">
        <w:rPr>
          <w:rFonts w:ascii="Times New Roman" w:hAnsi="Times New Roman" w:cs="Times New Roman"/>
          <w:color w:val="000000" w:themeColor="text1"/>
          <w:sz w:val="24"/>
          <w:szCs w:val="24"/>
        </w:rPr>
        <w:t>1.2</w:t>
      </w:r>
      <w:proofErr w:type="gramEnd"/>
      <w:r w:rsidR="00D5722D" w:rsidRPr="001118AB">
        <w:rPr>
          <w:rFonts w:ascii="Times New Roman" w:hAnsi="Times New Roman" w:cs="Times New Roman"/>
          <w:color w:val="000000" w:themeColor="text1"/>
          <w:sz w:val="24"/>
          <w:szCs w:val="24"/>
        </w:rPr>
        <w:t xml:space="preserve"> ve 18 yaşın altındaki hastalarda ketiapin için % 1.0 (2/193) ve plasebo için %0 (0/90)</w:t>
      </w:r>
      <w:r>
        <w:rPr>
          <w:rFonts w:ascii="Times New Roman" w:hAnsi="Times New Roman" w:cs="Times New Roman"/>
          <w:color w:val="000000" w:themeColor="text1"/>
          <w:sz w:val="24"/>
          <w:szCs w:val="24"/>
        </w:rPr>
        <w:t xml:space="preserve"> olarak bulunmuştur. (Bkz. Bölüm </w:t>
      </w:r>
      <w:proofErr w:type="gramStart"/>
      <w:r>
        <w:rPr>
          <w:rFonts w:ascii="Times New Roman" w:hAnsi="Times New Roman" w:cs="Times New Roman"/>
          <w:color w:val="000000" w:themeColor="text1"/>
          <w:sz w:val="24"/>
          <w:szCs w:val="24"/>
        </w:rPr>
        <w:t>4.4</w:t>
      </w:r>
      <w:proofErr w:type="gramEnd"/>
      <w:r>
        <w:rPr>
          <w:rFonts w:ascii="Times New Roman" w:hAnsi="Times New Roman" w:cs="Times New Roman"/>
          <w:color w:val="000000" w:themeColor="text1"/>
          <w:sz w:val="24"/>
          <w:szCs w:val="24"/>
        </w:rPr>
        <w:t>)</w:t>
      </w: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Bipolar depresif</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yürütülen çalışmalarda, </w:t>
      </w:r>
      <w:r w:rsidR="00D5722D" w:rsidRPr="001118AB">
        <w:rPr>
          <w:rFonts w:ascii="Times New Roman" w:hAnsi="Times New Roman" w:cs="Times New Roman"/>
          <w:color w:val="000000" w:themeColor="text1"/>
          <w:sz w:val="24"/>
          <w:szCs w:val="24"/>
        </w:rPr>
        <w:t>intiharla ilgili olayların görülme sıklığı, 18-24 yaş arası hastalarda ketiapin için %</w:t>
      </w:r>
      <w:proofErr w:type="gramStart"/>
      <w:r w:rsidR="00D5722D" w:rsidRPr="001118AB">
        <w:rPr>
          <w:rFonts w:ascii="Times New Roman" w:hAnsi="Times New Roman" w:cs="Times New Roman"/>
          <w:color w:val="000000" w:themeColor="text1"/>
          <w:sz w:val="24"/>
          <w:szCs w:val="24"/>
        </w:rPr>
        <w:t>3.0</w:t>
      </w:r>
      <w:proofErr w:type="gramEnd"/>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(7/233) plasebo için %0 (0/120)</w:t>
      </w:r>
      <w:r w:rsidR="00D5722D" w:rsidRPr="001118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yaşları 25 </w:t>
      </w:r>
      <w:r w:rsidR="00644590">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daha büyük olan</w:t>
      </w:r>
      <w:r w:rsidR="00D5722D" w:rsidRPr="001118AB">
        <w:rPr>
          <w:rFonts w:ascii="Times New Roman" w:hAnsi="Times New Roman" w:cs="Times New Roman"/>
          <w:color w:val="000000" w:themeColor="text1"/>
          <w:sz w:val="24"/>
          <w:szCs w:val="24"/>
        </w:rPr>
        <w:t xml:space="preserve"> hastalarda </w:t>
      </w:r>
      <w:r>
        <w:rPr>
          <w:rFonts w:ascii="Times New Roman" w:hAnsi="Times New Roman" w:cs="Times New Roman"/>
          <w:color w:val="000000" w:themeColor="text1"/>
          <w:sz w:val="24"/>
          <w:szCs w:val="24"/>
        </w:rPr>
        <w:t xml:space="preserve">hem </w:t>
      </w:r>
      <w:r w:rsidR="00D5722D" w:rsidRPr="001118AB">
        <w:rPr>
          <w:rFonts w:ascii="Times New Roman" w:hAnsi="Times New Roman" w:cs="Times New Roman"/>
          <w:color w:val="000000" w:themeColor="text1"/>
          <w:sz w:val="24"/>
          <w:szCs w:val="24"/>
        </w:rPr>
        <w:t>ketiapin (19/1616)</w:t>
      </w:r>
      <w:r>
        <w:rPr>
          <w:rFonts w:ascii="Times New Roman" w:hAnsi="Times New Roman" w:cs="Times New Roman"/>
          <w:color w:val="000000" w:themeColor="text1"/>
          <w:sz w:val="24"/>
          <w:szCs w:val="24"/>
        </w:rPr>
        <w:t xml:space="preserve"> hem de</w:t>
      </w:r>
      <w:r w:rsidR="00D5722D" w:rsidRPr="001118AB">
        <w:rPr>
          <w:rFonts w:ascii="Times New Roman" w:hAnsi="Times New Roman" w:cs="Times New Roman"/>
          <w:color w:val="000000" w:themeColor="text1"/>
          <w:sz w:val="24"/>
          <w:szCs w:val="24"/>
        </w:rPr>
        <w:t xml:space="preserve"> plasebo için (11/622) %1.8</w:t>
      </w:r>
      <w:r>
        <w:rPr>
          <w:rFonts w:ascii="Times New Roman" w:hAnsi="Times New Roman" w:cs="Times New Roman"/>
          <w:color w:val="000000" w:themeColor="text1"/>
          <w:sz w:val="24"/>
          <w:szCs w:val="24"/>
        </w:rPr>
        <w:t xml:space="preserve"> bulunmuştur</w:t>
      </w:r>
      <w:r w:rsidR="00D5722D" w:rsidRPr="001118AB">
        <w:rPr>
          <w:rFonts w:ascii="Times New Roman" w:hAnsi="Times New Roman" w:cs="Times New Roman"/>
          <w:color w:val="000000" w:themeColor="text1"/>
          <w:sz w:val="24"/>
          <w:szCs w:val="24"/>
        </w:rPr>
        <w:t xml:space="preserve">. 18 yaşın altındaki bipolar depresyonlu hastalarda </w:t>
      </w:r>
      <w:r>
        <w:rPr>
          <w:rFonts w:ascii="Times New Roman" w:hAnsi="Times New Roman" w:cs="Times New Roman"/>
          <w:color w:val="000000" w:themeColor="text1"/>
          <w:sz w:val="24"/>
          <w:szCs w:val="24"/>
        </w:rPr>
        <w:t xml:space="preserve">yürütülmüş </w:t>
      </w:r>
      <w:r w:rsidR="00D5722D" w:rsidRPr="001118AB">
        <w:rPr>
          <w:rFonts w:ascii="Times New Roman" w:hAnsi="Times New Roman" w:cs="Times New Roman"/>
          <w:color w:val="000000" w:themeColor="text1"/>
          <w:sz w:val="24"/>
          <w:szCs w:val="24"/>
        </w:rPr>
        <w:t xml:space="preserve">herhangi bir çalışma </w:t>
      </w:r>
      <w:r>
        <w:rPr>
          <w:rFonts w:ascii="Times New Roman" w:hAnsi="Times New Roman" w:cs="Times New Roman"/>
          <w:color w:val="000000" w:themeColor="text1"/>
          <w:sz w:val="24"/>
          <w:szCs w:val="24"/>
        </w:rPr>
        <w:t>yoktur.</w:t>
      </w: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C67AC" w:rsidRPr="00CC67AC" w:rsidRDefault="00CC67AC" w:rsidP="00B00EA1">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 hastalardaki t</w:t>
      </w:r>
      <w:r w:rsidR="00994C3E">
        <w:rPr>
          <w:rFonts w:ascii="Times New Roman" w:hAnsi="Times New Roman" w:cs="Times New Roman"/>
          <w:sz w:val="24"/>
          <w:szCs w:val="24"/>
        </w:rPr>
        <w:t>ü</w:t>
      </w:r>
      <w:r w:rsidRPr="00CC67AC">
        <w:rPr>
          <w:rFonts w:ascii="Times New Roman" w:hAnsi="Times New Roman" w:cs="Times New Roman"/>
          <w:sz w:val="24"/>
          <w:szCs w:val="24"/>
        </w:rPr>
        <w:t>m k</w:t>
      </w:r>
      <w:r w:rsidR="00994C3E">
        <w:rPr>
          <w:rFonts w:ascii="Times New Roman" w:hAnsi="Times New Roman" w:cs="Times New Roman"/>
          <w:sz w:val="24"/>
          <w:szCs w:val="24"/>
        </w:rPr>
        <w:t>ı</w:t>
      </w:r>
      <w:r w:rsidRPr="00CC67AC">
        <w:rPr>
          <w:rFonts w:ascii="Times New Roman" w:hAnsi="Times New Roman" w:cs="Times New Roman"/>
          <w:sz w:val="24"/>
          <w:szCs w:val="24"/>
        </w:rPr>
        <w:t>sa s</w:t>
      </w:r>
      <w:r w:rsidR="00994C3E">
        <w:rPr>
          <w:rFonts w:ascii="Times New Roman" w:hAnsi="Times New Roman" w:cs="Times New Roman"/>
          <w:sz w:val="24"/>
          <w:szCs w:val="24"/>
        </w:rPr>
        <w:t>ü</w:t>
      </w:r>
      <w:r w:rsidRPr="00CC67AC">
        <w:rPr>
          <w:rFonts w:ascii="Times New Roman" w:hAnsi="Times New Roman" w:cs="Times New Roman"/>
          <w:sz w:val="24"/>
          <w:szCs w:val="24"/>
        </w:rPr>
        <w:t>reli, plasebo</w:t>
      </w:r>
      <w:r w:rsidR="00994C3E">
        <w:rPr>
          <w:rFonts w:ascii="Times New Roman" w:hAnsi="Times New Roman" w:cs="Times New Roman"/>
          <w:sz w:val="24"/>
          <w:szCs w:val="24"/>
        </w:rPr>
        <w:t xml:space="preserve"> kontrollü</w:t>
      </w:r>
    </w:p>
    <w:p w:rsidR="00CC67AC" w:rsidRPr="00CC67AC" w:rsidRDefault="00CC67AC" w:rsidP="00B00EA1">
      <w:pPr>
        <w:autoSpaceDE w:val="0"/>
        <w:autoSpaceDN w:val="0"/>
        <w:adjustRightInd w:val="0"/>
        <w:spacing w:after="0" w:line="360" w:lineRule="auto"/>
        <w:jc w:val="both"/>
        <w:rPr>
          <w:rFonts w:ascii="Times New Roman" w:hAnsi="Times New Roman" w:cs="Times New Roman"/>
          <w:sz w:val="24"/>
          <w:szCs w:val="24"/>
        </w:rPr>
      </w:pPr>
      <w:r w:rsidRPr="00CC67AC">
        <w:rPr>
          <w:rFonts w:ascii="Times New Roman" w:hAnsi="Times New Roman" w:cs="Times New Roman"/>
          <w:sz w:val="24"/>
          <w:szCs w:val="24"/>
        </w:rPr>
        <w:t xml:space="preserve">monoterapi </w:t>
      </w:r>
      <w:r w:rsidR="00994C3E">
        <w:rPr>
          <w:rFonts w:ascii="Times New Roman" w:hAnsi="Times New Roman" w:cs="Times New Roman"/>
          <w:sz w:val="24"/>
          <w:szCs w:val="24"/>
        </w:rPr>
        <w:t>çalış</w:t>
      </w:r>
      <w:r w:rsidRPr="00CC67AC">
        <w:rPr>
          <w:rFonts w:ascii="Times New Roman" w:hAnsi="Times New Roman" w:cs="Times New Roman"/>
          <w:sz w:val="24"/>
          <w:szCs w:val="24"/>
        </w:rPr>
        <w:t>mala</w:t>
      </w:r>
      <w:r w:rsidR="00994C3E">
        <w:rPr>
          <w:rFonts w:ascii="Times New Roman" w:hAnsi="Times New Roman" w:cs="Times New Roman"/>
          <w:sz w:val="24"/>
          <w:szCs w:val="24"/>
        </w:rPr>
        <w:t>rında,</w:t>
      </w:r>
      <w:r w:rsidRPr="00CC67AC">
        <w:rPr>
          <w:rFonts w:ascii="Times New Roman" w:hAnsi="Times New Roman" w:cs="Times New Roman"/>
          <w:sz w:val="24"/>
          <w:szCs w:val="24"/>
        </w:rPr>
        <w:t xml:space="preserve">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olayını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hastalarda </w:t>
      </w:r>
      <w:r w:rsidR="00994C3E">
        <w:rPr>
          <w:rFonts w:ascii="Times New Roman" w:hAnsi="Times New Roman" w:cs="Times New Roman"/>
          <w:sz w:val="24"/>
          <w:szCs w:val="24"/>
        </w:rPr>
        <w:t>%</w:t>
      </w:r>
      <w:proofErr w:type="gramStart"/>
      <w:r w:rsidRPr="00CC67AC">
        <w:rPr>
          <w:rFonts w:ascii="Times New Roman" w:hAnsi="Times New Roman" w:cs="Times New Roman"/>
          <w:sz w:val="24"/>
          <w:szCs w:val="24"/>
        </w:rPr>
        <w:t>1.9</w:t>
      </w:r>
      <w:proofErr w:type="gramEnd"/>
      <w:r w:rsidRPr="00CC67AC">
        <w:rPr>
          <w:rFonts w:ascii="Times New Roman" w:hAnsi="Times New Roman" w:cs="Times New Roman"/>
          <w:sz w:val="24"/>
          <w:szCs w:val="24"/>
        </w:rPr>
        <w:t xml:space="preserve"> iken plasebo uygulananlarda %1.3</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olmu</w:t>
      </w:r>
      <w:r w:rsidR="00994C3E">
        <w:rPr>
          <w:rFonts w:ascii="Times New Roman" w:hAnsi="Times New Roman" w:cs="Times New Roman"/>
          <w:sz w:val="24"/>
          <w:szCs w:val="24"/>
        </w:rPr>
        <w:t>ş</w:t>
      </w:r>
      <w:r w:rsidRPr="00CC67AC">
        <w:rPr>
          <w:rFonts w:ascii="Times New Roman" w:hAnsi="Times New Roman" w:cs="Times New Roman"/>
          <w:sz w:val="24"/>
          <w:szCs w:val="24"/>
        </w:rPr>
        <w:t>tur. &gt;0.5-&lt;1.0x10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 xml:space="preserve">/L'ye sapma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ketiapin uygulanan hastalar ile plasebo</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uygulananlarda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olmu</w:t>
      </w:r>
      <w:r w:rsidR="00994C3E">
        <w:rPr>
          <w:rFonts w:ascii="Times New Roman" w:hAnsi="Times New Roman" w:cs="Times New Roman"/>
          <w:sz w:val="24"/>
          <w:szCs w:val="24"/>
        </w:rPr>
        <w:t>ş</w:t>
      </w:r>
      <w:r w:rsidRPr="00CC67AC">
        <w:rPr>
          <w:rFonts w:ascii="Times New Roman" w:hAnsi="Times New Roman" w:cs="Times New Roman"/>
          <w:sz w:val="24"/>
          <w:szCs w:val="24"/>
        </w:rPr>
        <w:t>tur (%</w:t>
      </w:r>
      <w:proofErr w:type="gramStart"/>
      <w:r w:rsidRPr="00CC67AC">
        <w:rPr>
          <w:rFonts w:ascii="Times New Roman" w:hAnsi="Times New Roman" w:cs="Times New Roman"/>
          <w:sz w:val="24"/>
          <w:szCs w:val="24"/>
        </w:rPr>
        <w:t>0.2</w:t>
      </w:r>
      <w:proofErr w:type="gramEnd"/>
      <w:r w:rsidRPr="00CC67AC">
        <w:rPr>
          <w:rFonts w:ascii="Times New Roman" w:hAnsi="Times New Roman" w:cs="Times New Roman"/>
          <w:sz w:val="24"/>
          <w:szCs w:val="24"/>
        </w:rPr>
        <w:t>). Ba</w:t>
      </w:r>
      <w:r w:rsidR="00994C3E">
        <w:rPr>
          <w:rFonts w:ascii="Times New Roman" w:hAnsi="Times New Roman" w:cs="Times New Roman"/>
          <w:sz w:val="24"/>
          <w:szCs w:val="24"/>
        </w:rPr>
        <w:t>şlangıç</w:t>
      </w:r>
      <w:r w:rsidRPr="00CC67AC">
        <w:rPr>
          <w:rFonts w:ascii="Times New Roman" w:hAnsi="Times New Roman" w:cs="Times New Roman"/>
          <w:sz w:val="24"/>
          <w:szCs w:val="24"/>
        </w:rPr>
        <w:t xml:space="preserve">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ımları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r w:rsidRPr="00CC67AC">
        <w:rPr>
          <w:rFonts w:ascii="Times New Roman" w:hAnsi="Times New Roman" w:cs="Times New Roman"/>
          <w:sz w:val="24"/>
          <w:szCs w:val="24"/>
        </w:rPr>
        <w: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olan</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hastalardaki t</w:t>
      </w:r>
      <w:r w:rsidR="00994C3E">
        <w:rPr>
          <w:rFonts w:ascii="Times New Roman" w:hAnsi="Times New Roman" w:cs="Times New Roman"/>
          <w:sz w:val="24"/>
          <w:szCs w:val="24"/>
        </w:rPr>
        <w:t>üm</w:t>
      </w:r>
      <w:r w:rsidRPr="00CC67AC">
        <w:rPr>
          <w:rFonts w:ascii="Times New Roman" w:hAnsi="Times New Roman" w:cs="Times New Roman"/>
          <w:sz w:val="24"/>
          <w:szCs w:val="24"/>
        </w:rPr>
        <w:t xml:space="preserve"> klinik </w:t>
      </w:r>
      <w:r w:rsidR="00994C3E">
        <w:rPr>
          <w:rFonts w:ascii="Times New Roman" w:hAnsi="Times New Roman" w:cs="Times New Roman"/>
          <w:sz w:val="24"/>
          <w:szCs w:val="24"/>
        </w:rPr>
        <w:t>çalış</w:t>
      </w:r>
      <w:r w:rsidRPr="00CC67AC">
        <w:rPr>
          <w:rFonts w:ascii="Times New Roman" w:hAnsi="Times New Roman" w:cs="Times New Roman"/>
          <w:sz w:val="24"/>
          <w:szCs w:val="24"/>
        </w:rPr>
        <w:t>malarda (plasebo kontroll</w:t>
      </w:r>
      <w:r w:rsidR="00994C3E">
        <w:rPr>
          <w:rFonts w:ascii="Times New Roman" w:hAnsi="Times New Roman" w:cs="Times New Roman"/>
          <w:sz w:val="24"/>
          <w:szCs w:val="24"/>
        </w:rPr>
        <w:t>ü</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açık</w:t>
      </w:r>
      <w:r w:rsidRPr="00CC67AC">
        <w:rPr>
          <w:rFonts w:ascii="Times New Roman" w:hAnsi="Times New Roman" w:cs="Times New Roman"/>
          <w:sz w:val="24"/>
          <w:szCs w:val="24"/>
        </w:rPr>
        <w:t xml:space="preserve"> etiketli, aktif kar</w:t>
      </w:r>
      <w:r w:rsidR="00994C3E">
        <w:rPr>
          <w:rFonts w:ascii="Times New Roman" w:hAnsi="Times New Roman" w:cs="Times New Roman"/>
          <w:sz w:val="24"/>
          <w:szCs w:val="24"/>
        </w:rPr>
        <w:t xml:space="preserve">şılaştırma </w:t>
      </w:r>
      <w:r w:rsidRPr="00CC67AC">
        <w:rPr>
          <w:rFonts w:ascii="Times New Roman" w:hAnsi="Times New Roman" w:cs="Times New Roman"/>
          <w:sz w:val="24"/>
          <w:szCs w:val="24"/>
        </w:rPr>
        <w:t>tedavili) ketiapin uygulanan hastalarda en az bir &lt;1.5x10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n</w:t>
      </w:r>
      <w:r w:rsidR="00994C3E">
        <w:rPr>
          <w:rFonts w:ascii="Times New Roman" w:hAnsi="Times New Roman" w:cs="Times New Roman"/>
          <w:sz w:val="24"/>
          <w:szCs w:val="24"/>
        </w:rPr>
        <w:t>ö</w:t>
      </w:r>
      <w:r w:rsidRPr="00CC67AC">
        <w:rPr>
          <w:rFonts w:ascii="Times New Roman" w:hAnsi="Times New Roman" w:cs="Times New Roman"/>
          <w:sz w:val="24"/>
          <w:szCs w:val="24"/>
        </w:rPr>
        <w:t>trofil say</w:t>
      </w:r>
      <w:r w:rsidR="00994C3E">
        <w:rPr>
          <w:rFonts w:ascii="Times New Roman" w:hAnsi="Times New Roman" w:cs="Times New Roman"/>
          <w:sz w:val="24"/>
          <w:szCs w:val="24"/>
        </w:rPr>
        <w:t>ımı</w:t>
      </w:r>
      <w:r w:rsidRPr="00CC67AC">
        <w:rPr>
          <w:rFonts w:ascii="Times New Roman" w:hAnsi="Times New Roman" w:cs="Times New Roman"/>
          <w:sz w:val="24"/>
          <w:szCs w:val="24"/>
        </w:rPr>
        <w:t>na sapma</w:t>
      </w:r>
      <w:r w:rsidR="00994C3E">
        <w:rPr>
          <w:rFonts w:ascii="Times New Roman" w:hAnsi="Times New Roman" w:cs="Times New Roman"/>
          <w:sz w:val="24"/>
          <w:szCs w:val="24"/>
        </w:rPr>
        <w:t xml:space="preserve"> </w:t>
      </w:r>
      <w:r w:rsidRPr="00CC67AC">
        <w:rPr>
          <w:rFonts w:ascii="Times New Roman" w:hAnsi="Times New Roman" w:cs="Times New Roman"/>
          <w:sz w:val="24"/>
          <w:szCs w:val="24"/>
        </w:rPr>
        <w:t>olay</w:t>
      </w:r>
      <w:r w:rsidR="00994C3E">
        <w:rPr>
          <w:rFonts w:ascii="Times New Roman" w:hAnsi="Times New Roman" w:cs="Times New Roman"/>
          <w:sz w:val="24"/>
          <w:szCs w:val="24"/>
        </w:rPr>
        <w:t>ını</w:t>
      </w:r>
      <w:r w:rsidRPr="00CC67AC">
        <w:rPr>
          <w:rFonts w:ascii="Times New Roman" w:hAnsi="Times New Roman" w:cs="Times New Roman"/>
          <w:sz w:val="24"/>
          <w:szCs w:val="24"/>
        </w:rPr>
        <w:t xml:space="preserve">n </w:t>
      </w:r>
      <w:r w:rsidR="00994C3E">
        <w:rPr>
          <w:rFonts w:ascii="Times New Roman" w:hAnsi="Times New Roman" w:cs="Times New Roman"/>
          <w:sz w:val="24"/>
          <w:szCs w:val="24"/>
        </w:rPr>
        <w:t>insidansı</w:t>
      </w:r>
      <w:r w:rsidRPr="00CC67AC">
        <w:rPr>
          <w:rFonts w:ascii="Times New Roman" w:hAnsi="Times New Roman" w:cs="Times New Roman"/>
          <w:sz w:val="24"/>
          <w:szCs w:val="24"/>
        </w:rPr>
        <w:t xml:space="preserve"> </w:t>
      </w:r>
      <w:r w:rsidR="00994C3E">
        <w:rPr>
          <w:rFonts w:ascii="Times New Roman" w:hAnsi="Times New Roman" w:cs="Times New Roman"/>
          <w:sz w:val="24"/>
          <w:szCs w:val="24"/>
        </w:rPr>
        <w:t>%</w:t>
      </w:r>
      <w:proofErr w:type="gramStart"/>
      <w:r w:rsidRPr="00CC67AC">
        <w:rPr>
          <w:rFonts w:ascii="Times New Roman" w:hAnsi="Times New Roman" w:cs="Times New Roman"/>
          <w:sz w:val="24"/>
          <w:szCs w:val="24"/>
        </w:rPr>
        <w:t>2.9</w:t>
      </w:r>
      <w:proofErr w:type="gramEnd"/>
      <w:r w:rsidRPr="00CC67AC">
        <w:rPr>
          <w:rFonts w:ascii="Times New Roman" w:hAnsi="Times New Roman" w:cs="Times New Roman"/>
          <w:sz w:val="24"/>
          <w:szCs w:val="24"/>
        </w:rPr>
        <w:t xml:space="preserve"> </w:t>
      </w:r>
      <w:r w:rsidR="00994C3E">
        <w:rPr>
          <w:rFonts w:ascii="Times New Roman" w:hAnsi="Times New Roman" w:cs="Times New Roman"/>
          <w:sz w:val="24"/>
          <w:szCs w:val="24"/>
        </w:rPr>
        <w:t>i</w:t>
      </w:r>
      <w:r w:rsidRPr="00CC67AC">
        <w:rPr>
          <w:rFonts w:ascii="Times New Roman" w:hAnsi="Times New Roman" w:cs="Times New Roman"/>
          <w:sz w:val="24"/>
          <w:szCs w:val="24"/>
        </w:rPr>
        <w:t>ken ay</w:t>
      </w:r>
      <w:r w:rsidR="00994C3E">
        <w:rPr>
          <w:rFonts w:ascii="Times New Roman" w:hAnsi="Times New Roman" w:cs="Times New Roman"/>
          <w:sz w:val="24"/>
          <w:szCs w:val="24"/>
        </w:rPr>
        <w:t>nı</w:t>
      </w:r>
      <w:r w:rsidRPr="00CC67AC">
        <w:rPr>
          <w:rFonts w:ascii="Times New Roman" w:hAnsi="Times New Roman" w:cs="Times New Roman"/>
          <w:sz w:val="24"/>
          <w:szCs w:val="24"/>
        </w:rPr>
        <w:t xml:space="preserve"> oran &lt;0.5x10</w:t>
      </w:r>
      <w:r w:rsidRPr="00994C3E">
        <w:rPr>
          <w:rFonts w:ascii="Times New Roman" w:hAnsi="Times New Roman" w:cs="Times New Roman"/>
          <w:sz w:val="24"/>
          <w:szCs w:val="24"/>
          <w:vertAlign w:val="superscript"/>
        </w:rPr>
        <w:t>9</w:t>
      </w:r>
      <w:r w:rsidRPr="00CC67AC">
        <w:rPr>
          <w:rFonts w:ascii="Times New Roman" w:hAnsi="Times New Roman" w:cs="Times New Roman"/>
          <w:sz w:val="24"/>
          <w:szCs w:val="24"/>
        </w:rPr>
        <w:t>/L de</w:t>
      </w:r>
      <w:r w:rsidR="00994C3E">
        <w:rPr>
          <w:rFonts w:ascii="Times New Roman" w:hAnsi="Times New Roman" w:cs="Times New Roman"/>
          <w:sz w:val="24"/>
          <w:szCs w:val="24"/>
        </w:rPr>
        <w:t>ğ</w:t>
      </w:r>
      <w:r w:rsidRPr="00CC67AC">
        <w:rPr>
          <w:rFonts w:ascii="Times New Roman" w:hAnsi="Times New Roman" w:cs="Times New Roman"/>
          <w:sz w:val="24"/>
          <w:szCs w:val="24"/>
        </w:rPr>
        <w:t>eri i</w:t>
      </w:r>
      <w:r w:rsidR="00994C3E">
        <w:rPr>
          <w:rFonts w:ascii="Times New Roman" w:hAnsi="Times New Roman" w:cs="Times New Roman"/>
          <w:sz w:val="24"/>
          <w:szCs w:val="24"/>
        </w:rPr>
        <w:t>ç</w:t>
      </w:r>
      <w:r w:rsidRPr="00CC67AC">
        <w:rPr>
          <w:rFonts w:ascii="Times New Roman" w:hAnsi="Times New Roman" w:cs="Times New Roman"/>
          <w:sz w:val="24"/>
          <w:szCs w:val="24"/>
        </w:rPr>
        <w:t xml:space="preserve">in </w:t>
      </w:r>
      <w:r w:rsidR="00994C3E">
        <w:rPr>
          <w:rFonts w:ascii="Times New Roman" w:hAnsi="Times New Roman" w:cs="Times New Roman"/>
          <w:sz w:val="24"/>
          <w:szCs w:val="24"/>
        </w:rPr>
        <w:t>%</w:t>
      </w:r>
      <w:r w:rsidRPr="00CC67AC">
        <w:rPr>
          <w:rFonts w:ascii="Times New Roman" w:hAnsi="Times New Roman" w:cs="Times New Roman"/>
          <w:sz w:val="24"/>
          <w:szCs w:val="24"/>
        </w:rPr>
        <w:t>0.21 olmu</w:t>
      </w:r>
      <w:r w:rsidR="00994C3E">
        <w:rPr>
          <w:rFonts w:ascii="Times New Roman" w:hAnsi="Times New Roman" w:cs="Times New Roman"/>
          <w:sz w:val="24"/>
          <w:szCs w:val="24"/>
        </w:rPr>
        <w:t>ş</w:t>
      </w:r>
      <w:r w:rsidRPr="00CC67AC">
        <w:rPr>
          <w:rFonts w:ascii="Times New Roman" w:hAnsi="Times New Roman" w:cs="Times New Roman"/>
          <w:sz w:val="24"/>
          <w:szCs w:val="24"/>
        </w:rPr>
        <w:t>tur.</w:t>
      </w:r>
    </w:p>
    <w:p w:rsidR="00CC67AC" w:rsidRDefault="00CC67A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Katarakt/ lens bulanıklıkları</w:t>
      </w:r>
    </w:p>
    <w:p w:rsidR="00FD0626" w:rsidRPr="00FD0626"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Risperidona karşı </w:t>
      </w:r>
      <w:r w:rsidR="001450B4" w:rsidRPr="001118AB">
        <w:rPr>
          <w:rFonts w:ascii="Times New Roman" w:hAnsi="Times New Roman" w:cs="Times New Roman"/>
          <w:color w:val="000000" w:themeColor="text1"/>
          <w:sz w:val="24"/>
          <w:szCs w:val="24"/>
        </w:rPr>
        <w:t>ketiapinin</w:t>
      </w:r>
      <w:r w:rsidR="00C4051C"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kataraktojenik potansiyelini değerlendirmek için düzenlenmiş uzun süreli bir klinik çalışmada şizofrenili veya şizoafektif rahatsızlığı olan hastalarda,  </w:t>
      </w:r>
      <w:r w:rsidR="00FD0626">
        <w:rPr>
          <w:rFonts w:ascii="Times New Roman" w:hAnsi="Times New Roman" w:cs="Times New Roman"/>
          <w:color w:val="000000" w:themeColor="text1"/>
          <w:sz w:val="24"/>
          <w:szCs w:val="24"/>
        </w:rPr>
        <w:t>200-</w:t>
      </w:r>
      <w:r w:rsidR="00FD0626">
        <w:rPr>
          <w:rFonts w:ascii="Times New Roman" w:hAnsi="Times New Roman" w:cs="Times New Roman"/>
          <w:color w:val="000000" w:themeColor="text1"/>
          <w:sz w:val="24"/>
          <w:szCs w:val="24"/>
        </w:rPr>
        <w:lastRenderedPageBreak/>
        <w:t xml:space="preserve">800 mg/gün dozlarda ketiapin ile 2 yıllık, </w:t>
      </w:r>
      <w:proofErr w:type="gramStart"/>
      <w:r w:rsidRPr="001118AB">
        <w:rPr>
          <w:rFonts w:ascii="Times New Roman" w:hAnsi="Times New Roman" w:cs="Times New Roman"/>
          <w:color w:val="000000" w:themeColor="text1"/>
          <w:sz w:val="24"/>
          <w:szCs w:val="24"/>
        </w:rPr>
        <w:t>LOCS  II</w:t>
      </w:r>
      <w:proofErr w:type="gramEnd"/>
      <w:r w:rsidRPr="001118AB">
        <w:rPr>
          <w:rFonts w:ascii="Times New Roman" w:hAnsi="Times New Roman" w:cs="Times New Roman"/>
          <w:color w:val="000000" w:themeColor="text1"/>
          <w:sz w:val="24"/>
          <w:szCs w:val="24"/>
        </w:rPr>
        <w:t xml:space="preserve"> Lens  Bulanıklığı  Sınıflandırma  Sistemi lens  bulanıklığı  derecesi (LOCS II için Nükleer opaklık, kortikal ve posterior subkapsüler standartlar) </w:t>
      </w:r>
      <w:r w:rsidR="00FD0626">
        <w:rPr>
          <w:rFonts w:ascii="Times New Roman" w:hAnsi="Times New Roman" w:cs="Times New Roman"/>
          <w:color w:val="000000" w:themeColor="text1"/>
          <w:sz w:val="24"/>
          <w:szCs w:val="24"/>
        </w:rPr>
        <w:t>olay artış sıklığı,</w:t>
      </w:r>
      <w:r w:rsidRPr="001118AB">
        <w:rPr>
          <w:rFonts w:ascii="Times New Roman" w:hAnsi="Times New Roman" w:cs="Times New Roman"/>
          <w:color w:val="000000" w:themeColor="text1"/>
          <w:sz w:val="24"/>
          <w:szCs w:val="24"/>
        </w:rPr>
        <w:t xml:space="preserve"> 2 </w:t>
      </w:r>
      <w:r w:rsidR="00FD0626">
        <w:rPr>
          <w:rFonts w:ascii="Times New Roman" w:hAnsi="Times New Roman" w:cs="Times New Roman"/>
          <w:color w:val="000000" w:themeColor="text1"/>
          <w:sz w:val="24"/>
          <w:szCs w:val="24"/>
        </w:rPr>
        <w:t xml:space="preserve">ila 8 mg/gün Risperidon </w:t>
      </w:r>
      <w:r w:rsidRPr="001118AB">
        <w:rPr>
          <w:rFonts w:ascii="Times New Roman" w:hAnsi="Times New Roman" w:cs="Times New Roman"/>
          <w:color w:val="000000" w:themeColor="text1"/>
          <w:sz w:val="24"/>
          <w:szCs w:val="24"/>
        </w:rPr>
        <w:t xml:space="preserve">en  az  21  ay süresince  tedavi  edilen  </w:t>
      </w:r>
      <w:r w:rsidRPr="00FD0626">
        <w:rPr>
          <w:rFonts w:ascii="Times New Roman" w:hAnsi="Times New Roman" w:cs="Times New Roman"/>
          <w:color w:val="000000" w:themeColor="text1"/>
          <w:sz w:val="24"/>
          <w:szCs w:val="24"/>
        </w:rPr>
        <w:t>hastalarda  eşdeğerdir (Bakınız Bölüm 5.3 Klinik öncesi güvenlilik verileri)</w:t>
      </w:r>
      <w:r w:rsidRPr="00FD0626">
        <w:rPr>
          <w:rFonts w:ascii="Times New Roman" w:hAnsi="Times New Roman" w:cs="Times New Roman"/>
          <w:color w:val="000000" w:themeColor="text1"/>
          <w:sz w:val="24"/>
          <w:szCs w:val="24"/>
          <w:vertAlign w:val="superscript"/>
        </w:rPr>
        <w:t>4</w:t>
      </w:r>
      <w:r w:rsidRPr="00FD0626">
        <w:rPr>
          <w:rFonts w:ascii="Times New Roman" w:hAnsi="Times New Roman" w:cs="Times New Roman"/>
          <w:color w:val="000000" w:themeColor="text1"/>
          <w:sz w:val="24"/>
          <w:szCs w:val="24"/>
        </w:rPr>
        <w:t>.</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Lens Bula</w:t>
      </w:r>
      <w:r w:rsidR="00FD0626">
        <w:rPr>
          <w:rFonts w:ascii="Times New Roman" w:hAnsi="Times New Roman" w:cs="Times New Roman"/>
          <w:sz w:val="24"/>
          <w:szCs w:val="24"/>
        </w:rPr>
        <w:t>nıklığı</w:t>
      </w:r>
      <w:r w:rsidR="00FD0626" w:rsidRPr="00FD0626">
        <w:rPr>
          <w:rFonts w:ascii="Times New Roman" w:hAnsi="Times New Roman" w:cs="Times New Roman"/>
          <w:sz w:val="24"/>
          <w:szCs w:val="24"/>
        </w:rPr>
        <w:t xml:space="preserve"> S</w:t>
      </w:r>
      <w:r w:rsidR="00FD0626">
        <w:rPr>
          <w:rFonts w:ascii="Times New Roman" w:hAnsi="Times New Roman" w:cs="Times New Roman"/>
          <w:sz w:val="24"/>
          <w:szCs w:val="24"/>
        </w:rPr>
        <w:t>ını</w:t>
      </w:r>
      <w:r w:rsidR="00FD0626" w:rsidRPr="00FD0626">
        <w:rPr>
          <w:rFonts w:ascii="Times New Roman" w:hAnsi="Times New Roman" w:cs="Times New Roman"/>
          <w:sz w:val="24"/>
          <w:szCs w:val="24"/>
        </w:rPr>
        <w:t>fland</w:t>
      </w:r>
      <w:r w:rsidR="00FD0626">
        <w:rPr>
          <w:rFonts w:ascii="Times New Roman" w:hAnsi="Times New Roman" w:cs="Times New Roman"/>
          <w:sz w:val="24"/>
          <w:szCs w:val="24"/>
        </w:rPr>
        <w:t>ı</w:t>
      </w:r>
      <w:r w:rsidR="00FD0626" w:rsidRPr="00FD0626">
        <w:rPr>
          <w:rFonts w:ascii="Times New Roman" w:hAnsi="Times New Roman" w:cs="Times New Roman"/>
          <w:sz w:val="24"/>
          <w:szCs w:val="24"/>
        </w:rPr>
        <w:t>rma Siste</w:t>
      </w:r>
      <w:r w:rsidR="00FD0626">
        <w:rPr>
          <w:rFonts w:ascii="Times New Roman" w:hAnsi="Times New Roman" w:cs="Times New Roman"/>
          <w:sz w:val="24"/>
          <w:szCs w:val="24"/>
        </w:rPr>
        <w:t>m</w:t>
      </w:r>
      <w:r w:rsidR="00FD0626" w:rsidRPr="00FD0626">
        <w:rPr>
          <w:rFonts w:ascii="Times New Roman" w:hAnsi="Times New Roman" w:cs="Times New Roman"/>
          <w:sz w:val="24"/>
          <w:szCs w:val="24"/>
        </w:rPr>
        <w:t>i lens bula</w:t>
      </w:r>
      <w:r w:rsidR="00FD0626">
        <w:rPr>
          <w:rFonts w:ascii="Times New Roman" w:hAnsi="Times New Roman" w:cs="Times New Roman"/>
          <w:sz w:val="24"/>
          <w:szCs w:val="24"/>
        </w:rPr>
        <w:t>nı</w:t>
      </w:r>
      <w:r w:rsidR="00FD0626" w:rsidRPr="00FD0626">
        <w:rPr>
          <w:rFonts w:ascii="Times New Roman" w:hAnsi="Times New Roman" w:cs="Times New Roman"/>
          <w:sz w:val="24"/>
          <w:szCs w:val="24"/>
        </w:rPr>
        <w:t>k</w:t>
      </w:r>
      <w:r w:rsidR="00FD0626">
        <w:rPr>
          <w:rFonts w:ascii="Times New Roman" w:hAnsi="Times New Roman" w:cs="Times New Roman"/>
          <w:sz w:val="24"/>
          <w:szCs w:val="24"/>
        </w:rPr>
        <w:t>lığı</w:t>
      </w:r>
      <w:r w:rsidR="00FD0626" w:rsidRPr="00FD0626">
        <w:rPr>
          <w:rFonts w:ascii="Times New Roman" w:hAnsi="Times New Roman" w:cs="Times New Roman"/>
          <w:sz w:val="24"/>
          <w:szCs w:val="24"/>
        </w:rPr>
        <w:t xml:space="preserve"> derecesi</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(LOCS II i</w:t>
      </w:r>
      <w:r w:rsidR="00FD0626">
        <w:rPr>
          <w:rFonts w:ascii="Times New Roman" w:hAnsi="Times New Roman" w:cs="Times New Roman"/>
          <w:sz w:val="24"/>
          <w:szCs w:val="24"/>
        </w:rPr>
        <w:t>ç</w:t>
      </w:r>
      <w:r w:rsidR="00FD0626" w:rsidRPr="00FD0626">
        <w:rPr>
          <w:rFonts w:ascii="Times New Roman" w:hAnsi="Times New Roman" w:cs="Times New Roman"/>
          <w:sz w:val="24"/>
          <w:szCs w:val="24"/>
        </w:rPr>
        <w:t>in N</w:t>
      </w:r>
      <w:r w:rsidR="00FD0626">
        <w:rPr>
          <w:rFonts w:ascii="Times New Roman" w:hAnsi="Times New Roman" w:cs="Times New Roman"/>
          <w:sz w:val="24"/>
          <w:szCs w:val="24"/>
        </w:rPr>
        <w:t>ükleer opaklı</w:t>
      </w:r>
      <w:r w:rsidR="00FD0626" w:rsidRPr="00FD0626">
        <w:rPr>
          <w:rFonts w:ascii="Times New Roman" w:hAnsi="Times New Roman" w:cs="Times New Roman"/>
          <w:sz w:val="24"/>
          <w:szCs w:val="24"/>
        </w:rPr>
        <w:t xml:space="preserve">k, kortikal ve posterior </w:t>
      </w:r>
      <w:r w:rsidR="00FD0626">
        <w:rPr>
          <w:rFonts w:ascii="Times New Roman" w:hAnsi="Times New Roman" w:cs="Times New Roman"/>
          <w:sz w:val="24"/>
          <w:szCs w:val="24"/>
        </w:rPr>
        <w:t>subkapsü</w:t>
      </w:r>
      <w:r w:rsidR="00FD0626" w:rsidRPr="00FD0626">
        <w:rPr>
          <w:rFonts w:ascii="Times New Roman" w:hAnsi="Times New Roman" w:cs="Times New Roman"/>
          <w:sz w:val="24"/>
          <w:szCs w:val="24"/>
        </w:rPr>
        <w:t>ler standartlar) art</w:t>
      </w:r>
      <w:r w:rsidR="00FD0626">
        <w:rPr>
          <w:rFonts w:ascii="Times New Roman" w:hAnsi="Times New Roman" w:cs="Times New Roman"/>
          <w:sz w:val="24"/>
          <w:szCs w:val="24"/>
        </w:rPr>
        <w:t>ışı</w:t>
      </w:r>
      <w:r w:rsidR="00FD0626" w:rsidRPr="00FD0626">
        <w:rPr>
          <w:rFonts w:ascii="Times New Roman" w:hAnsi="Times New Roman" w:cs="Times New Roman"/>
          <w:sz w:val="24"/>
          <w:szCs w:val="24"/>
        </w:rPr>
        <w:t xml:space="preserve"> 2 y</w:t>
      </w:r>
      <w:r w:rsidR="00FD0626">
        <w:rPr>
          <w:rFonts w:ascii="Times New Roman" w:hAnsi="Times New Roman" w:cs="Times New Roman"/>
          <w:sz w:val="24"/>
          <w:szCs w:val="24"/>
        </w:rPr>
        <w:t>ıllı</w:t>
      </w:r>
      <w:r w:rsidR="00FD0626" w:rsidRPr="00FD0626">
        <w:rPr>
          <w:rFonts w:ascii="Times New Roman" w:hAnsi="Times New Roman" w:cs="Times New Roman"/>
          <w:sz w:val="24"/>
          <w:szCs w:val="24"/>
        </w:rPr>
        <w:t>k</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olay s</w:t>
      </w:r>
      <w:r w:rsidR="00FD0626">
        <w:rPr>
          <w:rFonts w:ascii="Times New Roman" w:hAnsi="Times New Roman" w:cs="Times New Roman"/>
          <w:sz w:val="24"/>
          <w:szCs w:val="24"/>
        </w:rPr>
        <w:t>ıklığı</w:t>
      </w:r>
      <w:r w:rsidR="00FD0626" w:rsidRPr="00FD0626">
        <w:rPr>
          <w:rFonts w:ascii="Times New Roman" w:hAnsi="Times New Roman" w:cs="Times New Roman"/>
          <w:sz w:val="24"/>
          <w:szCs w:val="24"/>
        </w:rPr>
        <w:t xml:space="preserve"> a</w:t>
      </w:r>
      <w:r w:rsidR="00FD0626">
        <w:rPr>
          <w:rFonts w:ascii="Times New Roman" w:hAnsi="Times New Roman" w:cs="Times New Roman"/>
          <w:sz w:val="24"/>
          <w:szCs w:val="24"/>
        </w:rPr>
        <w:t>çısın</w:t>
      </w:r>
      <w:r w:rsidR="00FD0626" w:rsidRPr="00FD0626">
        <w:rPr>
          <w:rFonts w:ascii="Times New Roman" w:hAnsi="Times New Roman" w:cs="Times New Roman"/>
          <w:sz w:val="24"/>
          <w:szCs w:val="24"/>
        </w:rPr>
        <w:t xml:space="preserve">dan en az </w:t>
      </w:r>
      <w:r w:rsidR="00FD0626">
        <w:rPr>
          <w:rFonts w:ascii="Times New Roman" w:hAnsi="Times New Roman" w:cs="Times New Roman"/>
          <w:sz w:val="24"/>
          <w:szCs w:val="24"/>
        </w:rPr>
        <w:t>21</w:t>
      </w:r>
      <w:r w:rsidR="00FD0626" w:rsidRPr="00FD0626">
        <w:rPr>
          <w:rFonts w:ascii="Times New Roman" w:hAnsi="Times New Roman" w:cs="Times New Roman"/>
          <w:sz w:val="24"/>
          <w:szCs w:val="24"/>
        </w:rPr>
        <w:t xml:space="preserve"> ay s</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resince tedavi edilen hastalarda 200-800 mg/g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dozlarda </w:t>
      </w:r>
      <w:r w:rsidR="00FD0626">
        <w:rPr>
          <w:rFonts w:ascii="Times New Roman" w:hAnsi="Times New Roman" w:cs="Times New Roman"/>
          <w:sz w:val="24"/>
          <w:szCs w:val="24"/>
        </w:rPr>
        <w:t>ketiapin</w:t>
      </w:r>
      <w:r w:rsidR="00FD0626" w:rsidRPr="00FD0626">
        <w:rPr>
          <w:rFonts w:ascii="Times New Roman" w:hAnsi="Times New Roman" w:cs="Times New Roman"/>
          <w:sz w:val="24"/>
          <w:szCs w:val="24"/>
        </w:rPr>
        <w:t>,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nde 2 ila 8 mg dozda risperidon ile e</w:t>
      </w:r>
      <w:r w:rsidR="00FD0626">
        <w:rPr>
          <w:rFonts w:ascii="Times New Roman" w:hAnsi="Times New Roman" w:cs="Times New Roman"/>
          <w:sz w:val="24"/>
          <w:szCs w:val="24"/>
        </w:rPr>
        <w:t>ş</w:t>
      </w:r>
      <w:r w:rsidR="00FD0626" w:rsidRPr="00FD0626">
        <w:rPr>
          <w:rFonts w:ascii="Times New Roman" w:hAnsi="Times New Roman" w:cs="Times New Roman"/>
          <w:sz w:val="24"/>
          <w:szCs w:val="24"/>
        </w:rPr>
        <w:t>de</w:t>
      </w:r>
      <w:r w:rsidR="00FD0626">
        <w:rPr>
          <w:rFonts w:ascii="Times New Roman" w:hAnsi="Times New Roman" w:cs="Times New Roman"/>
          <w:sz w:val="24"/>
          <w:szCs w:val="24"/>
        </w:rPr>
        <w:t>ğ</w:t>
      </w:r>
      <w:r w:rsidR="00FD0626" w:rsidRPr="00FD0626">
        <w:rPr>
          <w:rFonts w:ascii="Times New Roman" w:hAnsi="Times New Roman" w:cs="Times New Roman"/>
          <w:sz w:val="24"/>
          <w:szCs w:val="24"/>
        </w:rPr>
        <w:t>erdir (Bkz. B</w:t>
      </w:r>
      <w:r w:rsidR="00FD0626">
        <w:rPr>
          <w:rFonts w:ascii="Times New Roman" w:hAnsi="Times New Roman" w:cs="Times New Roman"/>
          <w:sz w:val="24"/>
          <w:szCs w:val="24"/>
        </w:rPr>
        <w:t>ölü</w:t>
      </w:r>
      <w:r w:rsidR="00FD0626" w:rsidRPr="00FD0626">
        <w:rPr>
          <w:rFonts w:ascii="Times New Roman" w:hAnsi="Times New Roman" w:cs="Times New Roman"/>
          <w:sz w:val="24"/>
          <w:szCs w:val="24"/>
        </w:rPr>
        <w:t>m 5.3</w:t>
      </w:r>
      <w:r w:rsidR="00FD0626">
        <w:rPr>
          <w:rFonts w:ascii="Times New Roman" w:hAnsi="Times New Roman" w:cs="Times New Roman"/>
          <w:color w:val="000000" w:themeColor="text1"/>
          <w:sz w:val="24"/>
          <w:szCs w:val="24"/>
        </w:rPr>
        <w:t xml:space="preserve"> </w:t>
      </w:r>
      <w:r w:rsidR="00FD0626" w:rsidRPr="00FD0626">
        <w:rPr>
          <w:rFonts w:ascii="Times New Roman" w:hAnsi="Times New Roman" w:cs="Times New Roman"/>
          <w:sz w:val="24"/>
          <w:szCs w:val="24"/>
        </w:rPr>
        <w:t xml:space="preserve">Klinik </w:t>
      </w:r>
      <w:r w:rsidR="00FD0626">
        <w:rPr>
          <w:rFonts w:ascii="Times New Roman" w:hAnsi="Times New Roman" w:cs="Times New Roman"/>
          <w:sz w:val="24"/>
          <w:szCs w:val="24"/>
        </w:rPr>
        <w:t>ö</w:t>
      </w:r>
      <w:r w:rsidR="00FD0626" w:rsidRPr="00FD0626">
        <w:rPr>
          <w:rFonts w:ascii="Times New Roman" w:hAnsi="Times New Roman" w:cs="Times New Roman"/>
          <w:sz w:val="24"/>
          <w:szCs w:val="24"/>
        </w:rPr>
        <w:t>ncesi g</w:t>
      </w:r>
      <w:r w:rsidR="00FD0626">
        <w:rPr>
          <w:rFonts w:ascii="Times New Roman" w:hAnsi="Times New Roman" w:cs="Times New Roman"/>
          <w:sz w:val="24"/>
          <w:szCs w:val="24"/>
        </w:rPr>
        <w:t>ü</w:t>
      </w:r>
      <w:r w:rsidR="00FD0626" w:rsidRPr="00FD0626">
        <w:rPr>
          <w:rFonts w:ascii="Times New Roman" w:hAnsi="Times New Roman" w:cs="Times New Roman"/>
          <w:sz w:val="24"/>
          <w:szCs w:val="24"/>
        </w:rPr>
        <w:t>venlilik verileri)</w:t>
      </w:r>
      <w:r w:rsidR="00FD0626" w:rsidRPr="00FD0626">
        <w:rPr>
          <w:rFonts w:ascii="Times New Roman" w:hAnsi="Times New Roman" w:cs="Times New Roman"/>
          <w:sz w:val="24"/>
          <w:szCs w:val="24"/>
          <w:vertAlign w:val="superscript"/>
        </w:rPr>
        <w:t>4</w:t>
      </w:r>
      <w:r w:rsidR="00FD0626" w:rsidRPr="00FD0626">
        <w:rPr>
          <w:rFonts w:ascii="Times New Roman" w:hAnsi="Times New Roman" w:cs="Times New Roman"/>
          <w:sz w:val="24"/>
          <w:szCs w:val="24"/>
        </w:rPr>
        <w:t>.</w:t>
      </w:r>
    </w:p>
    <w:p w:rsidR="00D5722D" w:rsidRPr="00FD0626"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FD0626" w:rsidRPr="00FD0626"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 ve adolesanlar (10 </w:t>
      </w:r>
      <w:r w:rsidR="0012684C" w:rsidRPr="00FD0626">
        <w:rPr>
          <w:rFonts w:ascii="Times New Roman" w:hAnsi="Times New Roman" w:cs="Times New Roman"/>
          <w:color w:val="000000" w:themeColor="text1"/>
          <w:sz w:val="24"/>
          <w:szCs w:val="24"/>
        </w:rPr>
        <w:t xml:space="preserve">ila 17 yaş arası): </w:t>
      </w:r>
    </w:p>
    <w:p w:rsidR="00D5722D" w:rsidRPr="00FD0626"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Bipolar Mani</w:t>
      </w:r>
      <w:r w:rsidR="00D5722D" w:rsidRPr="00FD0626">
        <w:rPr>
          <w:rFonts w:ascii="Times New Roman" w:hAnsi="Times New Roman" w:cs="Times New Roman"/>
          <w:color w:val="000000" w:themeColor="text1"/>
          <w:sz w:val="24"/>
          <w:szCs w:val="24"/>
        </w:rPr>
        <w:t>:</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FD0626">
        <w:rPr>
          <w:rFonts w:ascii="Times New Roman" w:hAnsi="Times New Roman" w:cs="Times New Roman"/>
          <w:color w:val="000000" w:themeColor="text1"/>
          <w:sz w:val="24"/>
          <w:szCs w:val="24"/>
        </w:rPr>
        <w:t xml:space="preserve">Çocuklarda ve adolesanlarda (10 ila 17 yaş arası) Bipolar I mani ile ilişkili akut manik nöbetlerin tedavisinde </w:t>
      </w:r>
      <w:r w:rsidR="001450B4" w:rsidRPr="00FD0626">
        <w:rPr>
          <w:rFonts w:ascii="Times New Roman" w:hAnsi="Times New Roman" w:cs="Times New Roman"/>
          <w:color w:val="000000" w:themeColor="text1"/>
          <w:sz w:val="24"/>
          <w:szCs w:val="24"/>
        </w:rPr>
        <w:t>ketiapinin</w:t>
      </w:r>
      <w:r w:rsidRPr="00FD0626">
        <w:rPr>
          <w:rFonts w:ascii="Times New Roman" w:hAnsi="Times New Roman" w:cs="Times New Roman"/>
          <w:color w:val="000000" w:themeColor="text1"/>
          <w:sz w:val="24"/>
          <w:szCs w:val="24"/>
        </w:rPr>
        <w:t xml:space="preserve"> etkinliği, 3 haftalık çift-kör, plasebo kontrollü, çok merkezli bir çalışmada gösterilmiştir. Manik nöbet için DSM-IV teşhis </w:t>
      </w:r>
      <w:proofErr w:type="gramStart"/>
      <w:r w:rsidRPr="00FD0626">
        <w:rPr>
          <w:rFonts w:ascii="Times New Roman" w:hAnsi="Times New Roman" w:cs="Times New Roman"/>
          <w:color w:val="000000" w:themeColor="text1"/>
          <w:sz w:val="24"/>
          <w:szCs w:val="24"/>
        </w:rPr>
        <w:t>kriterini</w:t>
      </w:r>
      <w:proofErr w:type="gramEnd"/>
      <w:r w:rsidRPr="00FD0626">
        <w:rPr>
          <w:rFonts w:ascii="Times New Roman" w:hAnsi="Times New Roman" w:cs="Times New Roman"/>
          <w:color w:val="000000" w:themeColor="text1"/>
          <w:sz w:val="24"/>
          <w:szCs w:val="24"/>
        </w:rPr>
        <w:t xml:space="preserve"> karşılayan hastalar randomize olar</w:t>
      </w:r>
      <w:r w:rsidR="0012684C" w:rsidRPr="00FD0626">
        <w:rPr>
          <w:rFonts w:ascii="Times New Roman" w:hAnsi="Times New Roman" w:cs="Times New Roman"/>
          <w:color w:val="000000" w:themeColor="text1"/>
          <w:sz w:val="24"/>
          <w:szCs w:val="24"/>
        </w:rPr>
        <w:t>ak 3 tedavi grubuna</w:t>
      </w:r>
      <w:r w:rsidR="0012684C" w:rsidRPr="001118AB">
        <w:rPr>
          <w:rFonts w:ascii="Times New Roman" w:hAnsi="Times New Roman" w:cs="Times New Roman"/>
          <w:color w:val="000000" w:themeColor="text1"/>
          <w:sz w:val="24"/>
          <w:szCs w:val="24"/>
        </w:rPr>
        <w:t xml:space="preserve">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400 mg/gün (n=95), </w:t>
      </w:r>
      <w:r w:rsidR="001450B4" w:rsidRPr="001118AB">
        <w:rPr>
          <w:rFonts w:ascii="Times New Roman" w:hAnsi="Times New Roman" w:cs="Times New Roman"/>
          <w:color w:val="000000" w:themeColor="text1"/>
          <w:sz w:val="24"/>
          <w:szCs w:val="24"/>
        </w:rPr>
        <w:t xml:space="preserve">ketiapinin </w:t>
      </w:r>
      <w:r w:rsidRPr="001118AB">
        <w:rPr>
          <w:rFonts w:ascii="Times New Roman" w:hAnsi="Times New Roman" w:cs="Times New Roman"/>
          <w:color w:val="000000" w:themeColor="text1"/>
          <w:sz w:val="24"/>
          <w:szCs w:val="24"/>
        </w:rPr>
        <w:t>600 mg/gün (n=98) veya plasebo (n=91) şeklindedir. Çalışma ilacı 50 mg/gün ile başlatılmış ve 2. günde 100 mg/güne yükseltilmiştir. Daha sonra doz, 100 mg/gün a</w:t>
      </w:r>
      <w:r w:rsidR="00E53CF6" w:rsidRPr="001118AB">
        <w:rPr>
          <w:rFonts w:ascii="Times New Roman" w:hAnsi="Times New Roman" w:cs="Times New Roman"/>
          <w:color w:val="000000" w:themeColor="text1"/>
          <w:sz w:val="24"/>
          <w:szCs w:val="24"/>
        </w:rPr>
        <w:t xml:space="preserve">rtış kullanılarak günde 2 veya </w:t>
      </w:r>
      <w:r w:rsidRPr="001118AB">
        <w:rPr>
          <w:rFonts w:ascii="Times New Roman" w:hAnsi="Times New Roman" w:cs="Times New Roman"/>
          <w:color w:val="000000" w:themeColor="text1"/>
          <w:sz w:val="24"/>
          <w:szCs w:val="24"/>
        </w:rPr>
        <w:t>3 kez verilen 400 veya 600 m</w:t>
      </w:r>
      <w:r w:rsidR="001450B4" w:rsidRPr="001118AB">
        <w:rPr>
          <w:rFonts w:ascii="Times New Roman" w:hAnsi="Times New Roman" w:cs="Times New Roman"/>
          <w:color w:val="000000" w:themeColor="text1"/>
          <w:sz w:val="24"/>
          <w:szCs w:val="24"/>
        </w:rPr>
        <w:t xml:space="preserve">g hedef doza titre edilmiştir. </w:t>
      </w:r>
      <w:r w:rsidRPr="001118AB">
        <w:rPr>
          <w:rFonts w:ascii="Times New Roman" w:hAnsi="Times New Roman" w:cs="Times New Roman"/>
          <w:color w:val="000000" w:themeColor="text1"/>
          <w:sz w:val="24"/>
          <w:szCs w:val="24"/>
        </w:rPr>
        <w:t>Primer etkinlik değişkeni, toplam YMRS skorunda başlangıçtan itibaren gözlenen ortalama değişimdir.</w:t>
      </w:r>
    </w:p>
    <w:p w:rsidR="007949B5" w:rsidRDefault="007949B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Çalışma sonuçları, plasebo ile karşılaştırıldığında 400 mg/gün </w:t>
      </w:r>
      <w:r w:rsidR="00C4051C"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600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daha kuvvetli etkinliğini gösterir. 400 mg doz ile karşılaştırıldığında 600 mg dozun daha etkin olduğu kanıtlanmamıştır.</w:t>
      </w:r>
    </w:p>
    <w:p w:rsidR="007949B5" w:rsidRPr="001118AB" w:rsidRDefault="007949B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Şizofreni</w:t>
      </w:r>
      <w:r w:rsidR="00D5722D" w:rsidRPr="001118AB">
        <w:rPr>
          <w:rFonts w:ascii="Times New Roman" w:hAnsi="Times New Roman" w:cs="Times New Roman"/>
          <w:color w:val="000000" w:themeColor="text1"/>
          <w:sz w:val="24"/>
          <w:szCs w:val="24"/>
        </w:rPr>
        <w:t>:</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Adolesanlarda (13 ila 17 yaş arası) şizofreni tedavisinde </w:t>
      </w:r>
      <w:r w:rsidR="001450B4" w:rsidRPr="001118AB">
        <w:rPr>
          <w:rFonts w:ascii="Times New Roman" w:hAnsi="Times New Roman" w:cs="Times New Roman"/>
          <w:color w:val="000000" w:themeColor="text1"/>
          <w:sz w:val="24"/>
          <w:szCs w:val="24"/>
        </w:rPr>
        <w:t>ketiapinin</w:t>
      </w:r>
      <w:r w:rsidR="007949B5">
        <w:rPr>
          <w:rFonts w:ascii="Times New Roman" w:hAnsi="Times New Roman" w:cs="Times New Roman"/>
          <w:color w:val="000000" w:themeColor="text1"/>
          <w:sz w:val="24"/>
          <w:szCs w:val="24"/>
        </w:rPr>
        <w:t xml:space="preserve"> etkinliği, 6 haftalık çift-kör, plasebo kontrollü </w:t>
      </w:r>
      <w:r w:rsidRPr="001118AB">
        <w:rPr>
          <w:rFonts w:ascii="Times New Roman" w:hAnsi="Times New Roman" w:cs="Times New Roman"/>
          <w:color w:val="000000" w:themeColor="text1"/>
          <w:sz w:val="24"/>
          <w:szCs w:val="24"/>
        </w:rPr>
        <w:t xml:space="preserve">bir çalışmada gösterilmiştir. Şizofreni için DSM-IV teşhis </w:t>
      </w:r>
      <w:proofErr w:type="gramStart"/>
      <w:r w:rsidRPr="001118AB">
        <w:rPr>
          <w:rFonts w:ascii="Times New Roman" w:hAnsi="Times New Roman" w:cs="Times New Roman"/>
          <w:color w:val="000000" w:themeColor="text1"/>
          <w:sz w:val="24"/>
          <w:szCs w:val="24"/>
        </w:rPr>
        <w:t>kriterini</w:t>
      </w:r>
      <w:proofErr w:type="gramEnd"/>
      <w:r w:rsidRPr="001118AB">
        <w:rPr>
          <w:rFonts w:ascii="Times New Roman" w:hAnsi="Times New Roman" w:cs="Times New Roman"/>
          <w:color w:val="000000" w:themeColor="text1"/>
          <w:sz w:val="24"/>
          <w:szCs w:val="24"/>
        </w:rPr>
        <w:t xml:space="preserve"> karşılayan hastalar randomize olar</w:t>
      </w:r>
      <w:r w:rsidR="007949B5">
        <w:rPr>
          <w:rFonts w:ascii="Times New Roman" w:hAnsi="Times New Roman" w:cs="Times New Roman"/>
          <w:color w:val="000000" w:themeColor="text1"/>
          <w:sz w:val="24"/>
          <w:szCs w:val="24"/>
        </w:rPr>
        <w:t>ak 3 tedavi grubuna ayrılmıştır, bunlar</w:t>
      </w:r>
      <w:r w:rsidRPr="001118AB">
        <w:rPr>
          <w:rFonts w:ascii="Times New Roman" w:hAnsi="Times New Roman" w:cs="Times New Roman"/>
          <w:color w:val="000000" w:themeColor="text1"/>
          <w:sz w:val="24"/>
          <w:szCs w:val="24"/>
        </w:rPr>
        <w:t xml:space="preserve">: </w:t>
      </w:r>
      <w:r w:rsidR="001450B4" w:rsidRPr="001118AB">
        <w:rPr>
          <w:rFonts w:ascii="Times New Roman" w:hAnsi="Times New Roman" w:cs="Times New Roman"/>
          <w:color w:val="000000" w:themeColor="text1"/>
          <w:sz w:val="24"/>
          <w:szCs w:val="24"/>
        </w:rPr>
        <w:t>ketiapin</w:t>
      </w:r>
      <w:r w:rsidR="007949B5">
        <w:rPr>
          <w:rFonts w:ascii="Times New Roman" w:hAnsi="Times New Roman" w:cs="Times New Roman"/>
          <w:color w:val="000000" w:themeColor="text1"/>
          <w:sz w:val="24"/>
          <w:szCs w:val="24"/>
        </w:rPr>
        <w:t xml:space="preserve"> 400 </w:t>
      </w:r>
      <w:r w:rsidRPr="001118AB">
        <w:rPr>
          <w:rFonts w:ascii="Times New Roman" w:hAnsi="Times New Roman" w:cs="Times New Roman"/>
          <w:color w:val="000000" w:themeColor="text1"/>
          <w:sz w:val="24"/>
          <w:szCs w:val="24"/>
        </w:rPr>
        <w:t xml:space="preserve">mg/gün  (n=73), </w:t>
      </w:r>
      <w:r w:rsidR="001450B4" w:rsidRPr="001118AB">
        <w:rPr>
          <w:rFonts w:ascii="Times New Roman" w:hAnsi="Times New Roman" w:cs="Times New Roman"/>
          <w:color w:val="000000" w:themeColor="text1"/>
          <w:sz w:val="24"/>
          <w:szCs w:val="24"/>
        </w:rPr>
        <w:t>ketiapin</w:t>
      </w:r>
      <w:r w:rsidRPr="001118AB">
        <w:rPr>
          <w:rFonts w:ascii="Times New Roman" w:hAnsi="Times New Roman" w:cs="Times New Roman"/>
          <w:color w:val="000000" w:themeColor="text1"/>
          <w:sz w:val="24"/>
          <w:szCs w:val="24"/>
        </w:rPr>
        <w:t xml:space="preserve"> 800 mg/gün (n=74) veya plasebo (n=75) şeklindedir. Çalışma ilacı 50 mg/gün ile başlatılmış ve 2. günde 100 mg/güne yükseltilmiştir. Daha sonra doz, 100 mg/gün artış kullanılarak günde 2 veya 3 kez verilen</w:t>
      </w:r>
      <w:r w:rsidR="007949B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400 veya 800 mg hedef doza titre edilmiştir. Primer etkinlik değişkeni, toplam Pozitif ve</w:t>
      </w:r>
      <w:r w:rsidR="000B5461"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Negatif Sendrom Skalasında başlangıçtan itibaren gözlenen ortalama değişimdir.</w:t>
      </w:r>
    </w:p>
    <w:p w:rsidR="007949B5" w:rsidRDefault="007949B5"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Çalışma sonuçları, plasebo ile karşılaştırıldığında 400 mg/gün </w:t>
      </w:r>
      <w:r w:rsidR="00CB2737" w:rsidRPr="001118AB">
        <w:rPr>
          <w:rFonts w:ascii="Times New Roman" w:hAnsi="Times New Roman" w:cs="Times New Roman"/>
          <w:color w:val="000000" w:themeColor="text1"/>
          <w:sz w:val="24"/>
          <w:szCs w:val="24"/>
        </w:rPr>
        <w:t xml:space="preserve">ve </w:t>
      </w:r>
      <w:r w:rsidRPr="001118AB">
        <w:rPr>
          <w:rFonts w:ascii="Times New Roman" w:hAnsi="Times New Roman" w:cs="Times New Roman"/>
          <w:color w:val="000000" w:themeColor="text1"/>
          <w:sz w:val="24"/>
          <w:szCs w:val="24"/>
        </w:rPr>
        <w:t xml:space="preserve">800 mg/gün </w:t>
      </w:r>
      <w:r w:rsidR="001450B4" w:rsidRPr="001118AB">
        <w:rPr>
          <w:rFonts w:ascii="Times New Roman" w:hAnsi="Times New Roman" w:cs="Times New Roman"/>
          <w:color w:val="000000" w:themeColor="text1"/>
          <w:sz w:val="24"/>
          <w:szCs w:val="24"/>
        </w:rPr>
        <w:t>ketiapinin</w:t>
      </w:r>
      <w:r w:rsidRPr="001118AB">
        <w:rPr>
          <w:rFonts w:ascii="Times New Roman" w:hAnsi="Times New Roman" w:cs="Times New Roman"/>
          <w:color w:val="000000" w:themeColor="text1"/>
          <w:sz w:val="24"/>
          <w:szCs w:val="24"/>
        </w:rPr>
        <w:t xml:space="preserve"> etkinliğini gösterir. 400 mg doz ile karşılaştırıldığında 800 mg dozun daha etkin olduğu kanıtlanmamıştır.</w:t>
      </w:r>
    </w:p>
    <w:p w:rsidR="00F112A7" w:rsidRPr="001118AB" w:rsidRDefault="00F112A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E53CF6"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 xml:space="preserve">5.2 Farmakokinetik </w:t>
      </w:r>
      <w:r w:rsidR="00D5722D" w:rsidRPr="001118AB">
        <w:rPr>
          <w:rFonts w:ascii="Times New Roman" w:hAnsi="Times New Roman" w:cs="Times New Roman"/>
          <w:b/>
          <w:color w:val="000000" w:themeColor="text1"/>
          <w:sz w:val="24"/>
          <w:szCs w:val="24"/>
        </w:rPr>
        <w:t>özellikler</w:t>
      </w:r>
    </w:p>
    <w:p w:rsidR="00D5722D" w:rsidRPr="001118AB" w:rsidRDefault="00D5722D"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Genel Özellikler</w:t>
      </w:r>
    </w:p>
    <w:p w:rsidR="00A812A3" w:rsidRPr="007C66BB" w:rsidRDefault="00A812A3"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 xml:space="preserve">Ketiapin oral uygulamayı takiben </w:t>
      </w:r>
      <w:r>
        <w:rPr>
          <w:rFonts w:ascii="Times New Roman" w:hAnsi="Times New Roman" w:cs="Times New Roman"/>
          <w:color w:val="000000" w:themeColor="text1"/>
          <w:sz w:val="24"/>
          <w:szCs w:val="24"/>
        </w:rPr>
        <w:t>iyi emilir</w:t>
      </w:r>
      <w:r w:rsidRPr="001118AB">
        <w:rPr>
          <w:rFonts w:ascii="Times New Roman" w:hAnsi="Times New Roman" w:cs="Times New Roman"/>
          <w:color w:val="000000" w:themeColor="text1"/>
          <w:sz w:val="24"/>
          <w:szCs w:val="24"/>
        </w:rPr>
        <w:t xml:space="preserve"> ve </w:t>
      </w:r>
      <w:r>
        <w:rPr>
          <w:rFonts w:ascii="Times New Roman" w:hAnsi="Times New Roman" w:cs="Times New Roman"/>
          <w:color w:val="000000" w:themeColor="text1"/>
          <w:sz w:val="24"/>
          <w:szCs w:val="24"/>
        </w:rPr>
        <w:t>yaygın olarak</w:t>
      </w:r>
      <w:r w:rsidRPr="001118AB">
        <w:rPr>
          <w:rFonts w:ascii="Times New Roman" w:hAnsi="Times New Roman" w:cs="Times New Roman"/>
          <w:color w:val="000000" w:themeColor="text1"/>
          <w:sz w:val="24"/>
          <w:szCs w:val="24"/>
        </w:rPr>
        <w:t xml:space="preserve"> metabolize </w:t>
      </w:r>
      <w:r>
        <w:rPr>
          <w:rFonts w:ascii="Times New Roman" w:hAnsi="Times New Roman" w:cs="Times New Roman"/>
          <w:color w:val="000000" w:themeColor="text1"/>
          <w:sz w:val="24"/>
          <w:szCs w:val="24"/>
        </w:rPr>
        <w:t>olur</w:t>
      </w:r>
      <w:r w:rsidRPr="001118AB">
        <w:rPr>
          <w:rFonts w:ascii="Times New Roman" w:hAnsi="Times New Roman" w:cs="Times New Roman"/>
          <w:color w:val="000000" w:themeColor="text1"/>
          <w:sz w:val="24"/>
          <w:szCs w:val="24"/>
        </w:rPr>
        <w:t>.</w:t>
      </w:r>
      <w:r w:rsidRPr="00A812A3">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Ketiapin, y</w:t>
      </w:r>
      <w:r w:rsidRPr="007C66BB">
        <w:rPr>
          <w:rFonts w:ascii="Times New Roman" w:hAnsi="Times New Roman" w:cs="Times New Roman"/>
          <w:color w:val="000000" w:themeColor="text1"/>
          <w:sz w:val="24"/>
          <w:szCs w:val="24"/>
        </w:rPr>
        <w:t xml:space="preserve">aklaşık %83 oranında plazma proteinlerine bağlanır. Aktif metabolit olan norketiapinin sabit düzeylerdeki maksimum molar </w:t>
      </w:r>
      <w:proofErr w:type="gramStart"/>
      <w:r w:rsidRPr="007C66BB">
        <w:rPr>
          <w:rFonts w:ascii="Times New Roman" w:hAnsi="Times New Roman" w:cs="Times New Roman"/>
          <w:color w:val="000000" w:themeColor="text1"/>
          <w:sz w:val="24"/>
          <w:szCs w:val="24"/>
        </w:rPr>
        <w:t>konsantrasyonları</w:t>
      </w:r>
      <w:proofErr w:type="gramEnd"/>
      <w:r w:rsidRPr="007C66BB">
        <w:rPr>
          <w:rFonts w:ascii="Times New Roman" w:hAnsi="Times New Roman" w:cs="Times New Roman"/>
          <w:color w:val="000000" w:themeColor="text1"/>
          <w:sz w:val="24"/>
          <w:szCs w:val="24"/>
        </w:rPr>
        <w:t>, ketiapinin %35’i kadardır.</w:t>
      </w:r>
    </w:p>
    <w:p w:rsidR="00A812A3" w:rsidRPr="007C66BB" w:rsidRDefault="00A812A3" w:rsidP="00B00EA1">
      <w:pPr>
        <w:autoSpaceDE w:val="0"/>
        <w:autoSpaceDN w:val="0"/>
        <w:adjustRightInd w:val="0"/>
        <w:spacing w:after="0" w:line="360" w:lineRule="auto"/>
        <w:jc w:val="both"/>
        <w:rPr>
          <w:rFonts w:ascii="Times New Roman" w:hAnsi="Times New Roman" w:cs="Times New Roman"/>
          <w:color w:val="000000" w:themeColor="text1"/>
          <w:sz w:val="24"/>
          <w:szCs w:val="24"/>
          <w:u w:val="single"/>
        </w:rPr>
      </w:pPr>
    </w:p>
    <w:p w:rsidR="007C66BB" w:rsidRPr="0056228D" w:rsidRDefault="007C66BB" w:rsidP="00B00EA1">
      <w:pPr>
        <w:spacing w:after="0" w:line="360" w:lineRule="auto"/>
        <w:jc w:val="both"/>
        <w:rPr>
          <w:rFonts w:ascii="Times New Roman" w:hAnsi="Times New Roman" w:cs="Times New Roman"/>
          <w:sz w:val="24"/>
          <w:szCs w:val="24"/>
          <w:u w:val="single"/>
        </w:rPr>
      </w:pPr>
      <w:r w:rsidRPr="0056228D">
        <w:rPr>
          <w:rFonts w:ascii="Times New Roman" w:hAnsi="Times New Roman" w:cs="Times New Roman"/>
          <w:sz w:val="24"/>
          <w:szCs w:val="24"/>
          <w:u w:val="single"/>
        </w:rPr>
        <w:t>Emilim:</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oral kullanım sonrası iyi emilir.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uygulandık</w:t>
      </w:r>
      <w:r>
        <w:rPr>
          <w:rFonts w:ascii="Times New Roman" w:hAnsi="Times New Roman" w:cs="Times New Roman"/>
          <w:sz w:val="24"/>
          <w:szCs w:val="24"/>
        </w:rPr>
        <w:t xml:space="preserve">tan yaklaşık 6 </w:t>
      </w:r>
      <w:r w:rsidRPr="0056228D">
        <w:rPr>
          <w:rFonts w:ascii="Times New Roman" w:hAnsi="Times New Roman" w:cs="Times New Roman"/>
          <w:sz w:val="24"/>
          <w:szCs w:val="24"/>
        </w:rPr>
        <w:t>saat sonra ketiapin ve N-desalkil ketiapin pik plazma seviyelerine (t</w:t>
      </w:r>
      <w:r w:rsidRPr="0056228D">
        <w:rPr>
          <w:rFonts w:ascii="Times New Roman" w:hAnsi="Times New Roman" w:cs="Times New Roman"/>
          <w:sz w:val="24"/>
          <w:szCs w:val="24"/>
          <w:vertAlign w:val="subscript"/>
        </w:rPr>
        <w:t>maks</w:t>
      </w:r>
      <w:r w:rsidRPr="0056228D">
        <w:rPr>
          <w:rFonts w:ascii="Times New Roman" w:hAnsi="Times New Roman" w:cs="Times New Roman"/>
          <w:sz w:val="24"/>
          <w:szCs w:val="24"/>
        </w:rPr>
        <w:t xml:space="preserve">) ulaşılır. Ketiapinin aktif metaboliti olan N-desalkil ketiapinin sabit düzeylerdeki </w:t>
      </w:r>
      <w:proofErr w:type="gramStart"/>
      <w:r w:rsidRPr="0056228D">
        <w:rPr>
          <w:rFonts w:ascii="Times New Roman" w:hAnsi="Times New Roman" w:cs="Times New Roman"/>
          <w:sz w:val="24"/>
          <w:szCs w:val="24"/>
        </w:rPr>
        <w:t>maksimal</w:t>
      </w:r>
      <w:proofErr w:type="gramEnd"/>
      <w:r w:rsidRPr="0056228D">
        <w:rPr>
          <w:rFonts w:ascii="Times New Roman" w:hAnsi="Times New Roman" w:cs="Times New Roman"/>
          <w:sz w:val="24"/>
          <w:szCs w:val="24"/>
        </w:rPr>
        <w:t xml:space="preserve"> molar konsantrasyonları, ketiapinin % 35’i kadardır. </w:t>
      </w:r>
    </w:p>
    <w:p w:rsidR="007C66BB" w:rsidRDefault="007C66BB" w:rsidP="00B00EA1">
      <w:pPr>
        <w:spacing w:after="0" w:line="360" w:lineRule="auto"/>
        <w:jc w:val="both"/>
        <w:rPr>
          <w:rFonts w:ascii="Times New Roman" w:hAnsi="Times New Roman" w:cs="Times New Roman"/>
          <w:sz w:val="24"/>
          <w:szCs w:val="24"/>
        </w:rPr>
      </w:pPr>
    </w:p>
    <w:p w:rsidR="007C66BB"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ve norketiapinin farmakokinetiği günde bir kez uygulanan 800 mg’a kadar</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dozlarda doğrusal ve doz ile orantılıdır. Günde bir defa kullanılan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ile günde iki defa aynı günlük toplam dozda kul</w:t>
      </w:r>
      <w:r>
        <w:rPr>
          <w:rFonts w:ascii="Times New Roman" w:hAnsi="Times New Roman" w:cs="Times New Roman"/>
          <w:sz w:val="24"/>
          <w:szCs w:val="24"/>
        </w:rPr>
        <w:t xml:space="preserve">lanılan çabuk salımlı ketiapin </w:t>
      </w:r>
      <w:r w:rsidRPr="0056228D">
        <w:rPr>
          <w:rFonts w:ascii="Times New Roman" w:hAnsi="Times New Roman" w:cs="Times New Roman"/>
          <w:sz w:val="24"/>
          <w:szCs w:val="24"/>
        </w:rPr>
        <w:t>karşılaştırıldığında, Eğri Altındaki Alan (EAA) de</w:t>
      </w:r>
      <w:r>
        <w:rPr>
          <w:rFonts w:ascii="Times New Roman" w:hAnsi="Times New Roman" w:cs="Times New Roman"/>
          <w:sz w:val="24"/>
          <w:szCs w:val="24"/>
        </w:rPr>
        <w:t xml:space="preserve">ğeri eşit </w:t>
      </w:r>
      <w:r w:rsidRPr="0056228D">
        <w:rPr>
          <w:rFonts w:ascii="Times New Roman" w:hAnsi="Times New Roman" w:cs="Times New Roman"/>
          <w:sz w:val="24"/>
          <w:szCs w:val="24"/>
        </w:rPr>
        <w:t xml:space="preserve">fakat sabit durumda </w:t>
      </w:r>
      <w:proofErr w:type="gramStart"/>
      <w:r w:rsidRPr="0056228D">
        <w:rPr>
          <w:rFonts w:ascii="Times New Roman" w:hAnsi="Times New Roman" w:cs="Times New Roman"/>
          <w:sz w:val="24"/>
          <w:szCs w:val="24"/>
        </w:rPr>
        <w:t>maksimal</w:t>
      </w:r>
      <w:proofErr w:type="gramEnd"/>
      <w:r w:rsidRPr="0056228D">
        <w:rPr>
          <w:rFonts w:ascii="Times New Roman" w:hAnsi="Times New Roman" w:cs="Times New Roman"/>
          <w:sz w:val="24"/>
          <w:szCs w:val="24"/>
        </w:rPr>
        <w:t xml:space="preserve"> plazma konsantrasyonu (C</w:t>
      </w:r>
      <w:r w:rsidRPr="00181D19">
        <w:rPr>
          <w:rFonts w:ascii="Times New Roman" w:hAnsi="Times New Roman" w:cs="Times New Roman"/>
          <w:sz w:val="24"/>
          <w:szCs w:val="24"/>
          <w:vertAlign w:val="subscript"/>
        </w:rPr>
        <w:t>max</w:t>
      </w:r>
      <w:r w:rsidRPr="0056228D">
        <w:rPr>
          <w:rFonts w:ascii="Times New Roman" w:hAnsi="Times New Roman" w:cs="Times New Roman"/>
          <w:sz w:val="24"/>
          <w:szCs w:val="24"/>
        </w:rPr>
        <w:t xml:space="preserve">) %13 düşük bulunmuştur. </w:t>
      </w:r>
      <w:r>
        <w:rPr>
          <w:rFonts w:ascii="Times New Roman" w:hAnsi="Times New Roman" w:cs="Times New Roman"/>
          <w:sz w:val="24"/>
          <w:szCs w:val="24"/>
        </w:rPr>
        <w:t>Uzatılmış salımlı ketiapin tablet</w:t>
      </w:r>
      <w:r w:rsidRPr="0056228D">
        <w:rPr>
          <w:rFonts w:ascii="Times New Roman" w:hAnsi="Times New Roman" w:cs="Times New Roman"/>
          <w:sz w:val="24"/>
          <w:szCs w:val="24"/>
        </w:rPr>
        <w:t xml:space="preserve">, </w:t>
      </w:r>
      <w:r>
        <w:rPr>
          <w:rFonts w:ascii="Times New Roman" w:hAnsi="Times New Roman" w:cs="Times New Roman"/>
          <w:sz w:val="24"/>
          <w:szCs w:val="24"/>
        </w:rPr>
        <w:t xml:space="preserve">ketiapin çabuk salımlı tabletle </w:t>
      </w:r>
      <w:r w:rsidRPr="0056228D">
        <w:rPr>
          <w:rFonts w:ascii="Times New Roman" w:hAnsi="Times New Roman" w:cs="Times New Roman"/>
          <w:sz w:val="24"/>
          <w:szCs w:val="24"/>
        </w:rPr>
        <w:t xml:space="preserve">karşılaştırıldığında, norketiapin metabolitin Eğri Altındaki Alan (EAA) değeri %18 düşüktür. </w:t>
      </w:r>
    </w:p>
    <w:p w:rsidR="008241EA" w:rsidRDefault="008241EA" w:rsidP="00B00EA1">
      <w:pPr>
        <w:spacing w:after="0" w:line="360" w:lineRule="auto"/>
        <w:jc w:val="both"/>
        <w:rPr>
          <w:rFonts w:ascii="Times New Roman" w:hAnsi="Times New Roman" w:cs="Times New Roman"/>
          <w:sz w:val="24"/>
          <w:szCs w:val="24"/>
        </w:rPr>
      </w:pPr>
    </w:p>
    <w:p w:rsidR="007C66BB"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Besinlerin ketiapin biyoyararlanımı üzerindeki etkilerinin incelendiği bir çalışmada, </w:t>
      </w:r>
      <w:r>
        <w:rPr>
          <w:rFonts w:ascii="Times New Roman" w:hAnsi="Times New Roman" w:cs="Times New Roman"/>
          <w:sz w:val="24"/>
          <w:szCs w:val="24"/>
        </w:rPr>
        <w:t>y</w:t>
      </w:r>
      <w:r w:rsidRPr="0056228D">
        <w:rPr>
          <w:rFonts w:ascii="Times New Roman" w:hAnsi="Times New Roman" w:cs="Times New Roman"/>
          <w:sz w:val="24"/>
          <w:szCs w:val="24"/>
        </w:rPr>
        <w:t>ağ</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bakımından zengin bir yemeğin, </w:t>
      </w:r>
      <w:r>
        <w:rPr>
          <w:rFonts w:ascii="Times New Roman" w:hAnsi="Times New Roman" w:cs="Times New Roman"/>
          <w:sz w:val="24"/>
          <w:szCs w:val="24"/>
        </w:rPr>
        <w:t>uzatılmış salımlı ketiapin tabletlerin</w:t>
      </w:r>
      <w:r w:rsidRPr="0056228D">
        <w:rPr>
          <w:rFonts w:ascii="Times New Roman" w:hAnsi="Times New Roman" w:cs="Times New Roman"/>
          <w:sz w:val="24"/>
          <w:szCs w:val="24"/>
        </w:rPr>
        <w:t xml:space="preserve">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ve EAA (Eğri Altındaki Alan) değerlerinde istatistik anlama sahip sırasıyla yaklaşık % 50 ve % 20 oranında artışlara neden olduğu bildirilmiştir. Yüksek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formülasyon üzerindeki etkisinin daha büyük olabileceği göz ardı edilemez.</w:t>
      </w:r>
    </w:p>
    <w:p w:rsidR="007C66BB" w:rsidRDefault="007C66BB" w:rsidP="00B00EA1">
      <w:pPr>
        <w:spacing w:after="0" w:line="360" w:lineRule="auto"/>
        <w:jc w:val="both"/>
        <w:rPr>
          <w:rFonts w:ascii="Times New Roman" w:hAnsi="Times New Roman" w:cs="Times New Roman"/>
          <w:sz w:val="24"/>
          <w:szCs w:val="24"/>
        </w:rPr>
      </w:pP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Buna karşılık az miktarda yağ</w:t>
      </w:r>
      <w:r>
        <w:rPr>
          <w:rFonts w:ascii="Times New Roman" w:hAnsi="Times New Roman" w:cs="Times New Roman"/>
          <w:sz w:val="24"/>
          <w:szCs w:val="24"/>
        </w:rPr>
        <w:t xml:space="preserve"> </w:t>
      </w:r>
      <w:r w:rsidRPr="0056228D">
        <w:rPr>
          <w:rFonts w:ascii="Times New Roman" w:hAnsi="Times New Roman" w:cs="Times New Roman"/>
          <w:sz w:val="24"/>
          <w:szCs w:val="24"/>
        </w:rPr>
        <w:t>içeren bir yemeğin, ketiapinin C</w:t>
      </w:r>
      <w:r w:rsidRPr="00181D19">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Pr="0056228D">
        <w:rPr>
          <w:rFonts w:ascii="Times New Roman" w:hAnsi="Times New Roman" w:cs="Times New Roman"/>
          <w:sz w:val="24"/>
          <w:szCs w:val="24"/>
        </w:rPr>
        <w:t xml:space="preserve">ve EAA değerleri üzerinde anlamlı etki yapmadığı bulunmuştur. </w:t>
      </w:r>
      <w:r>
        <w:rPr>
          <w:rFonts w:ascii="Times New Roman" w:hAnsi="Times New Roman" w:cs="Times New Roman"/>
          <w:sz w:val="24"/>
          <w:szCs w:val="24"/>
        </w:rPr>
        <w:t xml:space="preserve">Uzatılmış salımlı ketiapin tabletin günde bir defa aç </w:t>
      </w:r>
      <w:r w:rsidRPr="0056228D">
        <w:rPr>
          <w:rFonts w:ascii="Times New Roman" w:hAnsi="Times New Roman" w:cs="Times New Roman"/>
          <w:sz w:val="24"/>
          <w:szCs w:val="24"/>
        </w:rPr>
        <w:t xml:space="preserve">karnına alınması önerilmektedir. </w:t>
      </w: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Dağılım:</w:t>
      </w:r>
    </w:p>
    <w:p w:rsidR="007C66BB"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 vücutta yaygın olarak dağılır, görünü</w:t>
      </w:r>
      <w:r>
        <w:rPr>
          <w:rFonts w:ascii="Times New Roman" w:hAnsi="Times New Roman" w:cs="Times New Roman"/>
          <w:sz w:val="24"/>
          <w:szCs w:val="24"/>
        </w:rPr>
        <w:t xml:space="preserve">r dağılım hacmi 10±4 L/kg‘dır. </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Terapötik </w:t>
      </w:r>
      <w:proofErr w:type="gramStart"/>
      <w:r w:rsidRPr="0056228D">
        <w:rPr>
          <w:rFonts w:ascii="Times New Roman" w:hAnsi="Times New Roman" w:cs="Times New Roman"/>
          <w:sz w:val="24"/>
          <w:szCs w:val="24"/>
        </w:rPr>
        <w:t>konsantrasyonlarda</w:t>
      </w:r>
      <w:proofErr w:type="gramEnd"/>
      <w:r w:rsidRPr="0056228D">
        <w:rPr>
          <w:rFonts w:ascii="Times New Roman" w:hAnsi="Times New Roman" w:cs="Times New Roman"/>
          <w:sz w:val="24"/>
          <w:szCs w:val="24"/>
        </w:rPr>
        <w:t xml:space="preserve"> plazma proteinlerine % 83 oranında bağlanır.  </w:t>
      </w:r>
      <w:r w:rsidRPr="00181D19">
        <w:rPr>
          <w:rFonts w:ascii="Times New Roman" w:hAnsi="Times New Roman" w:cs="Times New Roman"/>
          <w:i/>
          <w:sz w:val="24"/>
          <w:szCs w:val="24"/>
        </w:rPr>
        <w:t>İn vitro,</w:t>
      </w:r>
      <w:r>
        <w:rPr>
          <w:rFonts w:ascii="Times New Roman" w:hAnsi="Times New Roman" w:cs="Times New Roman"/>
          <w:i/>
          <w:sz w:val="24"/>
          <w:szCs w:val="24"/>
        </w:rPr>
        <w:t xml:space="preserve"> </w:t>
      </w:r>
      <w:r w:rsidRPr="0056228D">
        <w:rPr>
          <w:rFonts w:ascii="Times New Roman" w:hAnsi="Times New Roman" w:cs="Times New Roman"/>
          <w:sz w:val="24"/>
          <w:szCs w:val="24"/>
        </w:rPr>
        <w:t xml:space="preserve">ketiapin, varfarin veya benzodiazepinin insan serum albumine bağlanmasını etkilememiştir. Bu bağlamda, ne varfarin ne de benzodiazepin ketiapinin bağlanmasını etkilemiştir. </w:t>
      </w:r>
    </w:p>
    <w:p w:rsidR="007C66BB" w:rsidRDefault="007C66BB" w:rsidP="00B00EA1">
      <w:pPr>
        <w:spacing w:after="0" w:line="360" w:lineRule="auto"/>
        <w:jc w:val="both"/>
        <w:rPr>
          <w:rFonts w:ascii="Times New Roman" w:hAnsi="Times New Roman" w:cs="Times New Roman"/>
          <w:sz w:val="24"/>
          <w:szCs w:val="24"/>
        </w:rPr>
      </w:pP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Biyotransformasyon:</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 yaygın olarak karaciğerden metabolize edilir ve radyoaktif olarak </w:t>
      </w:r>
      <w:r>
        <w:rPr>
          <w:rFonts w:ascii="Times New Roman" w:hAnsi="Times New Roman" w:cs="Times New Roman"/>
          <w:sz w:val="24"/>
          <w:szCs w:val="24"/>
        </w:rPr>
        <w:t>i</w:t>
      </w:r>
      <w:r w:rsidRPr="0056228D">
        <w:rPr>
          <w:rFonts w:ascii="Times New Roman" w:hAnsi="Times New Roman" w:cs="Times New Roman"/>
          <w:sz w:val="24"/>
          <w:szCs w:val="24"/>
        </w:rPr>
        <w:t>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ketiapin verilmesinden sonra idrar veya dışkı ile değişmemiş</w:t>
      </w:r>
      <w:r>
        <w:rPr>
          <w:rFonts w:ascii="Times New Roman" w:hAnsi="Times New Roman" w:cs="Times New Roman"/>
          <w:sz w:val="24"/>
          <w:szCs w:val="24"/>
        </w:rPr>
        <w:t xml:space="preserve"> olarak çıkan </w:t>
      </w:r>
      <w:r w:rsidRPr="0056228D">
        <w:rPr>
          <w:rFonts w:ascii="Times New Roman" w:hAnsi="Times New Roman" w:cs="Times New Roman"/>
          <w:sz w:val="24"/>
          <w:szCs w:val="24"/>
        </w:rPr>
        <w:t xml:space="preserve">miktar ana bileşiğin % 5’inden daha azdır. </w:t>
      </w:r>
    </w:p>
    <w:p w:rsidR="007C66BB" w:rsidRDefault="007C66BB" w:rsidP="00B00EA1">
      <w:pPr>
        <w:spacing w:after="0" w:line="360" w:lineRule="auto"/>
        <w:jc w:val="both"/>
        <w:rPr>
          <w:rFonts w:ascii="Times New Roman" w:hAnsi="Times New Roman" w:cs="Times New Roman"/>
          <w:sz w:val="24"/>
          <w:szCs w:val="24"/>
        </w:rPr>
      </w:pP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sitokrom P450 aracılığıyla metaboliz</w:t>
      </w:r>
      <w:r>
        <w:rPr>
          <w:rFonts w:ascii="Times New Roman" w:hAnsi="Times New Roman" w:cs="Times New Roman"/>
          <w:sz w:val="24"/>
          <w:szCs w:val="24"/>
        </w:rPr>
        <w:t xml:space="preserve">e edilmesinden sorumlu başlıca </w:t>
      </w:r>
      <w:r w:rsidRPr="0056228D">
        <w:rPr>
          <w:rFonts w:ascii="Times New Roman" w:hAnsi="Times New Roman" w:cs="Times New Roman"/>
          <w:sz w:val="24"/>
          <w:szCs w:val="24"/>
        </w:rPr>
        <w:t>enzimin CYP3A4 olduğu, in vitro araştırmalarda göster</w:t>
      </w:r>
      <w:r>
        <w:rPr>
          <w:rFonts w:ascii="Times New Roman" w:hAnsi="Times New Roman" w:cs="Times New Roman"/>
          <w:sz w:val="24"/>
          <w:szCs w:val="24"/>
        </w:rPr>
        <w:t xml:space="preserve">ilmiştir. Norketiapin oluşması </w:t>
      </w:r>
      <w:r w:rsidRPr="0056228D">
        <w:rPr>
          <w:rFonts w:ascii="Times New Roman" w:hAnsi="Times New Roman" w:cs="Times New Roman"/>
          <w:sz w:val="24"/>
          <w:szCs w:val="24"/>
        </w:rPr>
        <w:t xml:space="preserve">ve </w:t>
      </w:r>
      <w:proofErr w:type="gramStart"/>
      <w:r w:rsidRPr="0056228D">
        <w:rPr>
          <w:rFonts w:ascii="Times New Roman" w:hAnsi="Times New Roman" w:cs="Times New Roman"/>
          <w:sz w:val="24"/>
          <w:szCs w:val="24"/>
        </w:rPr>
        <w:t>eliminasyonu</w:t>
      </w:r>
      <w:proofErr w:type="gramEnd"/>
      <w:r w:rsidRPr="0056228D">
        <w:rPr>
          <w:rFonts w:ascii="Times New Roman" w:hAnsi="Times New Roman" w:cs="Times New Roman"/>
          <w:sz w:val="24"/>
          <w:szCs w:val="24"/>
        </w:rPr>
        <w:t xml:space="preserve"> esasen CYP3A4 enzimi tarafından gerçekleştirilir. </w:t>
      </w:r>
    </w:p>
    <w:p w:rsidR="007C66BB" w:rsidRDefault="007C66BB" w:rsidP="00B00EA1">
      <w:pPr>
        <w:spacing w:after="0" w:line="360" w:lineRule="auto"/>
        <w:jc w:val="both"/>
        <w:rPr>
          <w:rFonts w:ascii="Times New Roman" w:hAnsi="Times New Roman" w:cs="Times New Roman"/>
          <w:sz w:val="24"/>
          <w:szCs w:val="24"/>
        </w:rPr>
      </w:pP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ve norketiapin </w:t>
      </w:r>
      <w:proofErr w:type="gramStart"/>
      <w:r w:rsidRPr="0056228D">
        <w:rPr>
          <w:rFonts w:ascii="Times New Roman" w:hAnsi="Times New Roman" w:cs="Times New Roman"/>
          <w:sz w:val="24"/>
          <w:szCs w:val="24"/>
        </w:rPr>
        <w:t>dahil</w:t>
      </w:r>
      <w:proofErr w:type="gramEnd"/>
      <w:r w:rsidRPr="0056228D">
        <w:rPr>
          <w:rFonts w:ascii="Times New Roman" w:hAnsi="Times New Roman" w:cs="Times New Roman"/>
          <w:sz w:val="24"/>
          <w:szCs w:val="24"/>
        </w:rPr>
        <w:t xml:space="preserve"> birçok metabolitini</w:t>
      </w:r>
      <w:r>
        <w:rPr>
          <w:rFonts w:ascii="Times New Roman" w:hAnsi="Times New Roman" w:cs="Times New Roman"/>
          <w:sz w:val="24"/>
          <w:szCs w:val="24"/>
        </w:rPr>
        <w:t xml:space="preserve">n insan sitokrom P450 1A2, 2C9, </w:t>
      </w:r>
      <w:r w:rsidRPr="0056228D">
        <w:rPr>
          <w:rFonts w:ascii="Times New Roman" w:hAnsi="Times New Roman" w:cs="Times New Roman"/>
          <w:sz w:val="24"/>
          <w:szCs w:val="24"/>
        </w:rPr>
        <w:t>2C19, 2D6 ve 3A4 aktivitelerinin zayıf inhibitö</w:t>
      </w:r>
      <w:r>
        <w:rPr>
          <w:rFonts w:ascii="Times New Roman" w:hAnsi="Times New Roman" w:cs="Times New Roman"/>
          <w:sz w:val="24"/>
          <w:szCs w:val="24"/>
        </w:rPr>
        <w:t xml:space="preserve">rleri olduğu in vitro olarak </w:t>
      </w:r>
      <w:r w:rsidRPr="0056228D">
        <w:rPr>
          <w:rFonts w:ascii="Times New Roman" w:hAnsi="Times New Roman" w:cs="Times New Roman"/>
          <w:sz w:val="24"/>
          <w:szCs w:val="24"/>
        </w:rPr>
        <w:t>gösterilmiştir.  İnsanlarda in vitro CYP inhibisy</w:t>
      </w:r>
      <w:r>
        <w:rPr>
          <w:rFonts w:ascii="Times New Roman" w:hAnsi="Times New Roman" w:cs="Times New Roman"/>
          <w:sz w:val="24"/>
          <w:szCs w:val="24"/>
        </w:rPr>
        <w:t xml:space="preserve">onu yalnızca, günde 300-800 mg </w:t>
      </w:r>
      <w:r w:rsidRPr="0056228D">
        <w:rPr>
          <w:rFonts w:ascii="Times New Roman" w:hAnsi="Times New Roman" w:cs="Times New Roman"/>
          <w:sz w:val="24"/>
          <w:szCs w:val="24"/>
        </w:rPr>
        <w:t xml:space="preserve">arasında değişen ketiapin dozlarına eşlik eden plazma </w:t>
      </w:r>
      <w:proofErr w:type="gramStart"/>
      <w:r>
        <w:rPr>
          <w:rFonts w:ascii="Times New Roman" w:hAnsi="Times New Roman" w:cs="Times New Roman"/>
          <w:sz w:val="24"/>
          <w:szCs w:val="24"/>
        </w:rPr>
        <w:t>konsantrasyonlarının</w:t>
      </w:r>
      <w:proofErr w:type="gramEnd"/>
      <w:r>
        <w:rPr>
          <w:rFonts w:ascii="Times New Roman" w:hAnsi="Times New Roman" w:cs="Times New Roman"/>
          <w:sz w:val="24"/>
          <w:szCs w:val="24"/>
        </w:rPr>
        <w:t xml:space="preserve"> 5-50 katı </w:t>
      </w:r>
      <w:r w:rsidRPr="0056228D">
        <w:rPr>
          <w:rFonts w:ascii="Times New Roman" w:hAnsi="Times New Roman" w:cs="Times New Roman"/>
          <w:sz w:val="24"/>
          <w:szCs w:val="24"/>
        </w:rPr>
        <w:t>daha yüksek konsant</w:t>
      </w:r>
      <w:r>
        <w:rPr>
          <w:rFonts w:ascii="Times New Roman" w:hAnsi="Times New Roman" w:cs="Times New Roman"/>
          <w:sz w:val="24"/>
          <w:szCs w:val="24"/>
        </w:rPr>
        <w:t xml:space="preserve">rasyonlarda gerçekleşir. Bu in </w:t>
      </w:r>
      <w:r w:rsidRPr="0056228D">
        <w:rPr>
          <w:rFonts w:ascii="Times New Roman" w:hAnsi="Times New Roman" w:cs="Times New Roman"/>
          <w:sz w:val="24"/>
          <w:szCs w:val="24"/>
        </w:rPr>
        <w:t>vitro so</w:t>
      </w:r>
      <w:r>
        <w:rPr>
          <w:rFonts w:ascii="Times New Roman" w:hAnsi="Times New Roman" w:cs="Times New Roman"/>
          <w:sz w:val="24"/>
          <w:szCs w:val="24"/>
        </w:rPr>
        <w:t xml:space="preserve">nuçlara göre ketiapinin </w:t>
      </w:r>
      <w:r w:rsidRPr="0056228D">
        <w:rPr>
          <w:rFonts w:ascii="Times New Roman" w:hAnsi="Times New Roman" w:cs="Times New Roman"/>
          <w:sz w:val="24"/>
          <w:szCs w:val="24"/>
        </w:rPr>
        <w:t>diğer ilaçlarla birlikte verilmesinin, sitokrom P450 s</w:t>
      </w:r>
      <w:r>
        <w:rPr>
          <w:rFonts w:ascii="Times New Roman" w:hAnsi="Times New Roman" w:cs="Times New Roman"/>
          <w:sz w:val="24"/>
          <w:szCs w:val="24"/>
        </w:rPr>
        <w:t xml:space="preserve">istemi aracılığıyla metabolize </w:t>
      </w:r>
      <w:r w:rsidRPr="0056228D">
        <w:rPr>
          <w:rFonts w:ascii="Times New Roman" w:hAnsi="Times New Roman" w:cs="Times New Roman"/>
          <w:sz w:val="24"/>
          <w:szCs w:val="24"/>
        </w:rPr>
        <w:t>edilen diğer ilaçların metabolizmasını klinikte önem ta</w:t>
      </w:r>
      <w:r>
        <w:rPr>
          <w:rFonts w:ascii="Times New Roman" w:hAnsi="Times New Roman" w:cs="Times New Roman"/>
          <w:sz w:val="24"/>
          <w:szCs w:val="24"/>
        </w:rPr>
        <w:t xml:space="preserve">şıyacak derecede inhibe etmesi </w:t>
      </w:r>
      <w:r w:rsidRPr="0056228D">
        <w:rPr>
          <w:rFonts w:ascii="Times New Roman" w:hAnsi="Times New Roman" w:cs="Times New Roman"/>
          <w:sz w:val="24"/>
          <w:szCs w:val="24"/>
        </w:rPr>
        <w:t>olası değildir. Hayvanlarda yapılan çalışmalarda ketiapin, sitokrom P450 enzimlerinin indüksiyonuna neden olabileceği izlenimini v</w:t>
      </w:r>
      <w:r>
        <w:rPr>
          <w:rFonts w:ascii="Times New Roman" w:hAnsi="Times New Roman" w:cs="Times New Roman"/>
          <w:sz w:val="24"/>
          <w:szCs w:val="24"/>
        </w:rPr>
        <w:t xml:space="preserve">ermiştir. Buna rağmen psikotik </w:t>
      </w:r>
      <w:r w:rsidRPr="0056228D">
        <w:rPr>
          <w:rFonts w:ascii="Times New Roman" w:hAnsi="Times New Roman" w:cs="Times New Roman"/>
          <w:sz w:val="24"/>
          <w:szCs w:val="24"/>
        </w:rPr>
        <w:t>hastalarda yapılan, özel bir etkileşim çalışmasında</w:t>
      </w:r>
      <w:r>
        <w:rPr>
          <w:rFonts w:ascii="Times New Roman" w:hAnsi="Times New Roman" w:cs="Times New Roman"/>
          <w:sz w:val="24"/>
          <w:szCs w:val="24"/>
        </w:rPr>
        <w:t xml:space="preserve"> ketiapin uygulamasından sonra s</w:t>
      </w:r>
      <w:r w:rsidRPr="0056228D">
        <w:rPr>
          <w:rFonts w:ascii="Times New Roman" w:hAnsi="Times New Roman" w:cs="Times New Roman"/>
          <w:sz w:val="24"/>
          <w:szCs w:val="24"/>
        </w:rPr>
        <w:t xml:space="preserve">itokrom P450 aktivitesinde hiçbir yükselme olmadığı bulunmuştur. </w:t>
      </w:r>
    </w:p>
    <w:p w:rsidR="007C66BB" w:rsidRDefault="007C66BB" w:rsidP="00B00EA1">
      <w:pPr>
        <w:spacing w:after="0" w:line="360" w:lineRule="auto"/>
        <w:jc w:val="both"/>
        <w:rPr>
          <w:rFonts w:ascii="Times New Roman" w:hAnsi="Times New Roman" w:cs="Times New Roman"/>
          <w:sz w:val="24"/>
          <w:szCs w:val="24"/>
        </w:rPr>
      </w:pP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Eliminasyon:</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ve norketiapinin </w:t>
      </w:r>
      <w:proofErr w:type="gramStart"/>
      <w:r w:rsidRPr="0056228D">
        <w:rPr>
          <w:rFonts w:ascii="Times New Roman" w:hAnsi="Times New Roman" w:cs="Times New Roman"/>
          <w:sz w:val="24"/>
          <w:szCs w:val="24"/>
        </w:rPr>
        <w:t>eliminasyon</w:t>
      </w:r>
      <w:proofErr w:type="gramEnd"/>
      <w:r w:rsidRPr="0056228D">
        <w:rPr>
          <w:rFonts w:ascii="Times New Roman" w:hAnsi="Times New Roman" w:cs="Times New Roman"/>
          <w:sz w:val="24"/>
          <w:szCs w:val="24"/>
        </w:rPr>
        <w:t xml:space="preserve"> yarı-ömürle</w:t>
      </w:r>
      <w:r>
        <w:rPr>
          <w:rFonts w:ascii="Times New Roman" w:hAnsi="Times New Roman" w:cs="Times New Roman"/>
          <w:sz w:val="24"/>
          <w:szCs w:val="24"/>
        </w:rPr>
        <w:t xml:space="preserve">ri, sırasıyla 7 ve 12 saattir. </w:t>
      </w:r>
      <w:r w:rsidRPr="0056228D">
        <w:rPr>
          <w:rFonts w:ascii="Times New Roman" w:hAnsi="Times New Roman" w:cs="Times New Roman"/>
          <w:sz w:val="24"/>
          <w:szCs w:val="24"/>
        </w:rPr>
        <w:t>Radyoaktif olarak işaretlenmiş</w:t>
      </w:r>
      <w:r>
        <w:rPr>
          <w:rFonts w:ascii="Times New Roman" w:hAnsi="Times New Roman" w:cs="Times New Roman"/>
          <w:sz w:val="24"/>
          <w:szCs w:val="24"/>
        </w:rPr>
        <w:t xml:space="preserve"> </w:t>
      </w:r>
      <w:r w:rsidRPr="0056228D">
        <w:rPr>
          <w:rFonts w:ascii="Times New Roman" w:hAnsi="Times New Roman" w:cs="Times New Roman"/>
          <w:sz w:val="24"/>
          <w:szCs w:val="24"/>
        </w:rPr>
        <w:t>ilacın yaklaşık</w:t>
      </w:r>
      <w:r>
        <w:rPr>
          <w:rFonts w:ascii="Times New Roman" w:hAnsi="Times New Roman" w:cs="Times New Roman"/>
          <w:sz w:val="24"/>
          <w:szCs w:val="24"/>
        </w:rPr>
        <w:t xml:space="preserve"> %73’ü idrarla ve %21 dışkıyla </w:t>
      </w:r>
      <w:r w:rsidRPr="0056228D">
        <w:rPr>
          <w:rFonts w:ascii="Times New Roman" w:hAnsi="Times New Roman" w:cs="Times New Roman"/>
          <w:sz w:val="24"/>
          <w:szCs w:val="24"/>
        </w:rPr>
        <w:t>uzaklaştırılır. Toplam radyoaktivitenin %5’den dah</w:t>
      </w:r>
      <w:r>
        <w:rPr>
          <w:rFonts w:ascii="Times New Roman" w:hAnsi="Times New Roman" w:cs="Times New Roman"/>
          <w:sz w:val="24"/>
          <w:szCs w:val="24"/>
        </w:rPr>
        <w:t xml:space="preserve">a az bir miktarını temsil eden </w:t>
      </w:r>
      <w:r w:rsidRPr="0056228D">
        <w:rPr>
          <w:rFonts w:ascii="Times New Roman" w:hAnsi="Times New Roman" w:cs="Times New Roman"/>
          <w:sz w:val="24"/>
          <w:szCs w:val="24"/>
        </w:rPr>
        <w:t xml:space="preserve">ilaçla ilişkili madde ise değişmeden vücuttan atılır. </w:t>
      </w:r>
    </w:p>
    <w:p w:rsidR="007C66BB" w:rsidRDefault="007C66BB" w:rsidP="00B00EA1">
      <w:pPr>
        <w:spacing w:after="0" w:line="360" w:lineRule="auto"/>
        <w:jc w:val="both"/>
        <w:rPr>
          <w:rFonts w:ascii="Times New Roman" w:hAnsi="Times New Roman" w:cs="Times New Roman"/>
          <w:sz w:val="24"/>
          <w:szCs w:val="24"/>
        </w:rPr>
      </w:pP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Serbest ketiapinin ve insan plazmasındaki aktif metabol</w:t>
      </w:r>
      <w:r>
        <w:rPr>
          <w:rFonts w:ascii="Times New Roman" w:hAnsi="Times New Roman" w:cs="Times New Roman"/>
          <w:sz w:val="24"/>
          <w:szCs w:val="24"/>
        </w:rPr>
        <w:t xml:space="preserve">it olan norketiapinin ortalama </w:t>
      </w:r>
      <w:r w:rsidRPr="0056228D">
        <w:rPr>
          <w:rFonts w:ascii="Times New Roman" w:hAnsi="Times New Roman" w:cs="Times New Roman"/>
          <w:sz w:val="24"/>
          <w:szCs w:val="24"/>
        </w:rPr>
        <w:t xml:space="preserve">molar doz </w:t>
      </w:r>
      <w:proofErr w:type="gramStart"/>
      <w:r w:rsidRPr="0056228D">
        <w:rPr>
          <w:rFonts w:ascii="Times New Roman" w:hAnsi="Times New Roman" w:cs="Times New Roman"/>
          <w:sz w:val="24"/>
          <w:szCs w:val="24"/>
        </w:rPr>
        <w:t>fraksiyonunun</w:t>
      </w:r>
      <w:proofErr w:type="gramEnd"/>
      <w:r w:rsidRPr="0056228D">
        <w:rPr>
          <w:rFonts w:ascii="Times New Roman" w:hAnsi="Times New Roman" w:cs="Times New Roman"/>
          <w:sz w:val="24"/>
          <w:szCs w:val="24"/>
        </w:rPr>
        <w:t xml:space="preserve"> % 5’ten daha küçük bir bölümü, idrarla vücuttan atılır. </w:t>
      </w: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lastRenderedPageBreak/>
        <w:t xml:space="preserve">Doğrusallık/doğrusal olmayan durum: </w:t>
      </w:r>
    </w:p>
    <w:p w:rsidR="007C66BB"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Günde bir defa uygulanan 800 mg’a kadar do</w:t>
      </w:r>
      <w:r>
        <w:rPr>
          <w:rFonts w:ascii="Times New Roman" w:hAnsi="Times New Roman" w:cs="Times New Roman"/>
          <w:sz w:val="24"/>
          <w:szCs w:val="24"/>
        </w:rPr>
        <w:t xml:space="preserve">zlarda ketiapin ve norketiapin </w:t>
      </w:r>
      <w:r w:rsidRPr="0056228D">
        <w:rPr>
          <w:rFonts w:ascii="Times New Roman" w:hAnsi="Times New Roman" w:cs="Times New Roman"/>
          <w:sz w:val="24"/>
          <w:szCs w:val="24"/>
        </w:rPr>
        <w:t>farmakokinetiği doğrusal ve doz orantılıdır.</w:t>
      </w:r>
    </w:p>
    <w:p w:rsidR="007C66BB" w:rsidRDefault="007C66BB" w:rsidP="00B00EA1">
      <w:pPr>
        <w:spacing w:after="0" w:line="360" w:lineRule="auto"/>
        <w:jc w:val="both"/>
        <w:rPr>
          <w:rFonts w:ascii="Times New Roman" w:hAnsi="Times New Roman" w:cs="Times New Roman"/>
          <w:b/>
          <w:sz w:val="24"/>
          <w:szCs w:val="24"/>
        </w:rPr>
      </w:pPr>
    </w:p>
    <w:p w:rsidR="007C66BB" w:rsidRDefault="007C66BB" w:rsidP="00B00EA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Hastalardaki karakteristik özellikler</w:t>
      </w: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Cinsiyet:</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 xml:space="preserve">Ketiapinin erkeklerle kadınlar arasındaki farmakokinetiğinde fark yoktur. </w:t>
      </w:r>
    </w:p>
    <w:p w:rsidR="007C66BB" w:rsidRDefault="007C66BB" w:rsidP="00B00EA1">
      <w:pPr>
        <w:spacing w:after="0" w:line="360" w:lineRule="auto"/>
        <w:jc w:val="both"/>
        <w:rPr>
          <w:rFonts w:ascii="Times New Roman" w:hAnsi="Times New Roman" w:cs="Times New Roman"/>
          <w:sz w:val="24"/>
          <w:szCs w:val="24"/>
          <w:u w:val="single"/>
        </w:rPr>
      </w:pPr>
    </w:p>
    <w:p w:rsidR="007C66BB" w:rsidRPr="00181D19" w:rsidRDefault="007C66BB" w:rsidP="00B00EA1">
      <w:pPr>
        <w:spacing w:after="0" w:line="360" w:lineRule="auto"/>
        <w:jc w:val="both"/>
        <w:rPr>
          <w:rFonts w:ascii="Times New Roman" w:hAnsi="Times New Roman" w:cs="Times New Roman"/>
          <w:sz w:val="24"/>
          <w:szCs w:val="24"/>
          <w:u w:val="single"/>
        </w:rPr>
      </w:pPr>
      <w:r w:rsidRPr="00181D19">
        <w:rPr>
          <w:rFonts w:ascii="Times New Roman" w:hAnsi="Times New Roman" w:cs="Times New Roman"/>
          <w:sz w:val="24"/>
          <w:szCs w:val="24"/>
          <w:u w:val="single"/>
        </w:rPr>
        <w:t>Yaşlılar (≥65 yaş) :</w:t>
      </w:r>
    </w:p>
    <w:p w:rsidR="007C66BB" w:rsidRPr="007C66BB"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Yaşlılarda ortalama ketiapin kl</w:t>
      </w:r>
      <w:r>
        <w:rPr>
          <w:rFonts w:ascii="Times New Roman" w:hAnsi="Times New Roman" w:cs="Times New Roman"/>
          <w:sz w:val="24"/>
          <w:szCs w:val="24"/>
        </w:rPr>
        <w:t>i</w:t>
      </w:r>
      <w:r w:rsidRPr="0056228D">
        <w:rPr>
          <w:rFonts w:ascii="Times New Roman" w:hAnsi="Times New Roman" w:cs="Times New Roman"/>
          <w:sz w:val="24"/>
          <w:szCs w:val="24"/>
        </w:rPr>
        <w:t>rensi, yaşları 18-65 yaş</w:t>
      </w:r>
      <w:r>
        <w:rPr>
          <w:rFonts w:ascii="Times New Roman" w:hAnsi="Times New Roman" w:cs="Times New Roman"/>
          <w:sz w:val="24"/>
          <w:szCs w:val="24"/>
        </w:rPr>
        <w:t xml:space="preserve"> arasındaki yetişkinlere göre </w:t>
      </w:r>
      <w:r w:rsidRPr="0056228D">
        <w:rPr>
          <w:rFonts w:ascii="Times New Roman" w:hAnsi="Times New Roman" w:cs="Times New Roman"/>
          <w:sz w:val="24"/>
          <w:szCs w:val="24"/>
        </w:rPr>
        <w:t xml:space="preserve">yaklaşık </w:t>
      </w:r>
      <w:r w:rsidRPr="007C66BB">
        <w:rPr>
          <w:rFonts w:ascii="Times New Roman" w:hAnsi="Times New Roman" w:cs="Times New Roman"/>
          <w:sz w:val="24"/>
          <w:szCs w:val="24"/>
        </w:rPr>
        <w:t>% 30 ile 50 arasında azalmıştır.</w:t>
      </w:r>
    </w:p>
    <w:p w:rsidR="007C66BB" w:rsidRPr="007C66BB" w:rsidRDefault="007C66BB" w:rsidP="00B00EA1">
      <w:pPr>
        <w:spacing w:after="0" w:line="360" w:lineRule="auto"/>
        <w:jc w:val="both"/>
        <w:rPr>
          <w:rFonts w:ascii="Times New Roman" w:hAnsi="Times New Roman" w:cs="Times New Roman"/>
          <w:sz w:val="24"/>
          <w:szCs w:val="24"/>
          <w:u w:val="single"/>
        </w:rPr>
      </w:pPr>
    </w:p>
    <w:p w:rsidR="007C66BB" w:rsidRPr="007C66BB" w:rsidRDefault="007C66BB" w:rsidP="00B00EA1">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Ç</w:t>
      </w:r>
      <w:r w:rsidRPr="007C66BB">
        <w:rPr>
          <w:rFonts w:ascii="Times New Roman" w:hAnsi="Times New Roman" w:cs="Times New Roman"/>
          <w:sz w:val="24"/>
          <w:szCs w:val="24"/>
          <w:u w:val="single"/>
        </w:rPr>
        <w:t xml:space="preserve">ocuklar ve adolesanlar (10 ila 17 </w:t>
      </w:r>
      <w:r w:rsidR="0099296D">
        <w:rPr>
          <w:rFonts w:ascii="Times New Roman" w:hAnsi="Times New Roman" w:cs="Times New Roman"/>
          <w:sz w:val="24"/>
          <w:szCs w:val="24"/>
          <w:u w:val="single"/>
        </w:rPr>
        <w:t>y</w:t>
      </w:r>
      <w:r>
        <w:rPr>
          <w:rFonts w:ascii="Times New Roman" w:hAnsi="Times New Roman" w:cs="Times New Roman"/>
          <w:sz w:val="24"/>
          <w:szCs w:val="24"/>
          <w:u w:val="single"/>
        </w:rPr>
        <w:t>aş arası</w:t>
      </w:r>
      <w:r w:rsidRPr="007C66BB">
        <w:rPr>
          <w:rFonts w:ascii="Times New Roman" w:hAnsi="Times New Roman" w:cs="Times New Roman"/>
          <w:sz w:val="24"/>
          <w:szCs w:val="24"/>
          <w:u w:val="single"/>
        </w:rPr>
        <w:t>):</w:t>
      </w:r>
    </w:p>
    <w:p w:rsidR="007C66BB" w:rsidRPr="007C66BB" w:rsidRDefault="007C66BB" w:rsidP="00B00EA1">
      <w:pPr>
        <w:autoSpaceDE w:val="0"/>
        <w:autoSpaceDN w:val="0"/>
        <w:adjustRightInd w:val="0"/>
        <w:spacing w:after="0" w:line="360" w:lineRule="auto"/>
        <w:jc w:val="both"/>
        <w:rPr>
          <w:rFonts w:ascii="Times New Roman" w:hAnsi="Times New Roman" w:cs="Times New Roman"/>
          <w:sz w:val="24"/>
          <w:szCs w:val="24"/>
        </w:rPr>
      </w:pPr>
      <w:r w:rsidRPr="007C66BB">
        <w:rPr>
          <w:rFonts w:ascii="Times New Roman" w:hAnsi="Times New Roman" w:cs="Times New Roman"/>
          <w:sz w:val="24"/>
          <w:szCs w:val="24"/>
        </w:rPr>
        <w:t>Karar</w:t>
      </w:r>
      <w:r>
        <w:rPr>
          <w:rFonts w:ascii="Times New Roman" w:hAnsi="Times New Roman" w:cs="Times New Roman"/>
          <w:sz w:val="24"/>
          <w:szCs w:val="24"/>
        </w:rPr>
        <w:t>lı</w:t>
      </w:r>
      <w:r w:rsidRPr="007C66BB">
        <w:rPr>
          <w:rFonts w:ascii="Times New Roman" w:hAnsi="Times New Roman" w:cs="Times New Roman"/>
          <w:sz w:val="24"/>
          <w:szCs w:val="24"/>
        </w:rPr>
        <w:t xml:space="preserve"> durumda, ana bile</w:t>
      </w:r>
      <w:r>
        <w:rPr>
          <w:rFonts w:ascii="Times New Roman" w:hAnsi="Times New Roman" w:cs="Times New Roman"/>
          <w:sz w:val="24"/>
          <w:szCs w:val="24"/>
        </w:rPr>
        <w:t>ş</w:t>
      </w:r>
      <w:r w:rsidRPr="007C66BB">
        <w:rPr>
          <w:rFonts w:ascii="Times New Roman" w:hAnsi="Times New Roman" w:cs="Times New Roman"/>
          <w:sz w:val="24"/>
          <w:szCs w:val="24"/>
        </w:rPr>
        <w:t>enin (ketiapin) farmakokineti</w:t>
      </w:r>
      <w:r>
        <w:rPr>
          <w:rFonts w:ascii="Times New Roman" w:hAnsi="Times New Roman" w:cs="Times New Roman"/>
          <w:sz w:val="24"/>
          <w:szCs w:val="24"/>
        </w:rPr>
        <w:t>ğ</w:t>
      </w:r>
      <w:r w:rsidRPr="007C66BB">
        <w:rPr>
          <w:rFonts w:ascii="Times New Roman" w:hAnsi="Times New Roman" w:cs="Times New Roman"/>
          <w:sz w:val="24"/>
          <w:szCs w:val="24"/>
        </w:rPr>
        <w:t xml:space="preserve">i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 xml:space="preserve">(10 ila 17 </w:t>
      </w:r>
      <w:r>
        <w:rPr>
          <w:rFonts w:ascii="Times New Roman" w:hAnsi="Times New Roman" w:cs="Times New Roman"/>
          <w:sz w:val="24"/>
          <w:szCs w:val="24"/>
        </w:rPr>
        <w:t>yaş arası</w:t>
      </w:r>
      <w:r w:rsidRPr="007C66BB">
        <w:rPr>
          <w:rFonts w:ascii="Times New Roman" w:hAnsi="Times New Roman" w:cs="Times New Roman"/>
          <w:sz w:val="24"/>
          <w:szCs w:val="24"/>
        </w:rPr>
        <w:t xml:space="preserve">) </w:t>
      </w:r>
      <w:r>
        <w:rPr>
          <w:rFonts w:ascii="Times New Roman" w:hAnsi="Times New Roman" w:cs="Times New Roman"/>
          <w:sz w:val="24"/>
          <w:szCs w:val="24"/>
        </w:rPr>
        <w:t>yetiş</w:t>
      </w:r>
      <w:r w:rsidRPr="007C66BB">
        <w:rPr>
          <w:rFonts w:ascii="Times New Roman" w:hAnsi="Times New Roman" w:cs="Times New Roman"/>
          <w:sz w:val="24"/>
          <w:szCs w:val="24"/>
        </w:rPr>
        <w:t>kinlere benzerdir, fakat aktif metabolitin (norketiapin) EAA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C</w:t>
      </w:r>
      <w:r w:rsidRPr="007C66BB">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Pr>
          <w:rFonts w:ascii="Times New Roman" w:hAnsi="Times New Roman" w:cs="Times New Roman"/>
          <w:sz w:val="24"/>
          <w:szCs w:val="24"/>
        </w:rPr>
        <w:t>ğ</w:t>
      </w:r>
      <w:r w:rsidRPr="007C66BB">
        <w:rPr>
          <w:rFonts w:ascii="Times New Roman" w:hAnsi="Times New Roman" w:cs="Times New Roman"/>
          <w:sz w:val="24"/>
          <w:szCs w:val="24"/>
        </w:rPr>
        <w:t>erleri s</w:t>
      </w:r>
      <w:r>
        <w:rPr>
          <w:rFonts w:ascii="Times New Roman" w:hAnsi="Times New Roman" w:cs="Times New Roman"/>
          <w:sz w:val="24"/>
          <w:szCs w:val="24"/>
        </w:rPr>
        <w:t>ırasıy</w:t>
      </w:r>
      <w:r w:rsidRPr="007C66BB">
        <w:rPr>
          <w:rFonts w:ascii="Times New Roman" w:hAnsi="Times New Roman" w:cs="Times New Roman"/>
          <w:sz w:val="24"/>
          <w:szCs w:val="24"/>
        </w:rPr>
        <w:t xml:space="preserve">la </w:t>
      </w:r>
      <w:r>
        <w:rPr>
          <w:rFonts w:ascii="Times New Roman" w:hAnsi="Times New Roman" w:cs="Times New Roman"/>
          <w:sz w:val="24"/>
          <w:szCs w:val="24"/>
        </w:rPr>
        <w:t>%</w:t>
      </w:r>
      <w:r w:rsidRPr="007C66BB">
        <w:rPr>
          <w:rFonts w:ascii="Times New Roman" w:hAnsi="Times New Roman" w:cs="Times New Roman"/>
          <w:sz w:val="24"/>
          <w:szCs w:val="24"/>
        </w:rPr>
        <w:t xml:space="preserve">45 ve %31 olmak </w:t>
      </w:r>
      <w:r>
        <w:rPr>
          <w:rFonts w:ascii="Times New Roman" w:hAnsi="Times New Roman" w:cs="Times New Roman"/>
          <w:sz w:val="24"/>
          <w:szCs w:val="24"/>
        </w:rPr>
        <w:t>ü</w:t>
      </w:r>
      <w:r w:rsidRPr="007C66BB">
        <w:rPr>
          <w:rFonts w:ascii="Times New Roman" w:hAnsi="Times New Roman" w:cs="Times New Roman"/>
          <w:sz w:val="24"/>
          <w:szCs w:val="24"/>
        </w:rPr>
        <w:t xml:space="preserve">zere </w:t>
      </w:r>
      <w:r>
        <w:rPr>
          <w:rFonts w:ascii="Times New Roman" w:hAnsi="Times New Roman" w:cs="Times New Roman"/>
          <w:sz w:val="24"/>
          <w:szCs w:val="24"/>
        </w:rPr>
        <w:t>ç</w:t>
      </w:r>
      <w:r w:rsidRPr="007C66BB">
        <w:rPr>
          <w:rFonts w:ascii="Times New Roman" w:hAnsi="Times New Roman" w:cs="Times New Roman"/>
          <w:sz w:val="24"/>
          <w:szCs w:val="24"/>
        </w:rPr>
        <w:t>ocuklarda ve adolesanlarda</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y</w:t>
      </w:r>
      <w:r w:rsidR="00CE1BC8">
        <w:rPr>
          <w:rFonts w:ascii="Times New Roman" w:hAnsi="Times New Roman" w:cs="Times New Roman"/>
          <w:sz w:val="24"/>
          <w:szCs w:val="24"/>
        </w:rPr>
        <w:t>ü</w:t>
      </w:r>
      <w:r w:rsidRPr="007C66BB">
        <w:rPr>
          <w:rFonts w:ascii="Times New Roman" w:hAnsi="Times New Roman" w:cs="Times New Roman"/>
          <w:sz w:val="24"/>
          <w:szCs w:val="24"/>
        </w:rPr>
        <w:t>ksektir. Fakat a</w:t>
      </w:r>
      <w:r w:rsidR="00CE1BC8">
        <w:rPr>
          <w:rFonts w:ascii="Times New Roman" w:hAnsi="Times New Roman" w:cs="Times New Roman"/>
          <w:sz w:val="24"/>
          <w:szCs w:val="24"/>
        </w:rPr>
        <w:t>ğırlığa</w:t>
      </w:r>
      <w:r w:rsidRPr="007C66BB">
        <w:rPr>
          <w:rFonts w:ascii="Times New Roman" w:hAnsi="Times New Roman" w:cs="Times New Roman"/>
          <w:sz w:val="24"/>
          <w:szCs w:val="24"/>
        </w:rPr>
        <w:t xml:space="preserve"> g</w:t>
      </w:r>
      <w:r w:rsidR="00CE1BC8">
        <w:rPr>
          <w:rFonts w:ascii="Times New Roman" w:hAnsi="Times New Roman" w:cs="Times New Roman"/>
          <w:sz w:val="24"/>
          <w:szCs w:val="24"/>
        </w:rPr>
        <w:t>ö</w:t>
      </w:r>
      <w:r w:rsidRPr="007C66BB">
        <w:rPr>
          <w:rFonts w:ascii="Times New Roman" w:hAnsi="Times New Roman" w:cs="Times New Roman"/>
          <w:sz w:val="24"/>
          <w:szCs w:val="24"/>
        </w:rPr>
        <w:t>re ayarland</w:t>
      </w:r>
      <w:r w:rsidR="00CE1BC8">
        <w:rPr>
          <w:rFonts w:ascii="Times New Roman" w:hAnsi="Times New Roman" w:cs="Times New Roman"/>
          <w:sz w:val="24"/>
          <w:szCs w:val="24"/>
        </w:rPr>
        <w:t>ığın</w:t>
      </w:r>
      <w:r w:rsidRPr="007C66BB">
        <w:rPr>
          <w:rFonts w:ascii="Times New Roman" w:hAnsi="Times New Roman" w:cs="Times New Roman"/>
          <w:sz w:val="24"/>
          <w:szCs w:val="24"/>
        </w:rPr>
        <w:t xml:space="preserve">da </w:t>
      </w:r>
      <w:r w:rsidR="00CE1BC8">
        <w:rPr>
          <w:rFonts w:ascii="Times New Roman" w:hAnsi="Times New Roman" w:cs="Times New Roman"/>
          <w:sz w:val="24"/>
          <w:szCs w:val="24"/>
        </w:rPr>
        <w:t>ç</w:t>
      </w:r>
      <w:r w:rsidRPr="007C66BB">
        <w:rPr>
          <w:rFonts w:ascii="Times New Roman" w:hAnsi="Times New Roman" w:cs="Times New Roman"/>
          <w:sz w:val="24"/>
          <w:szCs w:val="24"/>
        </w:rPr>
        <w:t>ocuklarda ve</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adolesanlarda ana bile</w:t>
      </w:r>
      <w:r w:rsidR="00CE1BC8">
        <w:rPr>
          <w:rFonts w:ascii="Times New Roman" w:hAnsi="Times New Roman" w:cs="Times New Roman"/>
          <w:sz w:val="24"/>
          <w:szCs w:val="24"/>
        </w:rPr>
        <w:t>ş</w:t>
      </w:r>
      <w:r w:rsidRPr="007C66BB">
        <w:rPr>
          <w:rFonts w:ascii="Times New Roman" w:hAnsi="Times New Roman" w:cs="Times New Roman"/>
          <w:sz w:val="24"/>
          <w:szCs w:val="24"/>
        </w:rPr>
        <w:t>enin EAA ve C</w:t>
      </w:r>
      <w:r w:rsidRPr="00CE1BC8">
        <w:rPr>
          <w:rFonts w:ascii="Times New Roman" w:hAnsi="Times New Roman" w:cs="Times New Roman"/>
          <w:sz w:val="24"/>
          <w:szCs w:val="24"/>
          <w:vertAlign w:val="subscript"/>
        </w:rPr>
        <w:t>maks</w:t>
      </w:r>
      <w:r w:rsidRPr="007C66BB">
        <w:rPr>
          <w:rFonts w:ascii="Times New Roman" w:hAnsi="Times New Roman" w:cs="Times New Roman"/>
          <w:sz w:val="24"/>
          <w:szCs w:val="24"/>
        </w:rPr>
        <w:t xml:space="preserve"> de</w:t>
      </w:r>
      <w:r w:rsidR="00CE1BC8">
        <w:rPr>
          <w:rFonts w:ascii="Times New Roman" w:hAnsi="Times New Roman" w:cs="Times New Roman"/>
          <w:sz w:val="24"/>
          <w:szCs w:val="24"/>
        </w:rPr>
        <w:t>ğ</w:t>
      </w:r>
      <w:r w:rsidRPr="007C66BB">
        <w:rPr>
          <w:rFonts w:ascii="Times New Roman" w:hAnsi="Times New Roman" w:cs="Times New Roman"/>
          <w:sz w:val="24"/>
          <w:szCs w:val="24"/>
        </w:rPr>
        <w:t>erleri yeti</w:t>
      </w:r>
      <w:r w:rsidR="00CE1BC8">
        <w:rPr>
          <w:rFonts w:ascii="Times New Roman" w:hAnsi="Times New Roman" w:cs="Times New Roman"/>
          <w:sz w:val="24"/>
          <w:szCs w:val="24"/>
        </w:rPr>
        <w:t>ş</w:t>
      </w:r>
      <w:r w:rsidRPr="007C66BB">
        <w:rPr>
          <w:rFonts w:ascii="Times New Roman" w:hAnsi="Times New Roman" w:cs="Times New Roman"/>
          <w:sz w:val="24"/>
          <w:szCs w:val="24"/>
        </w:rPr>
        <w:t>kinlere g</w:t>
      </w:r>
      <w:r w:rsidR="00CE1BC8">
        <w:rPr>
          <w:rFonts w:ascii="Times New Roman" w:hAnsi="Times New Roman" w:cs="Times New Roman"/>
          <w:sz w:val="24"/>
          <w:szCs w:val="24"/>
        </w:rPr>
        <w:t>ö</w:t>
      </w:r>
      <w:r w:rsidRPr="007C66BB">
        <w:rPr>
          <w:rFonts w:ascii="Times New Roman" w:hAnsi="Times New Roman" w:cs="Times New Roman"/>
          <w:sz w:val="24"/>
          <w:szCs w:val="24"/>
        </w:rPr>
        <w:t>re daha d</w:t>
      </w:r>
      <w:r w:rsidR="00CE1BC8">
        <w:rPr>
          <w:rFonts w:ascii="Times New Roman" w:hAnsi="Times New Roman" w:cs="Times New Roman"/>
          <w:sz w:val="24"/>
          <w:szCs w:val="24"/>
        </w:rPr>
        <w:t>üşü</w:t>
      </w:r>
      <w:r w:rsidRPr="007C66BB">
        <w:rPr>
          <w:rFonts w:ascii="Times New Roman" w:hAnsi="Times New Roman" w:cs="Times New Roman"/>
          <w:sz w:val="24"/>
          <w:szCs w:val="24"/>
        </w:rPr>
        <w:t>k iken,</w:t>
      </w:r>
      <w:r w:rsidR="00CE1BC8">
        <w:rPr>
          <w:rFonts w:ascii="Times New Roman" w:hAnsi="Times New Roman" w:cs="Times New Roman"/>
          <w:sz w:val="24"/>
          <w:szCs w:val="24"/>
        </w:rPr>
        <w:t xml:space="preserve"> </w:t>
      </w:r>
      <w:r w:rsidRPr="007C66BB">
        <w:rPr>
          <w:rFonts w:ascii="Times New Roman" w:hAnsi="Times New Roman" w:cs="Times New Roman"/>
          <w:sz w:val="24"/>
          <w:szCs w:val="24"/>
        </w:rPr>
        <w:t>s</w:t>
      </w:r>
      <w:r w:rsidR="00CE1BC8">
        <w:rPr>
          <w:rFonts w:ascii="Times New Roman" w:hAnsi="Times New Roman" w:cs="Times New Roman"/>
          <w:sz w:val="24"/>
          <w:szCs w:val="24"/>
        </w:rPr>
        <w:t>ırasıyla %41</w:t>
      </w:r>
      <w:r w:rsidRPr="007C66BB">
        <w:rPr>
          <w:rFonts w:ascii="Times New Roman" w:hAnsi="Times New Roman" w:cs="Times New Roman"/>
          <w:sz w:val="24"/>
          <w:szCs w:val="24"/>
        </w:rPr>
        <w:t xml:space="preserve"> ve </w:t>
      </w:r>
      <w:r w:rsidR="00CE1BC8">
        <w:rPr>
          <w:rFonts w:ascii="Times New Roman" w:hAnsi="Times New Roman" w:cs="Times New Roman"/>
          <w:sz w:val="24"/>
          <w:szCs w:val="24"/>
        </w:rPr>
        <w:t>%</w:t>
      </w:r>
      <w:r w:rsidRPr="007C66BB">
        <w:rPr>
          <w:rFonts w:ascii="Times New Roman" w:hAnsi="Times New Roman" w:cs="Times New Roman"/>
          <w:sz w:val="24"/>
          <w:szCs w:val="24"/>
        </w:rPr>
        <w:t>39, metabolitin (norketiapin) farmakokineti</w:t>
      </w:r>
      <w:r w:rsidR="00CE1BC8">
        <w:rPr>
          <w:rFonts w:ascii="Times New Roman" w:hAnsi="Times New Roman" w:cs="Times New Roman"/>
          <w:sz w:val="24"/>
          <w:szCs w:val="24"/>
        </w:rPr>
        <w:t>ğ</w:t>
      </w:r>
      <w:r w:rsidRPr="007C66BB">
        <w:rPr>
          <w:rFonts w:ascii="Times New Roman" w:hAnsi="Times New Roman" w:cs="Times New Roman"/>
          <w:sz w:val="24"/>
          <w:szCs w:val="24"/>
        </w:rPr>
        <w:t>i benzerdir (B</w:t>
      </w:r>
      <w:r w:rsidR="00CE1BC8">
        <w:rPr>
          <w:rFonts w:ascii="Times New Roman" w:hAnsi="Times New Roman" w:cs="Times New Roman"/>
          <w:sz w:val="24"/>
          <w:szCs w:val="24"/>
        </w:rPr>
        <w:t>ölü</w:t>
      </w:r>
      <w:r w:rsidRPr="007C66BB">
        <w:rPr>
          <w:rFonts w:ascii="Times New Roman" w:hAnsi="Times New Roman" w:cs="Times New Roman"/>
          <w:sz w:val="24"/>
          <w:szCs w:val="24"/>
        </w:rPr>
        <w:t xml:space="preserve">m </w:t>
      </w:r>
      <w:proofErr w:type="gramStart"/>
      <w:r w:rsidRPr="007C66BB">
        <w:rPr>
          <w:rFonts w:ascii="Times New Roman" w:hAnsi="Times New Roman" w:cs="Times New Roman"/>
          <w:sz w:val="24"/>
          <w:szCs w:val="24"/>
        </w:rPr>
        <w:t>4.2</w:t>
      </w:r>
      <w:proofErr w:type="gramEnd"/>
      <w:r w:rsidR="00CE1BC8">
        <w:rPr>
          <w:rFonts w:ascii="Times New Roman" w:hAnsi="Times New Roman" w:cs="Times New Roman"/>
          <w:sz w:val="24"/>
          <w:szCs w:val="24"/>
        </w:rPr>
        <w:t xml:space="preserve"> Pozoloji ve Uygulama Ş</w:t>
      </w:r>
      <w:r w:rsidRPr="007C66BB">
        <w:rPr>
          <w:rFonts w:ascii="Times New Roman" w:hAnsi="Times New Roman" w:cs="Times New Roman"/>
          <w:sz w:val="24"/>
          <w:szCs w:val="24"/>
        </w:rPr>
        <w:t>ekline bak</w:t>
      </w:r>
      <w:r w:rsidR="00CE1BC8">
        <w:rPr>
          <w:rFonts w:ascii="Times New Roman" w:hAnsi="Times New Roman" w:cs="Times New Roman"/>
          <w:sz w:val="24"/>
          <w:szCs w:val="24"/>
        </w:rPr>
        <w:t>ınız</w:t>
      </w:r>
      <w:r w:rsidRPr="007C66BB">
        <w:rPr>
          <w:rFonts w:ascii="Times New Roman" w:hAnsi="Times New Roman" w:cs="Times New Roman"/>
          <w:sz w:val="24"/>
          <w:szCs w:val="24"/>
        </w:rPr>
        <w:t>).</w:t>
      </w:r>
    </w:p>
    <w:p w:rsidR="007C66BB" w:rsidRPr="007C66BB" w:rsidRDefault="007C66BB" w:rsidP="00B00EA1">
      <w:pPr>
        <w:spacing w:after="0" w:line="360" w:lineRule="auto"/>
        <w:jc w:val="both"/>
        <w:rPr>
          <w:rFonts w:ascii="Times New Roman" w:hAnsi="Times New Roman" w:cs="Times New Roman"/>
          <w:sz w:val="24"/>
          <w:szCs w:val="24"/>
          <w:u w:val="single"/>
        </w:rPr>
      </w:pPr>
      <w:r w:rsidRPr="007C66BB">
        <w:rPr>
          <w:rFonts w:ascii="Times New Roman" w:hAnsi="Times New Roman" w:cs="Times New Roman"/>
          <w:sz w:val="24"/>
          <w:szCs w:val="24"/>
          <w:u w:val="single"/>
        </w:rPr>
        <w:t>Böbrek Yetmezliği:</w:t>
      </w:r>
    </w:p>
    <w:p w:rsidR="007C66BB" w:rsidRPr="0056228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Ketiapinin ortalama plazma klerensi, şiddetli böbrek</w:t>
      </w:r>
      <w:r>
        <w:rPr>
          <w:rFonts w:ascii="Times New Roman" w:hAnsi="Times New Roman" w:cs="Times New Roman"/>
          <w:sz w:val="24"/>
          <w:szCs w:val="24"/>
        </w:rPr>
        <w:t xml:space="preserve"> bozukluğu (kreatinin klerensi </w:t>
      </w:r>
      <w:r w:rsidRPr="0056228D">
        <w:rPr>
          <w:rFonts w:ascii="Times New Roman" w:hAnsi="Times New Roman" w:cs="Times New Roman"/>
          <w:sz w:val="24"/>
          <w:szCs w:val="24"/>
        </w:rPr>
        <w:t>&lt;30 ml/dakika/1.73m</w:t>
      </w:r>
      <w:r w:rsidRPr="00A642E9">
        <w:rPr>
          <w:rFonts w:ascii="Times New Roman" w:hAnsi="Times New Roman" w:cs="Times New Roman"/>
          <w:sz w:val="24"/>
          <w:szCs w:val="24"/>
          <w:vertAlign w:val="superscript"/>
        </w:rPr>
        <w:t>2</w:t>
      </w:r>
      <w:r w:rsidRPr="0056228D">
        <w:rPr>
          <w:rFonts w:ascii="Times New Roman" w:hAnsi="Times New Roman" w:cs="Times New Roman"/>
          <w:sz w:val="24"/>
          <w:szCs w:val="24"/>
        </w:rPr>
        <w:t>) olan hastalarda, yaklaş</w:t>
      </w:r>
      <w:r>
        <w:rPr>
          <w:rFonts w:ascii="Times New Roman" w:hAnsi="Times New Roman" w:cs="Times New Roman"/>
          <w:sz w:val="24"/>
          <w:szCs w:val="24"/>
        </w:rPr>
        <w:t xml:space="preserve">ık %25 oranında azalmıştır ama </w:t>
      </w:r>
      <w:r w:rsidRPr="0056228D">
        <w:rPr>
          <w:rFonts w:ascii="Times New Roman" w:hAnsi="Times New Roman" w:cs="Times New Roman"/>
          <w:sz w:val="24"/>
          <w:szCs w:val="24"/>
        </w:rPr>
        <w:t xml:space="preserve">bireysel klerens değerleri, normal insanlardaki sınırlar arasındadır. </w:t>
      </w:r>
    </w:p>
    <w:p w:rsidR="007C66BB" w:rsidRDefault="007C66BB" w:rsidP="00B00EA1">
      <w:pPr>
        <w:spacing w:after="0" w:line="360" w:lineRule="auto"/>
        <w:jc w:val="both"/>
        <w:rPr>
          <w:rFonts w:ascii="Times New Roman" w:hAnsi="Times New Roman" w:cs="Times New Roman"/>
          <w:sz w:val="24"/>
          <w:szCs w:val="24"/>
        </w:rPr>
      </w:pPr>
    </w:p>
    <w:p w:rsidR="007C66BB" w:rsidRPr="00A642E9" w:rsidRDefault="007C66BB" w:rsidP="00B00EA1">
      <w:pPr>
        <w:spacing w:after="0" w:line="360" w:lineRule="auto"/>
        <w:jc w:val="both"/>
        <w:rPr>
          <w:rFonts w:ascii="Times New Roman" w:hAnsi="Times New Roman" w:cs="Times New Roman"/>
          <w:sz w:val="24"/>
          <w:szCs w:val="24"/>
          <w:u w:val="single"/>
        </w:rPr>
      </w:pPr>
      <w:r w:rsidRPr="00A642E9">
        <w:rPr>
          <w:rFonts w:ascii="Times New Roman" w:hAnsi="Times New Roman" w:cs="Times New Roman"/>
          <w:sz w:val="24"/>
          <w:szCs w:val="24"/>
          <w:u w:val="single"/>
        </w:rPr>
        <w:t>Karaciğer yetmezliği:</w:t>
      </w:r>
    </w:p>
    <w:p w:rsidR="00D5722D" w:rsidRDefault="007C66BB" w:rsidP="00B00EA1">
      <w:pPr>
        <w:spacing w:after="0" w:line="360" w:lineRule="auto"/>
        <w:jc w:val="both"/>
        <w:rPr>
          <w:rFonts w:ascii="Times New Roman" w:hAnsi="Times New Roman" w:cs="Times New Roman"/>
          <w:sz w:val="24"/>
          <w:szCs w:val="24"/>
        </w:rPr>
      </w:pPr>
      <w:r w:rsidRPr="0056228D">
        <w:rPr>
          <w:rFonts w:ascii="Times New Roman" w:hAnsi="Times New Roman" w:cs="Times New Roman"/>
          <w:sz w:val="24"/>
          <w:szCs w:val="24"/>
        </w:rPr>
        <w:t>Bilinen karaciğer yetmezliği olan (</w:t>
      </w:r>
      <w:proofErr w:type="gramStart"/>
      <w:r w:rsidRPr="0056228D">
        <w:rPr>
          <w:rFonts w:ascii="Times New Roman" w:hAnsi="Times New Roman" w:cs="Times New Roman"/>
          <w:sz w:val="24"/>
          <w:szCs w:val="24"/>
        </w:rPr>
        <w:t>stabil</w:t>
      </w:r>
      <w:proofErr w:type="gramEnd"/>
      <w:r w:rsidRPr="0056228D">
        <w:rPr>
          <w:rFonts w:ascii="Times New Roman" w:hAnsi="Times New Roman" w:cs="Times New Roman"/>
          <w:sz w:val="24"/>
          <w:szCs w:val="24"/>
        </w:rPr>
        <w:t xml:space="preserve"> alkolik si</w:t>
      </w:r>
      <w:r>
        <w:rPr>
          <w:rFonts w:ascii="Times New Roman" w:hAnsi="Times New Roman" w:cs="Times New Roman"/>
          <w:sz w:val="24"/>
          <w:szCs w:val="24"/>
        </w:rPr>
        <w:t xml:space="preserve">roz) vakalarda ortalama plazma </w:t>
      </w:r>
      <w:r w:rsidRPr="0056228D">
        <w:rPr>
          <w:rFonts w:ascii="Times New Roman" w:hAnsi="Times New Roman" w:cs="Times New Roman"/>
          <w:sz w:val="24"/>
          <w:szCs w:val="24"/>
        </w:rPr>
        <w:t>klerensi yaklaşık %25 azalmıştır. Ketiapin geniş</w:t>
      </w:r>
      <w:r>
        <w:rPr>
          <w:rFonts w:ascii="Times New Roman" w:hAnsi="Times New Roman" w:cs="Times New Roman"/>
          <w:sz w:val="24"/>
          <w:szCs w:val="24"/>
        </w:rPr>
        <w:t xml:space="preserve"> olarak karaciğer tarafından </w:t>
      </w:r>
      <w:r w:rsidRPr="0056228D">
        <w:rPr>
          <w:rFonts w:ascii="Times New Roman" w:hAnsi="Times New Roman" w:cs="Times New Roman"/>
          <w:sz w:val="24"/>
          <w:szCs w:val="24"/>
        </w:rPr>
        <w:t xml:space="preserve">metabolize edildiğinden karaciğer bozukluğu olan </w:t>
      </w:r>
      <w:r>
        <w:rPr>
          <w:rFonts w:ascii="Times New Roman" w:hAnsi="Times New Roman" w:cs="Times New Roman"/>
          <w:sz w:val="24"/>
          <w:szCs w:val="24"/>
        </w:rPr>
        <w:t xml:space="preserve">kişilerde plazma seviyelerinde </w:t>
      </w:r>
      <w:r w:rsidRPr="0056228D">
        <w:rPr>
          <w:rFonts w:ascii="Times New Roman" w:hAnsi="Times New Roman" w:cs="Times New Roman"/>
          <w:sz w:val="24"/>
          <w:szCs w:val="24"/>
        </w:rPr>
        <w:t>yükselme beklenir. Bu grup hastalarda doz ayarlama</w:t>
      </w:r>
      <w:r>
        <w:rPr>
          <w:rFonts w:ascii="Times New Roman" w:hAnsi="Times New Roman" w:cs="Times New Roman"/>
          <w:sz w:val="24"/>
          <w:szCs w:val="24"/>
        </w:rPr>
        <w:t xml:space="preserve">sı gerekli olabilir (bkz bölüm </w:t>
      </w:r>
      <w:proofErr w:type="gramStart"/>
      <w:r w:rsidRPr="0056228D">
        <w:rPr>
          <w:rFonts w:ascii="Times New Roman" w:hAnsi="Times New Roman" w:cs="Times New Roman"/>
          <w:sz w:val="24"/>
          <w:szCs w:val="24"/>
        </w:rPr>
        <w:t>4.2</w:t>
      </w:r>
      <w:proofErr w:type="gramEnd"/>
      <w:r w:rsidRPr="0056228D">
        <w:rPr>
          <w:rFonts w:ascii="Times New Roman" w:hAnsi="Times New Roman" w:cs="Times New Roman"/>
          <w:sz w:val="24"/>
          <w:szCs w:val="24"/>
        </w:rPr>
        <w:t>). Ciddi karaciğer yetmezliğinde kullanılmamalıdır.</w:t>
      </w:r>
    </w:p>
    <w:p w:rsidR="007C66BB" w:rsidRPr="007C66BB" w:rsidRDefault="007C66BB" w:rsidP="00B00EA1">
      <w:pPr>
        <w:spacing w:after="0" w:line="360" w:lineRule="auto"/>
        <w:jc w:val="both"/>
        <w:rPr>
          <w:rFonts w:ascii="Times New Roman" w:hAnsi="Times New Roman" w:cs="Times New Roman"/>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5.3 Klinik öncesi güvenlilik verileri</w:t>
      </w:r>
    </w:p>
    <w:p w:rsidR="00D5722D"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Akut toksisite çalışmaları</w:t>
      </w:r>
      <w:r w:rsidR="00D5722D" w:rsidRPr="001118AB">
        <w:rPr>
          <w:rFonts w:ascii="Times New Roman" w:hAnsi="Times New Roman" w:cs="Times New Roman"/>
          <w:color w:val="000000" w:themeColor="text1"/>
          <w:sz w:val="24"/>
          <w:szCs w:val="24"/>
        </w:rPr>
        <w:t>:</w:t>
      </w:r>
    </w:p>
    <w:p w:rsidR="00F112A7"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Ketiapinin akut toksisitesi düşüktür. Sıçanlarda ve farelerde 500 mg/kg oral ya da 100 mg/kg intraperitoneal dozlar verilmesinden sonra, etkili bir nöroleptik için tipik bulgular ve bu arada motor aktivite azalması, pitosis, righting refleksinin kaybolması, ağız çevresinde sıvılar ve konvülsiyonlar görülmüştür.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Tekrarla</w:t>
      </w:r>
      <w:r w:rsidR="0012684C" w:rsidRPr="001118AB">
        <w:rPr>
          <w:rFonts w:ascii="Times New Roman" w:hAnsi="Times New Roman" w:cs="Times New Roman"/>
          <w:color w:val="000000" w:themeColor="text1"/>
          <w:sz w:val="24"/>
          <w:szCs w:val="24"/>
        </w:rPr>
        <w:t>nan doz toksisitesi çalışmaları</w:t>
      </w:r>
      <w:r w:rsidRPr="001118AB">
        <w:rPr>
          <w:rFonts w:ascii="Times New Roman" w:hAnsi="Times New Roman" w:cs="Times New Roman"/>
          <w:color w:val="000000" w:themeColor="text1"/>
          <w:sz w:val="24"/>
          <w:szCs w:val="24"/>
        </w:rPr>
        <w:t>:</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köpeklerde ve maymunlarda yapılan çoğul-doz çalışmalarında ketiapin, antipsikotik bir ilacın merkez sinir sistemi üzerindeki beklenen etkilerine (düşük dozlarda sedasyon; yüksek dozlarda tremor, konvülsiyonlar veya şiddetli halsizlik) neden olmuştur.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Ketiapinin veya metabolitlerinin bir dopamin D</w:t>
      </w:r>
      <w:r w:rsidRPr="00B45275">
        <w:rPr>
          <w:rFonts w:ascii="Times New Roman" w:hAnsi="Times New Roman" w:cs="Times New Roman"/>
          <w:color w:val="000000" w:themeColor="text1"/>
          <w:sz w:val="24"/>
          <w:szCs w:val="24"/>
          <w:vertAlign w:val="subscript"/>
        </w:rPr>
        <w:t>2</w:t>
      </w:r>
      <w:r w:rsidRPr="001118AB">
        <w:rPr>
          <w:rFonts w:ascii="Times New Roman" w:hAnsi="Times New Roman" w:cs="Times New Roman"/>
          <w:color w:val="000000" w:themeColor="text1"/>
          <w:sz w:val="24"/>
          <w:szCs w:val="24"/>
        </w:rPr>
        <w:t xml:space="preserve"> reseptör </w:t>
      </w:r>
      <w:proofErr w:type="gramStart"/>
      <w:r w:rsidRPr="001118AB">
        <w:rPr>
          <w:rFonts w:ascii="Times New Roman" w:hAnsi="Times New Roman" w:cs="Times New Roman"/>
          <w:color w:val="000000" w:themeColor="text1"/>
          <w:sz w:val="24"/>
          <w:szCs w:val="24"/>
        </w:rPr>
        <w:t>antagonisti</w:t>
      </w:r>
      <w:proofErr w:type="gramEnd"/>
      <w:r w:rsidRPr="001118AB">
        <w:rPr>
          <w:rFonts w:ascii="Times New Roman" w:hAnsi="Times New Roman" w:cs="Times New Roman"/>
          <w:color w:val="000000" w:themeColor="text1"/>
          <w:sz w:val="24"/>
          <w:szCs w:val="24"/>
        </w:rPr>
        <w:t xml:space="preserve"> aktivitesinden kaynaklanan hiperprolaktineminin görülme oranı, türden türe değişmişse de en belirgin olarak sıçanlarda görülmüş ve 12 aylık bir çalışmada bununla bağlantılı olarak meme hiperplazisi, hipofiz ağırlığının artması, uterus ağırlığının azalması ve dişilerde büyümenin hızlanması gözlemlenmiştir.</w:t>
      </w:r>
    </w:p>
    <w:p w:rsidR="00CE1BC8" w:rsidRDefault="00CE1BC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farelerde ve maymunlarda, hepatik enzim endüksiyonuyla bağlantılı olarak karaciğerde, reversibl morfolojik ve fonksiyonel etkilerle karşılaşılmıştır.</w:t>
      </w:r>
    </w:p>
    <w:p w:rsidR="00CE1BC8" w:rsidRDefault="00CE1BC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ve maymunlarda tiroid follikül hücresi hipertrofisi ve plazma tiroid hormonu düzeylerinde buna bağlı değişiklikler gözlemlenmiştir.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Özellikle tiroidde olmak üzere çeşitli dokularda ortaya çıkan pigmentasyona, herhangi bir morfolojik ya da fonksiyonel etki eşlik etmemiştir.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Köpeklerde kalp atım sayısı geçici olarak yükselmiş; ancak buna, herhangi bir kan basıncı değişikliği eşlik etmemiştir.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6 ay boyunca günde 100 mg/kg ketiapin verilen köpeklerdeki posterior trianguler katarakt gelişmesi, lensteki kolesterol biyosentezinin inhibisyonuyla bağdaşmaktadır. Günde 225 mg/kg'a kadar çıkan dozlar verilen Cynomolgus maymununda ya da kemirgenlerde katarakt gözlemlenmemiştir. Klinik çalışmalarda, ilaçla bağlantılı kornea opasiteleri</w:t>
      </w:r>
      <w:r w:rsidR="00C40F8F" w:rsidRPr="001118AB">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 xml:space="preserve">bildirilmemiştir (Bölüm </w:t>
      </w:r>
      <w:proofErr w:type="gramStart"/>
      <w:r w:rsidRPr="001118AB">
        <w:rPr>
          <w:rFonts w:ascii="Times New Roman" w:hAnsi="Times New Roman" w:cs="Times New Roman"/>
          <w:color w:val="000000" w:themeColor="text1"/>
          <w:sz w:val="24"/>
          <w:szCs w:val="24"/>
        </w:rPr>
        <w:t>5.1</w:t>
      </w:r>
      <w:proofErr w:type="gramEnd"/>
      <w:r w:rsidRPr="001118AB">
        <w:rPr>
          <w:rFonts w:ascii="Times New Roman" w:hAnsi="Times New Roman" w:cs="Times New Roman"/>
          <w:color w:val="000000" w:themeColor="text1"/>
          <w:sz w:val="24"/>
          <w:szCs w:val="24"/>
        </w:rPr>
        <w:t xml:space="preserve"> Farmakodinamik özelliklere bakınız).</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Toksisite çalışmaların hiçbirinde nötrofil azalması veya agranülositoz kanıtı görülmemiştir.</w:t>
      </w:r>
    </w:p>
    <w:p w:rsidR="00D5722D"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lastRenderedPageBreak/>
        <w:t>Karsinojen etki çalışmaları</w:t>
      </w:r>
      <w:r w:rsidR="00D5722D" w:rsidRPr="001118AB">
        <w:rPr>
          <w:rFonts w:ascii="Times New Roman" w:hAnsi="Times New Roman" w:cs="Times New Roman"/>
          <w:color w:val="000000" w:themeColor="text1"/>
          <w:sz w:val="24"/>
          <w:szCs w:val="24"/>
        </w:rPr>
        <w:t>:</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Sıçanlara günde 0, 20,</w:t>
      </w:r>
      <w:r w:rsidR="00B45275">
        <w:rPr>
          <w:rFonts w:ascii="Times New Roman" w:hAnsi="Times New Roman" w:cs="Times New Roman"/>
          <w:color w:val="000000" w:themeColor="text1"/>
          <w:sz w:val="24"/>
          <w:szCs w:val="24"/>
        </w:rPr>
        <w:t xml:space="preserve"> </w:t>
      </w:r>
      <w:r w:rsidRPr="001118AB">
        <w:rPr>
          <w:rFonts w:ascii="Times New Roman" w:hAnsi="Times New Roman" w:cs="Times New Roman"/>
          <w:color w:val="000000" w:themeColor="text1"/>
          <w:sz w:val="24"/>
          <w:szCs w:val="24"/>
        </w:rPr>
        <w:t>75 ve 250 mg/kg'lık dozlar verildiğinde dişi hayvanlardaki meme adenokarsinomu insidansı, uzun süreli hiperprolaktinemi nedeniyle bütün dozlarda artış göstermiştir.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Günde 250 mg/kg dozlar verilen erkek sıçanlarda ve günde 250 ve 750 mg/kg ketiapin verilen erkek farelerde tiroid follikül hücreli selim adenoma insidansı; kemirgenlere özgü olan karaciğerdeki tiroksin klirensi artışıyla bağlantılı olarak yükselmiştir.</w:t>
      </w:r>
    </w:p>
    <w:p w:rsidR="00D033CA" w:rsidRPr="001118AB" w:rsidRDefault="00D033CA"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Üreme çalışmaları</w:t>
      </w:r>
      <w:r w:rsidR="00D5722D" w:rsidRPr="001118AB">
        <w:rPr>
          <w:rFonts w:ascii="Times New Roman" w:hAnsi="Times New Roman" w:cs="Times New Roman"/>
          <w:color w:val="000000" w:themeColor="text1"/>
          <w:sz w:val="24"/>
          <w:szCs w:val="24"/>
        </w:rPr>
        <w:t>:</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Sıçanlarda prolaktin düzeylerinin yükselmesiyle ilgili etkiler (erkek fertilitesinde sınırda azalma, yalancı gebelik, diestrus dönemlerinin uzaması, koit-öncesi aralığın uzaması ve gebelik oranının düşmesi) görülmüştür ama bu, hormonal üreme kontrolunun türler arasında farklı olması nedeniyle insanları doğrudan ilgilendiren bir durum değildir.</w:t>
      </w:r>
    </w:p>
    <w:p w:rsidR="00D5722D" w:rsidRPr="001118A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Ketiapin teratojen etkiye sahip değildir.</w:t>
      </w:r>
    </w:p>
    <w:p w:rsidR="00CE1BC8" w:rsidRDefault="00CE1BC8"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5722D" w:rsidRPr="00CF590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Mutajen etki çalışmaları</w:t>
      </w:r>
      <w:r w:rsidR="00D5722D" w:rsidRPr="00CF590B">
        <w:rPr>
          <w:rFonts w:ascii="Times New Roman" w:hAnsi="Times New Roman" w:cs="Times New Roman"/>
          <w:color w:val="000000" w:themeColor="text1"/>
          <w:sz w:val="24"/>
          <w:szCs w:val="24"/>
        </w:rPr>
        <w:t>:</w:t>
      </w:r>
    </w:p>
    <w:p w:rsidR="00D5722D" w:rsidRPr="00CF590B" w:rsidRDefault="00D5722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Ketiapin ile yapılan genetik toksisite çalışmaları, ürünün mutajen ya da klastojen etkide olmadığını göstermiştir.</w:t>
      </w:r>
    </w:p>
    <w:p w:rsidR="00FB11FD" w:rsidRPr="00CF590B" w:rsidRDefault="00FB11FD"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7927BA" w:rsidRPr="00CF590B" w:rsidRDefault="007927BA" w:rsidP="00B00E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CF590B">
        <w:rPr>
          <w:rFonts w:ascii="Times New Roman" w:hAnsi="Times New Roman" w:cs="Times New Roman"/>
          <w:b/>
          <w:bCs/>
          <w:color w:val="000000" w:themeColor="text1"/>
          <w:sz w:val="24"/>
          <w:szCs w:val="24"/>
        </w:rPr>
        <w:t>6. FARMASÖT</w:t>
      </w:r>
      <w:r w:rsidR="0080525A" w:rsidRPr="00CF590B">
        <w:rPr>
          <w:rFonts w:ascii="Times New Roman" w:hAnsi="Times New Roman" w:cs="Times New Roman"/>
          <w:b/>
          <w:bCs/>
          <w:color w:val="000000" w:themeColor="text1"/>
          <w:sz w:val="24"/>
          <w:szCs w:val="24"/>
        </w:rPr>
        <w:t>İ</w:t>
      </w:r>
      <w:r w:rsidRPr="00CF590B">
        <w:rPr>
          <w:rFonts w:ascii="Times New Roman" w:hAnsi="Times New Roman" w:cs="Times New Roman"/>
          <w:b/>
          <w:bCs/>
          <w:color w:val="000000" w:themeColor="text1"/>
          <w:sz w:val="24"/>
          <w:szCs w:val="24"/>
        </w:rPr>
        <w:t>K ÖZELL</w:t>
      </w:r>
      <w:r w:rsidR="0080525A" w:rsidRPr="00CF590B">
        <w:rPr>
          <w:rFonts w:ascii="Times New Roman" w:hAnsi="Times New Roman" w:cs="Times New Roman"/>
          <w:b/>
          <w:bCs/>
          <w:color w:val="000000" w:themeColor="text1"/>
          <w:sz w:val="24"/>
          <w:szCs w:val="24"/>
        </w:rPr>
        <w:t>İ</w:t>
      </w:r>
      <w:r w:rsidRPr="00CF590B">
        <w:rPr>
          <w:rFonts w:ascii="Times New Roman" w:hAnsi="Times New Roman" w:cs="Times New Roman"/>
          <w:b/>
          <w:bCs/>
          <w:color w:val="000000" w:themeColor="text1"/>
          <w:sz w:val="24"/>
          <w:szCs w:val="24"/>
        </w:rPr>
        <w:t>KLER</w:t>
      </w:r>
    </w:p>
    <w:p w:rsidR="007927BA" w:rsidRPr="00CF590B" w:rsidRDefault="007927BA"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6.1 Yardımcı maddelerin listesi</w:t>
      </w:r>
    </w:p>
    <w:p w:rsidR="00416D97" w:rsidRPr="00CF590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Dibazik kalsiyum </w:t>
      </w:r>
      <w:r w:rsidR="00416D97" w:rsidRPr="00CF590B">
        <w:rPr>
          <w:rFonts w:ascii="Times New Roman" w:hAnsi="Times New Roman" w:cs="Times New Roman"/>
          <w:color w:val="000000" w:themeColor="text1"/>
          <w:sz w:val="24"/>
          <w:szCs w:val="24"/>
        </w:rPr>
        <w:t>fosfat dihidrat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Laktoz monohidrat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Povidon</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Sodyum nişasta glikolat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Magnezyum stearat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Kolloidal silikon dioksit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Mikrokristalin selüloz</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Sodyum stearil fumarat </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Hidroksipropilmetilselüloz</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Titanyum dioksit</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Polietilen glikol</w:t>
      </w:r>
    </w:p>
    <w:p w:rsidR="00416D97" w:rsidRPr="00EB3936"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lastRenderedPageBreak/>
        <w:t>6.2.  Geçimsizlikler</w:t>
      </w:r>
    </w:p>
    <w:p w:rsidR="00416D97" w:rsidRPr="00CF590B" w:rsidRDefault="006374D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Bilinmiyor.</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6.3.  Raf Ömrü</w:t>
      </w:r>
    </w:p>
    <w:p w:rsidR="00416D97" w:rsidRPr="00CF590B" w:rsidRDefault="00BD09D1"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416D97" w:rsidRPr="00CF590B">
        <w:rPr>
          <w:rFonts w:ascii="Times New Roman" w:hAnsi="Times New Roman" w:cs="Times New Roman"/>
          <w:color w:val="000000" w:themeColor="text1"/>
          <w:sz w:val="24"/>
          <w:szCs w:val="24"/>
        </w:rPr>
        <w:t xml:space="preserve"> ay</w:t>
      </w:r>
    </w:p>
    <w:p w:rsidR="00416D97" w:rsidRPr="00EB3936"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highlight w:val="yellow"/>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6.4. Saklamaya yönelik özel tedbirler</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25ºC’ nin altındaki oda sıcaklığında </w:t>
      </w:r>
      <w:r w:rsidR="00CF590B">
        <w:rPr>
          <w:rFonts w:ascii="Times New Roman" w:hAnsi="Times New Roman" w:cs="Times New Roman"/>
          <w:color w:val="000000" w:themeColor="text1"/>
          <w:sz w:val="24"/>
          <w:szCs w:val="24"/>
        </w:rPr>
        <w:t xml:space="preserve">orijinal ambalajında </w:t>
      </w:r>
      <w:r w:rsidRPr="00CF590B">
        <w:rPr>
          <w:rFonts w:ascii="Times New Roman" w:hAnsi="Times New Roman" w:cs="Times New Roman"/>
          <w:color w:val="000000" w:themeColor="text1"/>
          <w:sz w:val="24"/>
          <w:szCs w:val="24"/>
        </w:rPr>
        <w:t>saklanmalıdır.</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6.5. Ambalajın niteliği ve içeriği</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Bir yüzü opak PVC, diğer yüzü üzeri baskılı alüminyum folyo kaplı, 10 film tabletlik blister. </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Her karton kutu 30</w:t>
      </w:r>
      <w:r w:rsidR="006374D1" w:rsidRPr="00CF590B">
        <w:rPr>
          <w:rFonts w:ascii="Times New Roman" w:hAnsi="Times New Roman" w:cs="Times New Roman"/>
          <w:color w:val="000000" w:themeColor="text1"/>
          <w:sz w:val="24"/>
          <w:szCs w:val="24"/>
        </w:rPr>
        <w:t xml:space="preserve"> veya 60</w:t>
      </w:r>
      <w:r w:rsidRPr="00CF590B">
        <w:rPr>
          <w:rFonts w:ascii="Times New Roman" w:hAnsi="Times New Roman" w:cs="Times New Roman"/>
          <w:color w:val="000000" w:themeColor="text1"/>
          <w:sz w:val="24"/>
          <w:szCs w:val="24"/>
        </w:rPr>
        <w:t xml:space="preserve"> film tablet içermektedir.</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6.6. Beşeri tıbbi üründen arta kalan maddelerin imhası ve diğer özel önlemler</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Kullanılmamış olan ürünler ya da artık materyaller, “Tıbbi Atıkların Kontrolü Yönetmeliği” ve “Ambalaj Atıklarının Kontrolü Yönetmelik” lerine uygun olarak imha edilmelidir.</w:t>
      </w: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7. RUHSAT SAHİBİ</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Deva Holding A.Ş.</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Halkalı Merkez Mah. Basın Ekspres Cad.</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No:</w:t>
      </w:r>
      <w:proofErr w:type="gramStart"/>
      <w:r w:rsidRPr="00CF590B">
        <w:rPr>
          <w:rFonts w:ascii="Times New Roman" w:hAnsi="Times New Roman" w:cs="Times New Roman"/>
          <w:color w:val="000000" w:themeColor="text1"/>
          <w:sz w:val="24"/>
          <w:szCs w:val="24"/>
        </w:rPr>
        <w:t>1  34303</w:t>
      </w:r>
      <w:proofErr w:type="gramEnd"/>
      <w:r w:rsidRPr="00CF590B">
        <w:rPr>
          <w:rFonts w:ascii="Times New Roman" w:hAnsi="Times New Roman" w:cs="Times New Roman"/>
          <w:color w:val="000000" w:themeColor="text1"/>
          <w:sz w:val="24"/>
          <w:szCs w:val="24"/>
        </w:rPr>
        <w:t xml:space="preserve">  Küçükçekmece-İSTANBUL</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Tel:  0212 692 92 92</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 xml:space="preserve">Faks: 0212 697 00 24 </w:t>
      </w:r>
    </w:p>
    <w:p w:rsidR="00F112A7" w:rsidRPr="00CF590B" w:rsidRDefault="00F112A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8. RUHSAT NUMARASI</w:t>
      </w:r>
    </w:p>
    <w:p w:rsidR="00416D97" w:rsidRPr="00CF590B" w:rsidRDefault="00D20889"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 / 41</w:t>
      </w:r>
    </w:p>
    <w:p w:rsidR="00416D97" w:rsidRPr="00CF590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CF590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F590B">
        <w:rPr>
          <w:rFonts w:ascii="Times New Roman" w:hAnsi="Times New Roman" w:cs="Times New Roman"/>
          <w:b/>
          <w:color w:val="000000" w:themeColor="text1"/>
          <w:sz w:val="24"/>
          <w:szCs w:val="24"/>
        </w:rPr>
        <w:t>9. İLK RUHSAT TARİHİ/RUHSAT YENİLEME TARİHİ</w:t>
      </w:r>
    </w:p>
    <w:p w:rsidR="00416D97" w:rsidRPr="001118A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CF590B">
        <w:rPr>
          <w:rFonts w:ascii="Times New Roman" w:hAnsi="Times New Roman" w:cs="Times New Roman"/>
          <w:color w:val="000000" w:themeColor="text1"/>
          <w:sz w:val="24"/>
          <w:szCs w:val="24"/>
        </w:rPr>
        <w:t>İlk ruhsat tarihi: 05.11.2009</w:t>
      </w:r>
    </w:p>
    <w:p w:rsidR="00416D97" w:rsidRPr="001118AB" w:rsidRDefault="00416D97"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r w:rsidRPr="001118AB">
        <w:rPr>
          <w:rFonts w:ascii="Times New Roman" w:hAnsi="Times New Roman" w:cs="Times New Roman"/>
          <w:color w:val="000000" w:themeColor="text1"/>
          <w:sz w:val="24"/>
          <w:szCs w:val="24"/>
        </w:rPr>
        <w:t>Ruhsat yenileme tarihi:</w:t>
      </w:r>
    </w:p>
    <w:p w:rsidR="0012684C"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416D97" w:rsidRPr="001118AB" w:rsidRDefault="00416D97" w:rsidP="00B00EA1">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118AB">
        <w:rPr>
          <w:rFonts w:ascii="Times New Roman" w:hAnsi="Times New Roman" w:cs="Times New Roman"/>
          <w:b/>
          <w:color w:val="000000" w:themeColor="text1"/>
          <w:sz w:val="24"/>
          <w:szCs w:val="24"/>
        </w:rPr>
        <w:t>10. KÜB’ÜN YENİLENME TARİHİ</w:t>
      </w:r>
    </w:p>
    <w:p w:rsidR="0012684C"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2684C" w:rsidRPr="001118AB" w:rsidRDefault="0012684C"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p w:rsidR="00E2289B" w:rsidRPr="001118AB" w:rsidRDefault="00E2289B" w:rsidP="00B00EA1">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E2289B" w:rsidRPr="001118AB" w:rsidSect="00E2289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A2" w:rsidRDefault="00C725A2" w:rsidP="00676B12">
      <w:pPr>
        <w:spacing w:after="0" w:line="240" w:lineRule="auto"/>
      </w:pPr>
      <w:r>
        <w:separator/>
      </w:r>
    </w:p>
  </w:endnote>
  <w:endnote w:type="continuationSeparator" w:id="0">
    <w:p w:rsidR="00C725A2" w:rsidRDefault="00C725A2" w:rsidP="00676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8360"/>
      <w:docPartObj>
        <w:docPartGallery w:val="Page Numbers (Bottom of Page)"/>
        <w:docPartUnique/>
      </w:docPartObj>
    </w:sdtPr>
    <w:sdtContent>
      <w:p w:rsidR="00C725A2" w:rsidRDefault="00C808E1">
        <w:pPr>
          <w:pStyle w:val="Altbilgi"/>
          <w:jc w:val="right"/>
        </w:pPr>
        <w:fldSimple w:instr=" PAGE   \* MERGEFORMAT ">
          <w:r w:rsidR="00BD09D1">
            <w:rPr>
              <w:noProof/>
            </w:rPr>
            <w:t>32</w:t>
          </w:r>
        </w:fldSimple>
      </w:p>
    </w:sdtContent>
  </w:sdt>
  <w:p w:rsidR="00C725A2" w:rsidRDefault="00C725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A2" w:rsidRDefault="00C725A2" w:rsidP="00676B12">
      <w:pPr>
        <w:spacing w:after="0" w:line="240" w:lineRule="auto"/>
      </w:pPr>
      <w:r>
        <w:separator/>
      </w:r>
    </w:p>
  </w:footnote>
  <w:footnote w:type="continuationSeparator" w:id="0">
    <w:p w:rsidR="00C725A2" w:rsidRDefault="00C725A2" w:rsidP="00676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DB8"/>
    <w:multiLevelType w:val="hybridMultilevel"/>
    <w:tmpl w:val="4EA804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66DD08B1"/>
    <w:multiLevelType w:val="hybridMultilevel"/>
    <w:tmpl w:val="7EA4D6AE"/>
    <w:lvl w:ilvl="0" w:tplc="D9D452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BFF59BA"/>
    <w:multiLevelType w:val="hybridMultilevel"/>
    <w:tmpl w:val="E5602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7927BA"/>
    <w:rsid w:val="00005D51"/>
    <w:rsid w:val="00006112"/>
    <w:rsid w:val="000302B6"/>
    <w:rsid w:val="0004199A"/>
    <w:rsid w:val="00045F4E"/>
    <w:rsid w:val="00052B5F"/>
    <w:rsid w:val="000536F5"/>
    <w:rsid w:val="000538A3"/>
    <w:rsid w:val="00057B86"/>
    <w:rsid w:val="000706B2"/>
    <w:rsid w:val="00072802"/>
    <w:rsid w:val="000773BF"/>
    <w:rsid w:val="000A15B3"/>
    <w:rsid w:val="000B5461"/>
    <w:rsid w:val="000D3DF7"/>
    <w:rsid w:val="000D7534"/>
    <w:rsid w:val="00110C1B"/>
    <w:rsid w:val="001118AB"/>
    <w:rsid w:val="001200CA"/>
    <w:rsid w:val="00123707"/>
    <w:rsid w:val="0012684C"/>
    <w:rsid w:val="00140B0D"/>
    <w:rsid w:val="001421DF"/>
    <w:rsid w:val="001445F5"/>
    <w:rsid w:val="001450B4"/>
    <w:rsid w:val="00155176"/>
    <w:rsid w:val="00155464"/>
    <w:rsid w:val="001808A5"/>
    <w:rsid w:val="001949D5"/>
    <w:rsid w:val="001B4DCB"/>
    <w:rsid w:val="001B5784"/>
    <w:rsid w:val="001C039B"/>
    <w:rsid w:val="001C4AB0"/>
    <w:rsid w:val="001E2BF9"/>
    <w:rsid w:val="001E2E8B"/>
    <w:rsid w:val="001E4679"/>
    <w:rsid w:val="001F5C54"/>
    <w:rsid w:val="00234C04"/>
    <w:rsid w:val="00236FD0"/>
    <w:rsid w:val="00237756"/>
    <w:rsid w:val="00237C43"/>
    <w:rsid w:val="0024572D"/>
    <w:rsid w:val="00250879"/>
    <w:rsid w:val="0025391C"/>
    <w:rsid w:val="00256E5E"/>
    <w:rsid w:val="002630AB"/>
    <w:rsid w:val="002815FE"/>
    <w:rsid w:val="0029249E"/>
    <w:rsid w:val="002A18B0"/>
    <w:rsid w:val="002A2381"/>
    <w:rsid w:val="002B56E5"/>
    <w:rsid w:val="002C3BDF"/>
    <w:rsid w:val="002D0406"/>
    <w:rsid w:val="002E7EA6"/>
    <w:rsid w:val="002F0AB5"/>
    <w:rsid w:val="003056B5"/>
    <w:rsid w:val="00310C6D"/>
    <w:rsid w:val="003156F0"/>
    <w:rsid w:val="00331D01"/>
    <w:rsid w:val="003364C8"/>
    <w:rsid w:val="00342F6B"/>
    <w:rsid w:val="0034796B"/>
    <w:rsid w:val="00363D44"/>
    <w:rsid w:val="00371E21"/>
    <w:rsid w:val="003776DE"/>
    <w:rsid w:val="00391653"/>
    <w:rsid w:val="003A08B3"/>
    <w:rsid w:val="003B20B3"/>
    <w:rsid w:val="003C0BFB"/>
    <w:rsid w:val="003E1669"/>
    <w:rsid w:val="003F0B79"/>
    <w:rsid w:val="003F2F8A"/>
    <w:rsid w:val="003F6753"/>
    <w:rsid w:val="00416D97"/>
    <w:rsid w:val="00430AE7"/>
    <w:rsid w:val="00431AFC"/>
    <w:rsid w:val="00435145"/>
    <w:rsid w:val="004513B3"/>
    <w:rsid w:val="004522F4"/>
    <w:rsid w:val="0045553E"/>
    <w:rsid w:val="00463CE9"/>
    <w:rsid w:val="00474542"/>
    <w:rsid w:val="00487830"/>
    <w:rsid w:val="004A604D"/>
    <w:rsid w:val="004C2C72"/>
    <w:rsid w:val="004C6BE1"/>
    <w:rsid w:val="004D1BF9"/>
    <w:rsid w:val="004D6A34"/>
    <w:rsid w:val="004E0707"/>
    <w:rsid w:val="004E4367"/>
    <w:rsid w:val="004E7AF3"/>
    <w:rsid w:val="005105A7"/>
    <w:rsid w:val="00516527"/>
    <w:rsid w:val="00524D73"/>
    <w:rsid w:val="00531D9F"/>
    <w:rsid w:val="00542BD2"/>
    <w:rsid w:val="0055175E"/>
    <w:rsid w:val="005525B3"/>
    <w:rsid w:val="00572695"/>
    <w:rsid w:val="00572FB5"/>
    <w:rsid w:val="00574F9F"/>
    <w:rsid w:val="0058717C"/>
    <w:rsid w:val="005872A1"/>
    <w:rsid w:val="00593F57"/>
    <w:rsid w:val="005A0E14"/>
    <w:rsid w:val="005A2DF1"/>
    <w:rsid w:val="005B7521"/>
    <w:rsid w:val="005C3DEF"/>
    <w:rsid w:val="005E0157"/>
    <w:rsid w:val="005F7F17"/>
    <w:rsid w:val="00620827"/>
    <w:rsid w:val="006260F2"/>
    <w:rsid w:val="006343C3"/>
    <w:rsid w:val="006374D1"/>
    <w:rsid w:val="00643A68"/>
    <w:rsid w:val="00644590"/>
    <w:rsid w:val="00676B12"/>
    <w:rsid w:val="006845D1"/>
    <w:rsid w:val="00686E7E"/>
    <w:rsid w:val="006939F5"/>
    <w:rsid w:val="0069727D"/>
    <w:rsid w:val="006A021E"/>
    <w:rsid w:val="006C6340"/>
    <w:rsid w:val="006D2F7D"/>
    <w:rsid w:val="006E1C3B"/>
    <w:rsid w:val="006E2B7F"/>
    <w:rsid w:val="006F2223"/>
    <w:rsid w:val="00702255"/>
    <w:rsid w:val="00711FBD"/>
    <w:rsid w:val="0071558B"/>
    <w:rsid w:val="007210D5"/>
    <w:rsid w:val="00754E72"/>
    <w:rsid w:val="00756874"/>
    <w:rsid w:val="00770167"/>
    <w:rsid w:val="00771AA1"/>
    <w:rsid w:val="007927BA"/>
    <w:rsid w:val="007949B5"/>
    <w:rsid w:val="007B06CF"/>
    <w:rsid w:val="007B4101"/>
    <w:rsid w:val="007C66BB"/>
    <w:rsid w:val="007D416E"/>
    <w:rsid w:val="007E5E57"/>
    <w:rsid w:val="007F1676"/>
    <w:rsid w:val="0080525A"/>
    <w:rsid w:val="008241EA"/>
    <w:rsid w:val="00845582"/>
    <w:rsid w:val="00852015"/>
    <w:rsid w:val="00856ED5"/>
    <w:rsid w:val="0086281F"/>
    <w:rsid w:val="00864CB7"/>
    <w:rsid w:val="00866753"/>
    <w:rsid w:val="00884673"/>
    <w:rsid w:val="008B229E"/>
    <w:rsid w:val="00934618"/>
    <w:rsid w:val="00942E61"/>
    <w:rsid w:val="0094432A"/>
    <w:rsid w:val="009914A6"/>
    <w:rsid w:val="0099296D"/>
    <w:rsid w:val="0099388A"/>
    <w:rsid w:val="00994C3E"/>
    <w:rsid w:val="00995BC9"/>
    <w:rsid w:val="009A377D"/>
    <w:rsid w:val="009F3F8F"/>
    <w:rsid w:val="009F7C63"/>
    <w:rsid w:val="00A20D79"/>
    <w:rsid w:val="00A51026"/>
    <w:rsid w:val="00A51DC5"/>
    <w:rsid w:val="00A60EB5"/>
    <w:rsid w:val="00A812A3"/>
    <w:rsid w:val="00AA548E"/>
    <w:rsid w:val="00AA5AF9"/>
    <w:rsid w:val="00AB25F1"/>
    <w:rsid w:val="00AD0C23"/>
    <w:rsid w:val="00B00EA1"/>
    <w:rsid w:val="00B02633"/>
    <w:rsid w:val="00B2119A"/>
    <w:rsid w:val="00B35081"/>
    <w:rsid w:val="00B4050E"/>
    <w:rsid w:val="00B40B4A"/>
    <w:rsid w:val="00B440A8"/>
    <w:rsid w:val="00B45275"/>
    <w:rsid w:val="00B50FD5"/>
    <w:rsid w:val="00B520FE"/>
    <w:rsid w:val="00B94A30"/>
    <w:rsid w:val="00BB09C4"/>
    <w:rsid w:val="00BB1915"/>
    <w:rsid w:val="00BC2BCA"/>
    <w:rsid w:val="00BD09D1"/>
    <w:rsid w:val="00BF11B5"/>
    <w:rsid w:val="00BF5D2C"/>
    <w:rsid w:val="00C04577"/>
    <w:rsid w:val="00C342A5"/>
    <w:rsid w:val="00C4051C"/>
    <w:rsid w:val="00C40F8F"/>
    <w:rsid w:val="00C53771"/>
    <w:rsid w:val="00C57619"/>
    <w:rsid w:val="00C62E84"/>
    <w:rsid w:val="00C725A2"/>
    <w:rsid w:val="00C72932"/>
    <w:rsid w:val="00C72F13"/>
    <w:rsid w:val="00C740AB"/>
    <w:rsid w:val="00C808E1"/>
    <w:rsid w:val="00C902CD"/>
    <w:rsid w:val="00CB2737"/>
    <w:rsid w:val="00CC67AC"/>
    <w:rsid w:val="00CD2669"/>
    <w:rsid w:val="00CE0155"/>
    <w:rsid w:val="00CE08A9"/>
    <w:rsid w:val="00CE1BC8"/>
    <w:rsid w:val="00CE255B"/>
    <w:rsid w:val="00CF590B"/>
    <w:rsid w:val="00D0211C"/>
    <w:rsid w:val="00D033CA"/>
    <w:rsid w:val="00D114D8"/>
    <w:rsid w:val="00D20889"/>
    <w:rsid w:val="00D213FE"/>
    <w:rsid w:val="00D35816"/>
    <w:rsid w:val="00D35E0A"/>
    <w:rsid w:val="00D45114"/>
    <w:rsid w:val="00D56DD2"/>
    <w:rsid w:val="00D5722D"/>
    <w:rsid w:val="00D7300C"/>
    <w:rsid w:val="00D82E21"/>
    <w:rsid w:val="00D8645A"/>
    <w:rsid w:val="00DA341F"/>
    <w:rsid w:val="00DA45F5"/>
    <w:rsid w:val="00DA7563"/>
    <w:rsid w:val="00DC469E"/>
    <w:rsid w:val="00DC52FD"/>
    <w:rsid w:val="00DD2770"/>
    <w:rsid w:val="00DD664D"/>
    <w:rsid w:val="00E0105B"/>
    <w:rsid w:val="00E07515"/>
    <w:rsid w:val="00E2289B"/>
    <w:rsid w:val="00E53CF6"/>
    <w:rsid w:val="00E87ABF"/>
    <w:rsid w:val="00E93952"/>
    <w:rsid w:val="00EA4365"/>
    <w:rsid w:val="00EA4F7C"/>
    <w:rsid w:val="00EB3936"/>
    <w:rsid w:val="00EC2E4C"/>
    <w:rsid w:val="00EE02EF"/>
    <w:rsid w:val="00EF668C"/>
    <w:rsid w:val="00F01668"/>
    <w:rsid w:val="00F112A7"/>
    <w:rsid w:val="00F44EBB"/>
    <w:rsid w:val="00F64B92"/>
    <w:rsid w:val="00F7055D"/>
    <w:rsid w:val="00F963E1"/>
    <w:rsid w:val="00F97C27"/>
    <w:rsid w:val="00FB11FD"/>
    <w:rsid w:val="00FB4C5B"/>
    <w:rsid w:val="00FD06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8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76B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6B12"/>
  </w:style>
  <w:style w:type="paragraph" w:styleId="Altbilgi">
    <w:name w:val="footer"/>
    <w:basedOn w:val="Normal"/>
    <w:link w:val="AltbilgiChar"/>
    <w:uiPriority w:val="99"/>
    <w:unhideWhenUsed/>
    <w:rsid w:val="00676B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6B12"/>
  </w:style>
  <w:style w:type="paragraph" w:styleId="ListeParagraf">
    <w:name w:val="List Paragraph"/>
    <w:basedOn w:val="Normal"/>
    <w:uiPriority w:val="34"/>
    <w:qFormat/>
    <w:rsid w:val="0034796B"/>
    <w:pPr>
      <w:ind w:left="720"/>
      <w:contextualSpacing/>
    </w:pPr>
  </w:style>
  <w:style w:type="table" w:styleId="TabloKlavuzu">
    <w:name w:val="Table Grid"/>
    <w:basedOn w:val="NormalTablo"/>
    <w:uiPriority w:val="59"/>
    <w:rsid w:val="00342F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39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39F5"/>
    <w:rPr>
      <w:rFonts w:ascii="Tahoma" w:hAnsi="Tahoma" w:cs="Tahoma"/>
      <w:sz w:val="16"/>
      <w:szCs w:val="16"/>
    </w:rPr>
  </w:style>
  <w:style w:type="paragraph" w:customStyle="1" w:styleId="Style2">
    <w:name w:val="Style2"/>
    <w:basedOn w:val="Normal"/>
    <w:uiPriority w:val="99"/>
    <w:rsid w:val="00E07515"/>
    <w:pPr>
      <w:widowControl w:val="0"/>
      <w:autoSpaceDE w:val="0"/>
      <w:autoSpaceDN w:val="0"/>
      <w:adjustRightInd w:val="0"/>
      <w:spacing w:after="0" w:line="182" w:lineRule="exact"/>
      <w:jc w:val="both"/>
    </w:pPr>
    <w:rPr>
      <w:rFonts w:ascii="Verdana" w:eastAsiaTheme="minorEastAsia" w:hAnsi="Verdana"/>
      <w:sz w:val="24"/>
      <w:szCs w:val="24"/>
      <w:lang w:eastAsia="tr-TR"/>
    </w:rPr>
  </w:style>
  <w:style w:type="paragraph" w:customStyle="1" w:styleId="Style6">
    <w:name w:val="Style6"/>
    <w:basedOn w:val="Normal"/>
    <w:uiPriority w:val="99"/>
    <w:rsid w:val="00E07515"/>
    <w:pPr>
      <w:widowControl w:val="0"/>
      <w:autoSpaceDE w:val="0"/>
      <w:autoSpaceDN w:val="0"/>
      <w:adjustRightInd w:val="0"/>
      <w:spacing w:after="0" w:line="346" w:lineRule="exact"/>
    </w:pPr>
    <w:rPr>
      <w:rFonts w:ascii="Verdana" w:eastAsiaTheme="minorEastAsia" w:hAnsi="Verdana"/>
      <w:sz w:val="24"/>
      <w:szCs w:val="24"/>
      <w:lang w:eastAsia="tr-TR"/>
    </w:rPr>
  </w:style>
  <w:style w:type="character" w:customStyle="1" w:styleId="FontStyle12">
    <w:name w:val="Font Style12"/>
    <w:basedOn w:val="VarsaylanParagrafYazTipi"/>
    <w:uiPriority w:val="99"/>
    <w:rsid w:val="00E07515"/>
    <w:rPr>
      <w:rFonts w:ascii="Verdana" w:hAnsi="Verdana" w:cs="Verdana"/>
      <w:color w:val="000000"/>
      <w:sz w:val="14"/>
      <w:szCs w:val="14"/>
    </w:rPr>
  </w:style>
</w:styles>
</file>

<file path=word/webSettings.xml><?xml version="1.0" encoding="utf-8"?>
<w:webSettings xmlns:r="http://schemas.openxmlformats.org/officeDocument/2006/relationships" xmlns:w="http://schemas.openxmlformats.org/wordprocessingml/2006/main">
  <w:divs>
    <w:div w:id="305551628">
      <w:bodyDiv w:val="1"/>
      <w:marLeft w:val="0"/>
      <w:marRight w:val="0"/>
      <w:marTop w:val="0"/>
      <w:marBottom w:val="0"/>
      <w:divBdr>
        <w:top w:val="none" w:sz="0" w:space="0" w:color="auto"/>
        <w:left w:val="none" w:sz="0" w:space="0" w:color="auto"/>
        <w:bottom w:val="none" w:sz="0" w:space="0" w:color="auto"/>
        <w:right w:val="none" w:sz="0" w:space="0" w:color="auto"/>
      </w:divBdr>
    </w:div>
    <w:div w:id="985859916">
      <w:bodyDiv w:val="1"/>
      <w:marLeft w:val="0"/>
      <w:marRight w:val="0"/>
      <w:marTop w:val="0"/>
      <w:marBottom w:val="0"/>
      <w:divBdr>
        <w:top w:val="none" w:sz="0" w:space="0" w:color="auto"/>
        <w:left w:val="none" w:sz="0" w:space="0" w:color="auto"/>
        <w:bottom w:val="none" w:sz="0" w:space="0" w:color="auto"/>
        <w:right w:val="none" w:sz="0" w:space="0" w:color="auto"/>
      </w:divBdr>
    </w:div>
    <w:div w:id="21100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EDA4-D777-4ED6-9A56-BC60A065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32</Pages>
  <Words>9774</Words>
  <Characters>55716</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65360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silter</dc:creator>
  <cp:keywords/>
  <dc:description/>
  <cp:lastModifiedBy>Sakdemir</cp:lastModifiedBy>
  <cp:revision>129</cp:revision>
  <cp:lastPrinted>2011-04-01T08:04:00Z</cp:lastPrinted>
  <dcterms:created xsi:type="dcterms:W3CDTF">2011-03-30T12:03:00Z</dcterms:created>
  <dcterms:modified xsi:type="dcterms:W3CDTF">2015-02-04T07:11:00Z</dcterms:modified>
</cp:coreProperties>
</file>