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104" w:rsidRPr="00021673" w:rsidRDefault="00C93104" w:rsidP="00C9310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673">
        <w:rPr>
          <w:rFonts w:ascii="Times New Roman" w:hAnsi="Times New Roman" w:cs="Times New Roman"/>
          <w:b/>
          <w:sz w:val="24"/>
          <w:szCs w:val="24"/>
        </w:rPr>
        <w:t>KISA ÜRÜN BİLGİSİ</w:t>
      </w:r>
    </w:p>
    <w:p w:rsidR="00C93104" w:rsidRPr="00021673" w:rsidRDefault="00C93104" w:rsidP="00C9310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FEB" w:rsidRPr="00021673" w:rsidRDefault="00C93104" w:rsidP="00EB007B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673">
        <w:rPr>
          <w:rFonts w:ascii="Times New Roman" w:hAnsi="Times New Roman" w:cs="Times New Roman"/>
          <w:b/>
          <w:sz w:val="24"/>
          <w:szCs w:val="24"/>
        </w:rPr>
        <w:t>BEŞERİ TIBBİ ÜRÜNÜN ADI</w:t>
      </w:r>
    </w:p>
    <w:p w:rsidR="009226BF" w:rsidRPr="00021673" w:rsidRDefault="009226BF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673">
        <w:rPr>
          <w:rFonts w:ascii="Times New Roman" w:hAnsi="Times New Roman" w:cs="Times New Roman"/>
          <w:sz w:val="24"/>
          <w:szCs w:val="24"/>
        </w:rPr>
        <w:t>FUROMİD 20 mg/2 ml İ.M./İ.V. ampul</w:t>
      </w:r>
    </w:p>
    <w:p w:rsidR="009226BF" w:rsidRPr="00021673" w:rsidRDefault="009226BF" w:rsidP="00EB00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104" w:rsidRPr="00021673" w:rsidRDefault="00C93104" w:rsidP="00EB007B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673">
        <w:rPr>
          <w:rFonts w:ascii="Times New Roman" w:hAnsi="Times New Roman" w:cs="Times New Roman"/>
          <w:b/>
          <w:sz w:val="24"/>
          <w:szCs w:val="24"/>
        </w:rPr>
        <w:t>KALİTATİF VE KANTİTATİF BİLEŞİM</w:t>
      </w:r>
    </w:p>
    <w:p w:rsidR="009226BF" w:rsidRPr="00021673" w:rsidRDefault="009226BF" w:rsidP="009226B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673">
        <w:rPr>
          <w:rFonts w:ascii="Times New Roman" w:hAnsi="Times New Roman" w:cs="Times New Roman"/>
          <w:b/>
          <w:sz w:val="24"/>
          <w:szCs w:val="24"/>
        </w:rPr>
        <w:t>Etkin madde:</w:t>
      </w:r>
    </w:p>
    <w:p w:rsidR="009226BF" w:rsidRPr="00021673" w:rsidRDefault="009226BF" w:rsidP="009226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673">
        <w:rPr>
          <w:rFonts w:ascii="Times New Roman" w:hAnsi="Times New Roman" w:cs="Times New Roman"/>
          <w:sz w:val="24"/>
          <w:szCs w:val="24"/>
        </w:rPr>
        <w:t xml:space="preserve">Her bir 2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ml’lik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ampul solüsyonu, 20 mg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furosemid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içermektedir. </w:t>
      </w:r>
    </w:p>
    <w:p w:rsidR="009226BF" w:rsidRPr="00021673" w:rsidRDefault="009226BF" w:rsidP="009226B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673">
        <w:rPr>
          <w:rFonts w:ascii="Times New Roman" w:hAnsi="Times New Roman" w:cs="Times New Roman"/>
          <w:b/>
          <w:sz w:val="24"/>
          <w:szCs w:val="24"/>
        </w:rPr>
        <w:t>Yardımcı maddeler:</w:t>
      </w:r>
    </w:p>
    <w:p w:rsidR="009226BF" w:rsidRPr="00021673" w:rsidRDefault="009226BF" w:rsidP="009226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673">
        <w:rPr>
          <w:rFonts w:ascii="Times New Roman" w:hAnsi="Times New Roman" w:cs="Times New Roman"/>
          <w:sz w:val="24"/>
          <w:szCs w:val="24"/>
        </w:rPr>
        <w:t>Sodyum klorür</w:t>
      </w:r>
      <w:r w:rsidRPr="00021673">
        <w:rPr>
          <w:rFonts w:ascii="Times New Roman" w:hAnsi="Times New Roman" w:cs="Times New Roman"/>
          <w:sz w:val="24"/>
          <w:szCs w:val="24"/>
        </w:rPr>
        <w:tab/>
      </w:r>
      <w:r w:rsidRPr="00021673">
        <w:rPr>
          <w:rFonts w:ascii="Times New Roman" w:hAnsi="Times New Roman" w:cs="Times New Roman"/>
          <w:sz w:val="24"/>
          <w:szCs w:val="24"/>
        </w:rPr>
        <w:tab/>
        <w:t>15 mg</w:t>
      </w:r>
    </w:p>
    <w:p w:rsidR="009226BF" w:rsidRPr="00021673" w:rsidRDefault="009226BF" w:rsidP="009226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673">
        <w:rPr>
          <w:rFonts w:ascii="Times New Roman" w:hAnsi="Times New Roman" w:cs="Times New Roman"/>
          <w:sz w:val="24"/>
          <w:szCs w:val="24"/>
        </w:rPr>
        <w:t>Sodyum hidroksit</w:t>
      </w:r>
      <w:r w:rsidRPr="00021673">
        <w:rPr>
          <w:rFonts w:ascii="Times New Roman" w:hAnsi="Times New Roman" w:cs="Times New Roman"/>
          <w:sz w:val="24"/>
          <w:szCs w:val="24"/>
        </w:rPr>
        <w:tab/>
      </w:r>
      <w:r w:rsidRPr="00021673">
        <w:rPr>
          <w:rFonts w:ascii="Times New Roman" w:hAnsi="Times New Roman" w:cs="Times New Roman"/>
          <w:sz w:val="24"/>
          <w:szCs w:val="24"/>
        </w:rPr>
        <w:tab/>
        <w:t>6 mg</w:t>
      </w:r>
    </w:p>
    <w:p w:rsidR="009226BF" w:rsidRPr="00021673" w:rsidRDefault="009226BF" w:rsidP="009226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673">
        <w:rPr>
          <w:rFonts w:ascii="Times New Roman" w:hAnsi="Times New Roman" w:cs="Times New Roman"/>
          <w:sz w:val="24"/>
          <w:szCs w:val="24"/>
        </w:rPr>
        <w:t xml:space="preserve">Diğer yardımcı maddeler için </w:t>
      </w:r>
      <w:proofErr w:type="gramStart"/>
      <w:r w:rsidRPr="00021673">
        <w:rPr>
          <w:rFonts w:ascii="Times New Roman" w:hAnsi="Times New Roman" w:cs="Times New Roman"/>
          <w:sz w:val="24"/>
          <w:szCs w:val="24"/>
        </w:rPr>
        <w:t>6.1</w:t>
      </w:r>
      <w:proofErr w:type="gramEnd"/>
      <w:r w:rsidRPr="00021673">
        <w:rPr>
          <w:rFonts w:ascii="Times New Roman" w:hAnsi="Times New Roman" w:cs="Times New Roman"/>
          <w:sz w:val="24"/>
          <w:szCs w:val="24"/>
        </w:rPr>
        <w:t>’ e bakınız.</w:t>
      </w:r>
    </w:p>
    <w:p w:rsidR="009226BF" w:rsidRPr="00021673" w:rsidRDefault="009226BF" w:rsidP="009226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104" w:rsidRPr="00021673" w:rsidRDefault="00C93104" w:rsidP="00EB007B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673">
        <w:rPr>
          <w:rFonts w:ascii="Times New Roman" w:hAnsi="Times New Roman" w:cs="Times New Roman"/>
          <w:b/>
          <w:sz w:val="24"/>
          <w:szCs w:val="24"/>
        </w:rPr>
        <w:t>FARMAS</w:t>
      </w:r>
      <w:r w:rsidR="00AB6C1D" w:rsidRPr="00021673">
        <w:rPr>
          <w:rFonts w:ascii="Times New Roman" w:hAnsi="Times New Roman" w:cs="Times New Roman"/>
          <w:b/>
          <w:sz w:val="24"/>
          <w:szCs w:val="24"/>
        </w:rPr>
        <w:t>Ö</w:t>
      </w:r>
      <w:r w:rsidRPr="00021673">
        <w:rPr>
          <w:rFonts w:ascii="Times New Roman" w:hAnsi="Times New Roman" w:cs="Times New Roman"/>
          <w:b/>
          <w:sz w:val="24"/>
          <w:szCs w:val="24"/>
        </w:rPr>
        <w:t>TİK FORM</w:t>
      </w:r>
    </w:p>
    <w:p w:rsidR="00616E59" w:rsidRPr="00021673" w:rsidRDefault="00FE7A26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673">
        <w:rPr>
          <w:rFonts w:ascii="TimesNewRomanPSMT" w:hAnsi="TimesNewRomanPSMT" w:cs="TimesNewRomanPSMT"/>
          <w:sz w:val="24"/>
          <w:szCs w:val="24"/>
        </w:rPr>
        <w:t>Enjeksiyonluk çözelti</w:t>
      </w:r>
    </w:p>
    <w:p w:rsidR="009226BF" w:rsidRPr="00021673" w:rsidRDefault="00FE7A26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673">
        <w:rPr>
          <w:rFonts w:ascii="Times New Roman" w:hAnsi="Times New Roman" w:cs="Times New Roman"/>
          <w:sz w:val="24"/>
          <w:szCs w:val="24"/>
        </w:rPr>
        <w:t>B</w:t>
      </w:r>
      <w:r w:rsidR="009226BF" w:rsidRPr="00021673">
        <w:rPr>
          <w:rFonts w:ascii="Times New Roman" w:hAnsi="Times New Roman" w:cs="Times New Roman"/>
          <w:sz w:val="24"/>
          <w:szCs w:val="24"/>
        </w:rPr>
        <w:t>errak solüsyon</w:t>
      </w:r>
    </w:p>
    <w:p w:rsidR="009226BF" w:rsidRPr="00021673" w:rsidRDefault="009226BF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104" w:rsidRPr="00021673" w:rsidRDefault="00C93104" w:rsidP="00EB007B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673">
        <w:rPr>
          <w:rFonts w:ascii="Times New Roman" w:hAnsi="Times New Roman" w:cs="Times New Roman"/>
          <w:b/>
          <w:sz w:val="24"/>
          <w:szCs w:val="24"/>
        </w:rPr>
        <w:t>KLİNİK ÖZELLİKLER</w:t>
      </w:r>
    </w:p>
    <w:p w:rsidR="00616E59" w:rsidRPr="00021673" w:rsidRDefault="00BE6FEB" w:rsidP="00EB007B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21673">
        <w:rPr>
          <w:rFonts w:ascii="Times New Roman" w:hAnsi="Times New Roman" w:cs="Times New Roman"/>
          <w:b/>
          <w:sz w:val="24"/>
          <w:szCs w:val="24"/>
        </w:rPr>
        <w:t>Terapötik</w:t>
      </w:r>
      <w:proofErr w:type="spellEnd"/>
      <w:r w:rsidRPr="000216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1673">
        <w:rPr>
          <w:rFonts w:ascii="Times New Roman" w:hAnsi="Times New Roman" w:cs="Times New Roman"/>
          <w:b/>
          <w:sz w:val="24"/>
          <w:szCs w:val="24"/>
        </w:rPr>
        <w:t>endikasyonlar</w:t>
      </w:r>
      <w:proofErr w:type="spellEnd"/>
    </w:p>
    <w:p w:rsidR="00FE7A26" w:rsidRPr="00021673" w:rsidRDefault="00FE7A26" w:rsidP="00FE7A26">
      <w:pPr>
        <w:pStyle w:val="ListeParagraf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1673">
        <w:rPr>
          <w:rFonts w:ascii="Times New Roman" w:hAnsi="Times New Roman" w:cs="Times New Roman"/>
          <w:sz w:val="24"/>
          <w:szCs w:val="24"/>
        </w:rPr>
        <w:t xml:space="preserve">Kronik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konjestif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kalp yetmezliği ile bağıntılı sıvı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retansiyonu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(eğer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diüretik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tedavi gerekiyorsa)</w:t>
      </w:r>
    </w:p>
    <w:p w:rsidR="00FE7A26" w:rsidRPr="00021673" w:rsidRDefault="00FE7A26" w:rsidP="00FE7A26">
      <w:pPr>
        <w:pStyle w:val="ListeParagraf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1673">
        <w:rPr>
          <w:rFonts w:ascii="Times New Roman" w:hAnsi="Times New Roman" w:cs="Times New Roman"/>
          <w:sz w:val="24"/>
          <w:szCs w:val="24"/>
        </w:rPr>
        <w:t xml:space="preserve">Akut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konjestif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kalp yetersizliği ile bağıntılı sıvı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retansiyonu</w:t>
      </w:r>
      <w:proofErr w:type="spellEnd"/>
    </w:p>
    <w:p w:rsidR="00FE7A26" w:rsidRPr="00021673" w:rsidRDefault="00FE7A26" w:rsidP="00FE7A26">
      <w:pPr>
        <w:pStyle w:val="ListeParagraf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1673">
        <w:rPr>
          <w:rFonts w:ascii="Times New Roman" w:hAnsi="Times New Roman" w:cs="Times New Roman"/>
          <w:sz w:val="24"/>
          <w:szCs w:val="24"/>
        </w:rPr>
        <w:t xml:space="preserve">Kronik böbrek yetersizliği ile bağıntılı sıvı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retansiyonu</w:t>
      </w:r>
      <w:proofErr w:type="spellEnd"/>
    </w:p>
    <w:p w:rsidR="00FE7A26" w:rsidRPr="00021673" w:rsidRDefault="00FE7A26" w:rsidP="00FE7A26">
      <w:pPr>
        <w:pStyle w:val="ListeParagraf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1673">
        <w:rPr>
          <w:rFonts w:ascii="Times New Roman" w:hAnsi="Times New Roman" w:cs="Times New Roman"/>
          <w:sz w:val="24"/>
          <w:szCs w:val="24"/>
        </w:rPr>
        <w:t xml:space="preserve">Gebelik veya yanıklara bağlı olan </w:t>
      </w:r>
      <w:proofErr w:type="gramStart"/>
      <w:r w:rsidRPr="00021673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021673">
        <w:rPr>
          <w:rFonts w:ascii="Times New Roman" w:hAnsi="Times New Roman" w:cs="Times New Roman"/>
          <w:sz w:val="24"/>
          <w:szCs w:val="24"/>
        </w:rPr>
        <w:t>, akut böbrek yetersizliğinde sıvı atılımının idame ettirilmesi</w:t>
      </w:r>
    </w:p>
    <w:p w:rsidR="00FE7A26" w:rsidRPr="00021673" w:rsidRDefault="00FE7A26" w:rsidP="00FE7A26">
      <w:pPr>
        <w:pStyle w:val="ListeParagraf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1673">
        <w:rPr>
          <w:rFonts w:ascii="Times New Roman" w:hAnsi="Times New Roman" w:cs="Times New Roman"/>
          <w:sz w:val="24"/>
          <w:szCs w:val="24"/>
        </w:rPr>
        <w:t>Nefrotik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1673">
        <w:rPr>
          <w:rFonts w:ascii="Times New Roman" w:hAnsi="Times New Roman" w:cs="Times New Roman"/>
          <w:sz w:val="24"/>
          <w:szCs w:val="24"/>
        </w:rPr>
        <w:t>sendromlara</w:t>
      </w:r>
      <w:proofErr w:type="gramEnd"/>
      <w:r w:rsidRPr="00021673">
        <w:rPr>
          <w:rFonts w:ascii="Times New Roman" w:hAnsi="Times New Roman" w:cs="Times New Roman"/>
          <w:sz w:val="24"/>
          <w:szCs w:val="24"/>
        </w:rPr>
        <w:t xml:space="preserve"> bağıntılı sıvı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retansiyonu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(eğer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diüretik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tedavisi gerekiyorsa)</w:t>
      </w:r>
    </w:p>
    <w:p w:rsidR="00FE7A26" w:rsidRPr="00021673" w:rsidRDefault="00FE7A26" w:rsidP="00FE7A26">
      <w:pPr>
        <w:pStyle w:val="ListeParagraf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1673">
        <w:rPr>
          <w:rFonts w:ascii="Times New Roman" w:hAnsi="Times New Roman" w:cs="Times New Roman"/>
          <w:sz w:val="24"/>
          <w:szCs w:val="24"/>
        </w:rPr>
        <w:t xml:space="preserve">Karaciğer hastalığı ile bağıntılı sıvı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retansiyonu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(eğer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aldosteron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1673">
        <w:rPr>
          <w:rFonts w:ascii="Times New Roman" w:hAnsi="Times New Roman" w:cs="Times New Roman"/>
          <w:sz w:val="24"/>
          <w:szCs w:val="24"/>
        </w:rPr>
        <w:t>antagonistleriyle</w:t>
      </w:r>
      <w:proofErr w:type="gramEnd"/>
      <w:r w:rsidRPr="00021673">
        <w:rPr>
          <w:rFonts w:ascii="Times New Roman" w:hAnsi="Times New Roman" w:cs="Times New Roman"/>
          <w:sz w:val="24"/>
          <w:szCs w:val="24"/>
        </w:rPr>
        <w:t xml:space="preserve"> tedavinin desteklenmesi gerekiyorsa)</w:t>
      </w:r>
    </w:p>
    <w:p w:rsidR="00FE7A26" w:rsidRPr="00021673" w:rsidRDefault="00FE7A26" w:rsidP="00FE7A26">
      <w:pPr>
        <w:pStyle w:val="ListeParagraf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1673">
        <w:rPr>
          <w:rFonts w:ascii="Times New Roman" w:hAnsi="Times New Roman" w:cs="Times New Roman"/>
          <w:sz w:val="24"/>
          <w:szCs w:val="24"/>
        </w:rPr>
        <w:t>Hipertansiyon</w:t>
      </w:r>
    </w:p>
    <w:p w:rsidR="00FE7A26" w:rsidRPr="00021673" w:rsidRDefault="00FE7A26" w:rsidP="00FE7A26">
      <w:pPr>
        <w:pStyle w:val="ListeParagraf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1673">
        <w:rPr>
          <w:rFonts w:ascii="Times New Roman" w:hAnsi="Times New Roman" w:cs="Times New Roman"/>
          <w:sz w:val="24"/>
          <w:szCs w:val="24"/>
        </w:rPr>
        <w:t>Hipertansif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kriz (destekleyici önlem olarak),</w:t>
      </w:r>
    </w:p>
    <w:p w:rsidR="00FE7A26" w:rsidRPr="00021673" w:rsidRDefault="00FE7A26" w:rsidP="00FE7A26">
      <w:pPr>
        <w:pStyle w:val="ListeParagraf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1673">
        <w:rPr>
          <w:rFonts w:ascii="Times New Roman" w:hAnsi="Times New Roman" w:cs="Times New Roman"/>
          <w:sz w:val="24"/>
          <w:szCs w:val="24"/>
        </w:rPr>
        <w:t xml:space="preserve">Zorlu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diürez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desteği</w:t>
      </w:r>
    </w:p>
    <w:p w:rsidR="00FE7A26" w:rsidRPr="00021673" w:rsidRDefault="00FE7A26" w:rsidP="00FE7A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A26" w:rsidRPr="00021673" w:rsidRDefault="00FE7A26" w:rsidP="00FE7A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FEB" w:rsidRPr="00021673" w:rsidRDefault="00BE6FEB" w:rsidP="00EB007B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21673">
        <w:rPr>
          <w:rFonts w:ascii="Times New Roman" w:hAnsi="Times New Roman" w:cs="Times New Roman"/>
          <w:b/>
          <w:sz w:val="24"/>
          <w:szCs w:val="24"/>
        </w:rPr>
        <w:lastRenderedPageBreak/>
        <w:t>Pozoloji</w:t>
      </w:r>
      <w:proofErr w:type="spellEnd"/>
      <w:r w:rsidRPr="00021673">
        <w:rPr>
          <w:rFonts w:ascii="Times New Roman" w:hAnsi="Times New Roman" w:cs="Times New Roman"/>
          <w:b/>
          <w:sz w:val="24"/>
          <w:szCs w:val="24"/>
        </w:rPr>
        <w:t xml:space="preserve"> ve uygulama şekli</w:t>
      </w:r>
    </w:p>
    <w:p w:rsidR="00BE6FEB" w:rsidRPr="00021673" w:rsidRDefault="00BE6FEB" w:rsidP="00EB00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21673">
        <w:rPr>
          <w:rFonts w:ascii="Times New Roman" w:hAnsi="Times New Roman" w:cs="Times New Roman"/>
          <w:b/>
          <w:sz w:val="24"/>
          <w:szCs w:val="24"/>
        </w:rPr>
        <w:t>Pozoloji</w:t>
      </w:r>
      <w:proofErr w:type="spellEnd"/>
      <w:r w:rsidRPr="00021673">
        <w:rPr>
          <w:rFonts w:ascii="Times New Roman" w:hAnsi="Times New Roman" w:cs="Times New Roman"/>
          <w:b/>
          <w:sz w:val="24"/>
          <w:szCs w:val="24"/>
        </w:rPr>
        <w:t>/uygulama sıklığı ve süresi:</w:t>
      </w:r>
    </w:p>
    <w:p w:rsidR="00FE7A26" w:rsidRPr="00021673" w:rsidRDefault="00FE7A26" w:rsidP="00FE7A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673">
        <w:rPr>
          <w:rFonts w:ascii="Times New Roman" w:hAnsi="Times New Roman" w:cs="Times New Roman"/>
          <w:sz w:val="24"/>
          <w:szCs w:val="24"/>
        </w:rPr>
        <w:t>İstenen etkiyi sağlamak için yeterli olan en düşük doz kullanılmalıdır.</w:t>
      </w:r>
    </w:p>
    <w:p w:rsidR="00FE7A26" w:rsidRPr="00021673" w:rsidRDefault="00FE7A26" w:rsidP="00FE7A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1673">
        <w:rPr>
          <w:rFonts w:ascii="Times New Roman" w:hAnsi="Times New Roman" w:cs="Times New Roman"/>
          <w:sz w:val="24"/>
          <w:szCs w:val="24"/>
        </w:rPr>
        <w:t>Furosemid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yalnızca oral uygulamanın mümkün veya etkili olmadığı durumlarda (örn.</w:t>
      </w:r>
      <w:r w:rsidR="00C76689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Pr="00021673">
        <w:rPr>
          <w:rFonts w:ascii="Times New Roman" w:hAnsi="Times New Roman" w:cs="Times New Roman"/>
          <w:sz w:val="24"/>
          <w:szCs w:val="24"/>
        </w:rPr>
        <w:t xml:space="preserve">bağırsak emilimi bozukluğunda) ya da eğer hızlı etki gerekiyorsa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intravenöz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yoldan</w:t>
      </w:r>
      <w:r w:rsidR="00C76689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Pr="00021673">
        <w:rPr>
          <w:rFonts w:ascii="Times New Roman" w:hAnsi="Times New Roman" w:cs="Times New Roman"/>
          <w:sz w:val="24"/>
          <w:szCs w:val="24"/>
        </w:rPr>
        <w:t xml:space="preserve">verilir. Eğer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intravenöz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tedavi kullanılıyorsa, mümkün olan en kısa sürede oral tedaviye</w:t>
      </w:r>
      <w:r w:rsidR="00C76689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Pr="00021673">
        <w:rPr>
          <w:rFonts w:ascii="Times New Roman" w:hAnsi="Times New Roman" w:cs="Times New Roman"/>
          <w:sz w:val="24"/>
          <w:szCs w:val="24"/>
        </w:rPr>
        <w:t>geçilmesi önerilmektedir.</w:t>
      </w:r>
    </w:p>
    <w:p w:rsidR="00BD473C" w:rsidRPr="00021673" w:rsidRDefault="00FE7A26" w:rsidP="00FE7A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673">
        <w:rPr>
          <w:rFonts w:ascii="Times New Roman" w:hAnsi="Times New Roman" w:cs="Times New Roman"/>
          <w:sz w:val="24"/>
          <w:szCs w:val="24"/>
        </w:rPr>
        <w:t xml:space="preserve">Optimum etkinlik elde etmek ve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kontr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021673">
        <w:rPr>
          <w:rFonts w:ascii="Times New Roman" w:hAnsi="Times New Roman" w:cs="Times New Roman"/>
          <w:sz w:val="24"/>
          <w:szCs w:val="24"/>
        </w:rPr>
        <w:t>regülasyonu</w:t>
      </w:r>
      <w:proofErr w:type="gramEnd"/>
      <w:r w:rsidRPr="00021673">
        <w:rPr>
          <w:rFonts w:ascii="Times New Roman" w:hAnsi="Times New Roman" w:cs="Times New Roman"/>
          <w:sz w:val="24"/>
          <w:szCs w:val="24"/>
        </w:rPr>
        <w:t xml:space="preserve"> baskılamak için, tekrarlanan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bolus</w:t>
      </w:r>
      <w:proofErr w:type="spellEnd"/>
      <w:r w:rsidR="00BD473C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Pr="00021673">
        <w:rPr>
          <w:rFonts w:ascii="Times New Roman" w:hAnsi="Times New Roman" w:cs="Times New Roman"/>
          <w:sz w:val="24"/>
          <w:szCs w:val="24"/>
        </w:rPr>
        <w:t xml:space="preserve">enjeksiyonları yerine genellikle devamlı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furosemid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infüzyonu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tercih edilmektedir. </w:t>
      </w:r>
    </w:p>
    <w:p w:rsidR="00FE7A26" w:rsidRPr="00021673" w:rsidRDefault="00FE7A26" w:rsidP="00FE7A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673">
        <w:rPr>
          <w:rFonts w:ascii="Times New Roman" w:hAnsi="Times New Roman" w:cs="Times New Roman"/>
          <w:sz w:val="24"/>
          <w:szCs w:val="24"/>
        </w:rPr>
        <w:t>Bir</w:t>
      </w:r>
      <w:r w:rsidR="00BD473C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Pr="00021673">
        <w:rPr>
          <w:rFonts w:ascii="Times New Roman" w:hAnsi="Times New Roman" w:cs="Times New Roman"/>
          <w:sz w:val="24"/>
          <w:szCs w:val="24"/>
        </w:rPr>
        <w:t xml:space="preserve">veya birkaç akut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bolus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dozundan sonra takip tedavisi için devamlı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furosemid</w:t>
      </w:r>
      <w:proofErr w:type="spellEnd"/>
      <w:r w:rsidR="00BD473C" w:rsidRPr="00021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infüzyonunun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uygulanamadığı durumlarda, uzun aralarla yüksek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bolus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dozlarının</w:t>
      </w:r>
      <w:r w:rsidR="00BD473C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Pr="00021673">
        <w:rPr>
          <w:rFonts w:ascii="Times New Roman" w:hAnsi="Times New Roman" w:cs="Times New Roman"/>
          <w:sz w:val="24"/>
          <w:szCs w:val="24"/>
        </w:rPr>
        <w:t>verildiği bir rejim yerine, kısa aralarla (yaklaşık 4 saat) düşük dozların verildiği bir takip</w:t>
      </w:r>
      <w:r w:rsidR="00BD473C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Pr="00021673">
        <w:rPr>
          <w:rFonts w:ascii="Times New Roman" w:hAnsi="Times New Roman" w:cs="Times New Roman"/>
          <w:sz w:val="24"/>
          <w:szCs w:val="24"/>
        </w:rPr>
        <w:t>rejimi tercih edilmelidir.</w:t>
      </w:r>
    </w:p>
    <w:p w:rsidR="00FE7A26" w:rsidRPr="00021673" w:rsidRDefault="00FE7A26" w:rsidP="00FE7A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673">
        <w:rPr>
          <w:rFonts w:ascii="Times New Roman" w:hAnsi="Times New Roman" w:cs="Times New Roman"/>
          <w:sz w:val="24"/>
          <w:szCs w:val="24"/>
        </w:rPr>
        <w:t xml:space="preserve">Erişkinlerde, hem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intravenöz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hem oral uygulama için önerilen maksimum günlük</w:t>
      </w:r>
      <w:r w:rsidR="00BD473C" w:rsidRPr="00021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furosemid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dozu 1500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mg'dır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>.</w:t>
      </w:r>
    </w:p>
    <w:p w:rsidR="00616E59" w:rsidRPr="00021673" w:rsidRDefault="00FE7A26" w:rsidP="00FE7A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673">
        <w:rPr>
          <w:rFonts w:ascii="Times New Roman" w:hAnsi="Times New Roman" w:cs="Times New Roman"/>
          <w:sz w:val="24"/>
          <w:szCs w:val="24"/>
        </w:rPr>
        <w:t xml:space="preserve">Tedavi süresi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endikasyona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göre değişmektedir ve hekim tarafından bireysel hasta</w:t>
      </w:r>
      <w:r w:rsidR="00BD473C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Pr="00021673">
        <w:rPr>
          <w:rFonts w:ascii="Times New Roman" w:hAnsi="Times New Roman" w:cs="Times New Roman"/>
          <w:sz w:val="24"/>
          <w:szCs w:val="24"/>
        </w:rPr>
        <w:t>bazında belirlenir.</w:t>
      </w:r>
    </w:p>
    <w:p w:rsidR="00BD473C" w:rsidRPr="00021673" w:rsidRDefault="00BD473C" w:rsidP="00EB00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FEB" w:rsidRPr="00021673" w:rsidRDefault="00BE6FEB" w:rsidP="00EB00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673">
        <w:rPr>
          <w:rFonts w:ascii="Times New Roman" w:hAnsi="Times New Roman" w:cs="Times New Roman"/>
          <w:b/>
          <w:sz w:val="24"/>
          <w:szCs w:val="24"/>
        </w:rPr>
        <w:t>Uygulama şekli:</w:t>
      </w:r>
    </w:p>
    <w:p w:rsidR="00FE7A26" w:rsidRPr="00021673" w:rsidRDefault="00FE7A26" w:rsidP="00FE7A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1673">
        <w:rPr>
          <w:rFonts w:ascii="Times New Roman" w:hAnsi="Times New Roman" w:cs="Times New Roman"/>
          <w:sz w:val="24"/>
          <w:szCs w:val="24"/>
        </w:rPr>
        <w:t>İntravenöz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1673">
        <w:rPr>
          <w:rFonts w:ascii="Times New Roman" w:hAnsi="Times New Roman" w:cs="Times New Roman"/>
          <w:sz w:val="24"/>
          <w:szCs w:val="24"/>
        </w:rPr>
        <w:t>enjeksiyon</w:t>
      </w:r>
      <w:proofErr w:type="gramEnd"/>
      <w:r w:rsidRPr="0002167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infüzyon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>:</w:t>
      </w:r>
    </w:p>
    <w:p w:rsidR="00FE7A26" w:rsidRPr="00021673" w:rsidRDefault="00FE7A26" w:rsidP="00FE7A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1673">
        <w:rPr>
          <w:rFonts w:ascii="Times New Roman" w:hAnsi="Times New Roman" w:cs="Times New Roman"/>
          <w:sz w:val="24"/>
          <w:szCs w:val="24"/>
        </w:rPr>
        <w:t>İntravenöz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furosemid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yavaş </w:t>
      </w:r>
      <w:proofErr w:type="gramStart"/>
      <w:r w:rsidRPr="00021673">
        <w:rPr>
          <w:rFonts w:ascii="Times New Roman" w:hAnsi="Times New Roman" w:cs="Times New Roman"/>
          <w:sz w:val="24"/>
          <w:szCs w:val="24"/>
        </w:rPr>
        <w:t>enjeksiyon</w:t>
      </w:r>
      <w:proofErr w:type="gramEnd"/>
      <w:r w:rsidRPr="00021673">
        <w:rPr>
          <w:rFonts w:ascii="Times New Roman" w:hAnsi="Times New Roman" w:cs="Times New Roman"/>
          <w:sz w:val="24"/>
          <w:szCs w:val="24"/>
        </w:rPr>
        <w:t xml:space="preserve"> veya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infüzyon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yoluyla uygulanmalıdır; 4</w:t>
      </w:r>
      <w:r w:rsidR="00116A94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Pr="00021673">
        <w:rPr>
          <w:rFonts w:ascii="Times New Roman" w:hAnsi="Times New Roman" w:cs="Times New Roman"/>
          <w:sz w:val="24"/>
          <w:szCs w:val="24"/>
        </w:rPr>
        <w:t>mg/dakika hızı aşılmamalıdır. Şiddetli böbrek fonksiyon bozukluğu olan hastalarda</w:t>
      </w:r>
      <w:r w:rsidR="00116A94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Pr="00021673">
        <w:rPr>
          <w:rFonts w:ascii="Times New Roman" w:hAnsi="Times New Roman" w:cs="Times New Roman"/>
          <w:sz w:val="24"/>
          <w:szCs w:val="24"/>
        </w:rPr>
        <w:t xml:space="preserve">(serum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kreatinin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&gt; 5 mg/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dl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021673">
        <w:rPr>
          <w:rFonts w:ascii="Times New Roman" w:hAnsi="Times New Roman" w:cs="Times New Roman"/>
          <w:sz w:val="24"/>
          <w:szCs w:val="24"/>
        </w:rPr>
        <w:t>2.5</w:t>
      </w:r>
      <w:proofErr w:type="gramEnd"/>
      <w:r w:rsidRPr="00021673">
        <w:rPr>
          <w:rFonts w:ascii="Times New Roman" w:hAnsi="Times New Roman" w:cs="Times New Roman"/>
          <w:sz w:val="24"/>
          <w:szCs w:val="24"/>
        </w:rPr>
        <w:t xml:space="preserve"> mg/dakika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infüzyon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hızının aşılmaması önerilmektedir.</w:t>
      </w:r>
    </w:p>
    <w:p w:rsidR="00FE7A26" w:rsidRPr="00021673" w:rsidRDefault="00FE7A26" w:rsidP="00FE7A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1673">
        <w:rPr>
          <w:rFonts w:ascii="Times New Roman" w:hAnsi="Times New Roman" w:cs="Times New Roman"/>
          <w:sz w:val="24"/>
          <w:szCs w:val="24"/>
        </w:rPr>
        <w:t>İntramüsküler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1673">
        <w:rPr>
          <w:rFonts w:ascii="Times New Roman" w:hAnsi="Times New Roman" w:cs="Times New Roman"/>
          <w:sz w:val="24"/>
          <w:szCs w:val="24"/>
        </w:rPr>
        <w:t>enjeksiyon</w:t>
      </w:r>
      <w:proofErr w:type="gramEnd"/>
      <w:r w:rsidRPr="00021673">
        <w:rPr>
          <w:rFonts w:ascii="Times New Roman" w:hAnsi="Times New Roman" w:cs="Times New Roman"/>
          <w:sz w:val="24"/>
          <w:szCs w:val="24"/>
        </w:rPr>
        <w:t>:</w:t>
      </w:r>
    </w:p>
    <w:p w:rsidR="00FE7A26" w:rsidRPr="00021673" w:rsidRDefault="00FE7A26" w:rsidP="00FE7A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1673">
        <w:rPr>
          <w:rFonts w:ascii="Times New Roman" w:hAnsi="Times New Roman" w:cs="Times New Roman"/>
          <w:sz w:val="24"/>
          <w:szCs w:val="24"/>
        </w:rPr>
        <w:t>İntramüsküler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uygulama, oral veya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intravenöz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uygulamanın mümkün olmadığı istisnai</w:t>
      </w:r>
      <w:r w:rsidR="00116A94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Pr="00021673">
        <w:rPr>
          <w:rFonts w:ascii="Times New Roman" w:hAnsi="Times New Roman" w:cs="Times New Roman"/>
          <w:sz w:val="24"/>
          <w:szCs w:val="24"/>
        </w:rPr>
        <w:t xml:space="preserve">olgularla sınırlı olmalıdır.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İntramüsküler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1673">
        <w:rPr>
          <w:rFonts w:ascii="Times New Roman" w:hAnsi="Times New Roman" w:cs="Times New Roman"/>
          <w:sz w:val="24"/>
          <w:szCs w:val="24"/>
        </w:rPr>
        <w:t>enjeksiyonun</w:t>
      </w:r>
      <w:proofErr w:type="gramEnd"/>
      <w:r w:rsidRPr="00021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pulmoner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ödem gibi akut</w:t>
      </w:r>
      <w:r w:rsidR="00116A94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Pr="00021673">
        <w:rPr>
          <w:rFonts w:ascii="Times New Roman" w:hAnsi="Times New Roman" w:cs="Times New Roman"/>
          <w:sz w:val="24"/>
          <w:szCs w:val="24"/>
        </w:rPr>
        <w:t>hastalıkların tedavisi için uygun olmadığına dikkat edilmelidir.</w:t>
      </w:r>
    </w:p>
    <w:p w:rsidR="00FE7A26" w:rsidRPr="00021673" w:rsidRDefault="0025054D" w:rsidP="00FE7A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673">
        <w:rPr>
          <w:rFonts w:ascii="Times New Roman" w:hAnsi="Times New Roman" w:cs="Times New Roman"/>
          <w:sz w:val="24"/>
          <w:szCs w:val="24"/>
        </w:rPr>
        <w:t>FUROMİD</w:t>
      </w:r>
      <w:r w:rsidR="00FE7A26" w:rsidRPr="00021673">
        <w:rPr>
          <w:rFonts w:ascii="Times New Roman" w:hAnsi="Times New Roman" w:cs="Times New Roman"/>
          <w:sz w:val="24"/>
          <w:szCs w:val="24"/>
        </w:rPr>
        <w:t xml:space="preserve"> ampul şırıngada başka ilaçlarla karıştırılmamalıdır.</w:t>
      </w:r>
    </w:p>
    <w:p w:rsidR="00616E59" w:rsidRPr="00021673" w:rsidRDefault="0025054D" w:rsidP="00FE7A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673">
        <w:rPr>
          <w:rFonts w:ascii="Times New Roman" w:hAnsi="Times New Roman" w:cs="Times New Roman"/>
          <w:sz w:val="24"/>
          <w:szCs w:val="24"/>
        </w:rPr>
        <w:t>FUROMİD</w:t>
      </w:r>
      <w:r w:rsidR="00FE7A26" w:rsidRPr="00021673">
        <w:rPr>
          <w:rFonts w:ascii="Times New Roman" w:hAnsi="Times New Roman" w:cs="Times New Roman"/>
          <w:sz w:val="24"/>
          <w:szCs w:val="24"/>
        </w:rPr>
        <w:t xml:space="preserve">, tamponlama kapasitesi olmayan yaklaşık 9 </w:t>
      </w:r>
      <w:proofErr w:type="spellStart"/>
      <w:r w:rsidR="00FE7A26" w:rsidRPr="00021673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="00FE7A26" w:rsidRPr="00021673">
        <w:rPr>
          <w:rFonts w:ascii="Times New Roman" w:hAnsi="Times New Roman" w:cs="Times New Roman"/>
          <w:sz w:val="24"/>
          <w:szCs w:val="24"/>
        </w:rPr>
        <w:t xml:space="preserve"> değerine sahip bir</w:t>
      </w:r>
      <w:r w:rsidR="00116A94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="00FE7A26" w:rsidRPr="00021673">
        <w:rPr>
          <w:rFonts w:ascii="Times New Roman" w:hAnsi="Times New Roman" w:cs="Times New Roman"/>
          <w:sz w:val="24"/>
          <w:szCs w:val="24"/>
        </w:rPr>
        <w:t xml:space="preserve">çözeltidir. Bu nedenle, etkin madde 7'nin altındaki </w:t>
      </w:r>
      <w:proofErr w:type="spellStart"/>
      <w:r w:rsidR="00FE7A26" w:rsidRPr="00021673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="00FE7A26" w:rsidRPr="00021673">
        <w:rPr>
          <w:rFonts w:ascii="Times New Roman" w:hAnsi="Times New Roman" w:cs="Times New Roman"/>
          <w:sz w:val="24"/>
          <w:szCs w:val="24"/>
        </w:rPr>
        <w:t xml:space="preserve"> değerlerinde çökelebilir.</w:t>
      </w:r>
      <w:r w:rsidR="00116A94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="00FE7A26" w:rsidRPr="00021673">
        <w:rPr>
          <w:rFonts w:ascii="Times New Roman" w:hAnsi="Times New Roman" w:cs="Times New Roman"/>
          <w:sz w:val="24"/>
          <w:szCs w:val="24"/>
        </w:rPr>
        <w:t xml:space="preserve">Dolayısıyla, eğer bu çözelti seyreltilecek olursa, seyreltilen çözeltinin </w:t>
      </w:r>
      <w:proofErr w:type="spellStart"/>
      <w:r w:rsidR="00FE7A26" w:rsidRPr="00021673">
        <w:rPr>
          <w:rFonts w:ascii="Times New Roman" w:hAnsi="Times New Roman" w:cs="Times New Roman"/>
          <w:sz w:val="24"/>
          <w:szCs w:val="24"/>
        </w:rPr>
        <w:t>pH'sının</w:t>
      </w:r>
      <w:proofErr w:type="spellEnd"/>
      <w:r w:rsidR="00FE7A26" w:rsidRPr="00021673">
        <w:rPr>
          <w:rFonts w:ascii="Times New Roman" w:hAnsi="Times New Roman" w:cs="Times New Roman"/>
          <w:sz w:val="24"/>
          <w:szCs w:val="24"/>
        </w:rPr>
        <w:t xml:space="preserve"> zayıf</w:t>
      </w:r>
      <w:r w:rsidR="00116A94" w:rsidRPr="00021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A26" w:rsidRPr="00021673">
        <w:rPr>
          <w:rFonts w:ascii="Times New Roman" w:hAnsi="Times New Roman" w:cs="Times New Roman"/>
          <w:sz w:val="24"/>
          <w:szCs w:val="24"/>
        </w:rPr>
        <w:t>alkalen</w:t>
      </w:r>
      <w:proofErr w:type="spellEnd"/>
      <w:r w:rsidR="00FE7A26" w:rsidRPr="00021673">
        <w:rPr>
          <w:rFonts w:ascii="Times New Roman" w:hAnsi="Times New Roman" w:cs="Times New Roman"/>
          <w:sz w:val="24"/>
          <w:szCs w:val="24"/>
        </w:rPr>
        <w:t xml:space="preserve"> ila </w:t>
      </w:r>
      <w:proofErr w:type="spellStart"/>
      <w:r w:rsidR="00FE7A26" w:rsidRPr="00021673">
        <w:rPr>
          <w:rFonts w:ascii="Times New Roman" w:hAnsi="Times New Roman" w:cs="Times New Roman"/>
          <w:sz w:val="24"/>
          <w:szCs w:val="24"/>
        </w:rPr>
        <w:t>nötral</w:t>
      </w:r>
      <w:proofErr w:type="spellEnd"/>
      <w:r w:rsidR="00FE7A26" w:rsidRPr="00021673">
        <w:rPr>
          <w:rFonts w:ascii="Times New Roman" w:hAnsi="Times New Roman" w:cs="Times New Roman"/>
          <w:sz w:val="24"/>
          <w:szCs w:val="24"/>
        </w:rPr>
        <w:t xml:space="preserve"> aralıkta olmasına dikkat edilmelidir.</w:t>
      </w:r>
    </w:p>
    <w:p w:rsidR="00FE7A26" w:rsidRPr="00021673" w:rsidRDefault="00FE7A26" w:rsidP="00FE7A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673">
        <w:rPr>
          <w:rFonts w:ascii="Times New Roman" w:hAnsi="Times New Roman" w:cs="Times New Roman"/>
          <w:sz w:val="24"/>
          <w:szCs w:val="24"/>
        </w:rPr>
        <w:t>Seyreltici olarak normal serum fizyolojik çözeltisi uygundur. Seyreltilmiş çözeltilerin</w:t>
      </w:r>
      <w:r w:rsidR="00116A94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Pr="00021673">
        <w:rPr>
          <w:rFonts w:ascii="Times New Roman" w:hAnsi="Times New Roman" w:cs="Times New Roman"/>
          <w:sz w:val="24"/>
          <w:szCs w:val="24"/>
        </w:rPr>
        <w:t>mümkün olan en kısa zamanda kullanılması önerilmektedir.</w:t>
      </w:r>
    </w:p>
    <w:p w:rsidR="00616E59" w:rsidRPr="00021673" w:rsidRDefault="00BE6FEB" w:rsidP="00EB00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67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Özel </w:t>
      </w:r>
      <w:proofErr w:type="gramStart"/>
      <w:r w:rsidRPr="00021673">
        <w:rPr>
          <w:rFonts w:ascii="Times New Roman" w:hAnsi="Times New Roman" w:cs="Times New Roman"/>
          <w:b/>
          <w:sz w:val="24"/>
          <w:szCs w:val="24"/>
        </w:rPr>
        <w:t>popülasyonlara</w:t>
      </w:r>
      <w:proofErr w:type="gramEnd"/>
      <w:r w:rsidRPr="00021673">
        <w:rPr>
          <w:rFonts w:ascii="Times New Roman" w:hAnsi="Times New Roman" w:cs="Times New Roman"/>
          <w:b/>
          <w:sz w:val="24"/>
          <w:szCs w:val="24"/>
        </w:rPr>
        <w:t xml:space="preserve"> ilişkin ek bilgiler:</w:t>
      </w:r>
    </w:p>
    <w:p w:rsidR="00BE6FEB" w:rsidRPr="00021673" w:rsidRDefault="00BE6FEB" w:rsidP="00EB00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673">
        <w:rPr>
          <w:rFonts w:ascii="Times New Roman" w:hAnsi="Times New Roman" w:cs="Times New Roman"/>
          <w:b/>
          <w:sz w:val="24"/>
          <w:szCs w:val="24"/>
        </w:rPr>
        <w:t>Böbrek/Karaciğer yetmezliği:</w:t>
      </w:r>
    </w:p>
    <w:p w:rsidR="00FE7A26" w:rsidRPr="00021673" w:rsidRDefault="00FE7A26" w:rsidP="00FE7A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1673">
        <w:rPr>
          <w:rFonts w:ascii="Times New Roman" w:hAnsi="Times New Roman" w:cs="Times New Roman"/>
          <w:sz w:val="24"/>
          <w:szCs w:val="24"/>
          <w:u w:val="single"/>
        </w:rPr>
        <w:t xml:space="preserve">Kronik böbrek yetersizliği ile bağıntılı sıvı </w:t>
      </w:r>
      <w:proofErr w:type="spellStart"/>
      <w:r w:rsidRPr="00021673">
        <w:rPr>
          <w:rFonts w:ascii="Times New Roman" w:hAnsi="Times New Roman" w:cs="Times New Roman"/>
          <w:sz w:val="24"/>
          <w:szCs w:val="24"/>
          <w:u w:val="single"/>
        </w:rPr>
        <w:t>retansivonu</w:t>
      </w:r>
      <w:proofErr w:type="spellEnd"/>
      <w:r w:rsidRPr="0002167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E7A26" w:rsidRPr="00021673" w:rsidRDefault="00FE7A26" w:rsidP="00FE7A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1673">
        <w:rPr>
          <w:rFonts w:ascii="Times New Roman" w:hAnsi="Times New Roman" w:cs="Times New Roman"/>
          <w:sz w:val="24"/>
          <w:szCs w:val="24"/>
        </w:rPr>
        <w:t>Furosemide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natriüretik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yanıt, böbrek yetersizliğinin derecesi ve sodyum dengesi gibi</w:t>
      </w:r>
      <w:r w:rsidR="00335333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Pr="00021673">
        <w:rPr>
          <w:rFonts w:ascii="Times New Roman" w:hAnsi="Times New Roman" w:cs="Times New Roman"/>
          <w:sz w:val="24"/>
          <w:szCs w:val="24"/>
        </w:rPr>
        <w:t>birçok faktöre bağlı olarak değişir ve bu nedenle bir dozun etkisinin tam olarak</w:t>
      </w:r>
      <w:r w:rsidR="00335333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Pr="00021673">
        <w:rPr>
          <w:rFonts w:ascii="Times New Roman" w:hAnsi="Times New Roman" w:cs="Times New Roman"/>
          <w:sz w:val="24"/>
          <w:szCs w:val="24"/>
        </w:rPr>
        <w:t>öngörülmesi mümkün değildir. Kronik böbrek yetersizliği olan hastalarda, başlangıçtaki</w:t>
      </w:r>
      <w:r w:rsidR="00335333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Pr="00021673">
        <w:rPr>
          <w:rFonts w:ascii="Times New Roman" w:hAnsi="Times New Roman" w:cs="Times New Roman"/>
          <w:sz w:val="24"/>
          <w:szCs w:val="24"/>
        </w:rPr>
        <w:t>sıvı kaybının kademeli olması için dozun dikkatlice titre edilmesi gerekir. Erişkinler</w:t>
      </w:r>
      <w:r w:rsidR="00335333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Pr="00021673">
        <w:rPr>
          <w:rFonts w:ascii="Times New Roman" w:hAnsi="Times New Roman" w:cs="Times New Roman"/>
          <w:sz w:val="24"/>
          <w:szCs w:val="24"/>
        </w:rPr>
        <w:t xml:space="preserve">için bu, günde yaklaşık 2 kg vücut ağırlığı (yaklaşık 280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mmol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>+) kaybına yol açan</w:t>
      </w:r>
      <w:r w:rsidR="00335333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Pr="00021673">
        <w:rPr>
          <w:rFonts w:ascii="Times New Roman" w:hAnsi="Times New Roman" w:cs="Times New Roman"/>
          <w:sz w:val="24"/>
          <w:szCs w:val="24"/>
        </w:rPr>
        <w:t>bir doz anlamına gelmektedir.</w:t>
      </w:r>
    </w:p>
    <w:p w:rsidR="00FE7A26" w:rsidRPr="00021673" w:rsidRDefault="00FE7A26" w:rsidP="00FE7A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673">
        <w:rPr>
          <w:rFonts w:ascii="Times New Roman" w:hAnsi="Times New Roman" w:cs="Times New Roman"/>
          <w:sz w:val="24"/>
          <w:szCs w:val="24"/>
        </w:rPr>
        <w:t xml:space="preserve">Önerilen oral başlangıç dozu, günde 40 mg - 80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mg'dır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>. Bu doz, gerektiğinde yanıta</w:t>
      </w:r>
      <w:r w:rsidR="00335333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Pr="00021673">
        <w:rPr>
          <w:rFonts w:ascii="Times New Roman" w:hAnsi="Times New Roman" w:cs="Times New Roman"/>
          <w:sz w:val="24"/>
          <w:szCs w:val="24"/>
        </w:rPr>
        <w:t>göre ayarlanabilir. Günlük toplam doz, tek doz ya da ikiye bölünmüş dozlar halinde</w:t>
      </w:r>
      <w:r w:rsidR="00335333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Pr="00021673">
        <w:rPr>
          <w:rFonts w:ascii="Times New Roman" w:hAnsi="Times New Roman" w:cs="Times New Roman"/>
          <w:sz w:val="24"/>
          <w:szCs w:val="24"/>
        </w:rPr>
        <w:t>verilebilir.</w:t>
      </w:r>
    </w:p>
    <w:p w:rsidR="00FE7A26" w:rsidRPr="00021673" w:rsidRDefault="00FE7A26" w:rsidP="00FE7A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673">
        <w:rPr>
          <w:rFonts w:ascii="Times New Roman" w:hAnsi="Times New Roman" w:cs="Times New Roman"/>
          <w:sz w:val="24"/>
          <w:szCs w:val="24"/>
        </w:rPr>
        <w:t xml:space="preserve">Diyaliz hastalarında, olağan oral idame dozu günde 250 mg - 1500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mg'dır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>.</w:t>
      </w:r>
    </w:p>
    <w:p w:rsidR="00FE7A26" w:rsidRPr="00021673" w:rsidRDefault="00FE7A26" w:rsidP="00FE7A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1673">
        <w:rPr>
          <w:rFonts w:ascii="Times New Roman" w:hAnsi="Times New Roman" w:cs="Times New Roman"/>
          <w:sz w:val="24"/>
          <w:szCs w:val="24"/>
        </w:rPr>
        <w:t>İntravenöz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tedavide,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furosemid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dozu, </w:t>
      </w:r>
      <w:proofErr w:type="gramStart"/>
      <w:r w:rsidRPr="00021673">
        <w:rPr>
          <w:rFonts w:ascii="Times New Roman" w:hAnsi="Times New Roman" w:cs="Times New Roman"/>
          <w:sz w:val="24"/>
          <w:szCs w:val="24"/>
        </w:rPr>
        <w:t>0.1</w:t>
      </w:r>
      <w:proofErr w:type="gramEnd"/>
      <w:r w:rsidRPr="00021673">
        <w:rPr>
          <w:rFonts w:ascii="Times New Roman" w:hAnsi="Times New Roman" w:cs="Times New Roman"/>
          <w:sz w:val="24"/>
          <w:szCs w:val="24"/>
        </w:rPr>
        <w:t xml:space="preserve"> mg/dakika devamlı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intravenöz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infüzyonla</w:t>
      </w:r>
      <w:proofErr w:type="spellEnd"/>
      <w:r w:rsidR="00335333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Pr="00021673">
        <w:rPr>
          <w:rFonts w:ascii="Times New Roman" w:hAnsi="Times New Roman" w:cs="Times New Roman"/>
          <w:sz w:val="24"/>
          <w:szCs w:val="24"/>
        </w:rPr>
        <w:t xml:space="preserve">başlanıp, daha sonra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infüzyon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hızı yanıta göre her yarım saatte bir kademeli olarak</w:t>
      </w:r>
      <w:r w:rsidR="00335333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Pr="00021673">
        <w:rPr>
          <w:rFonts w:ascii="Times New Roman" w:hAnsi="Times New Roman" w:cs="Times New Roman"/>
          <w:sz w:val="24"/>
          <w:szCs w:val="24"/>
        </w:rPr>
        <w:t>arttırılarak belirlenebilir.</w:t>
      </w:r>
    </w:p>
    <w:p w:rsidR="00FE7A26" w:rsidRPr="00021673" w:rsidRDefault="00FE7A26" w:rsidP="00FE7A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1673">
        <w:rPr>
          <w:rFonts w:ascii="Times New Roman" w:hAnsi="Times New Roman" w:cs="Times New Roman"/>
          <w:sz w:val="24"/>
          <w:szCs w:val="24"/>
          <w:u w:val="single"/>
        </w:rPr>
        <w:t>Akut böbrek yetersizliğinde sıvı atılımının idame ettirilmesi:</w:t>
      </w:r>
    </w:p>
    <w:p w:rsidR="00FE7A26" w:rsidRPr="00021673" w:rsidRDefault="00FE7A26" w:rsidP="00FE7A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1673">
        <w:rPr>
          <w:rFonts w:ascii="Times New Roman" w:hAnsi="Times New Roman" w:cs="Times New Roman"/>
          <w:sz w:val="24"/>
          <w:szCs w:val="24"/>
        </w:rPr>
        <w:t>Furosemide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başlamandan önce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hipovolemi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, hipotansiyon ve anlamlı elektrolit ve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asitbaz</w:t>
      </w:r>
      <w:proofErr w:type="spellEnd"/>
      <w:r w:rsidR="00335333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Pr="00021673">
        <w:rPr>
          <w:rFonts w:ascii="Times New Roman" w:hAnsi="Times New Roman" w:cs="Times New Roman"/>
          <w:sz w:val="24"/>
          <w:szCs w:val="24"/>
        </w:rPr>
        <w:t xml:space="preserve">dengesizliği düzeltilmelidir. Mümkün olan en kısa sürede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intravenöz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uygulama</w:t>
      </w:r>
      <w:r w:rsidR="00335333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Pr="00021673">
        <w:rPr>
          <w:rFonts w:ascii="Times New Roman" w:hAnsi="Times New Roman" w:cs="Times New Roman"/>
          <w:sz w:val="24"/>
          <w:szCs w:val="24"/>
        </w:rPr>
        <w:t>yolundan oral uygulama yoluna geçilmesi önerilmektedir.</w:t>
      </w:r>
    </w:p>
    <w:p w:rsidR="00FE7A26" w:rsidRPr="00021673" w:rsidRDefault="00FE7A26" w:rsidP="00FE7A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673">
        <w:rPr>
          <w:rFonts w:ascii="Times New Roman" w:hAnsi="Times New Roman" w:cs="Times New Roman"/>
          <w:sz w:val="24"/>
          <w:szCs w:val="24"/>
        </w:rPr>
        <w:t xml:space="preserve">Önerilen başlangıç dozu 40 mg olup,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intravenöz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1673">
        <w:rPr>
          <w:rFonts w:ascii="Times New Roman" w:hAnsi="Times New Roman" w:cs="Times New Roman"/>
          <w:sz w:val="24"/>
          <w:szCs w:val="24"/>
        </w:rPr>
        <w:t>enjeksiyon</w:t>
      </w:r>
      <w:proofErr w:type="gramEnd"/>
      <w:r w:rsidRPr="00021673">
        <w:rPr>
          <w:rFonts w:ascii="Times New Roman" w:hAnsi="Times New Roman" w:cs="Times New Roman"/>
          <w:sz w:val="24"/>
          <w:szCs w:val="24"/>
        </w:rPr>
        <w:t xml:space="preserve"> olarak verilir. Bu dozun sıvı</w:t>
      </w:r>
      <w:r w:rsidR="00335333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Pr="00021673">
        <w:rPr>
          <w:rFonts w:ascii="Times New Roman" w:hAnsi="Times New Roman" w:cs="Times New Roman"/>
          <w:sz w:val="24"/>
          <w:szCs w:val="24"/>
        </w:rPr>
        <w:t xml:space="preserve">atılımında arzu edilen artışı sağlamaması halinde,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furosemid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>, 50 mg - 100 mg/saat</w:t>
      </w:r>
      <w:r w:rsidR="00335333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Pr="00021673">
        <w:rPr>
          <w:rFonts w:ascii="Times New Roman" w:hAnsi="Times New Roman" w:cs="Times New Roman"/>
          <w:sz w:val="24"/>
          <w:szCs w:val="24"/>
        </w:rPr>
        <w:t xml:space="preserve">hızında başlanan devamlı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intravenöz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infüzyon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yoluyla verilebilir.</w:t>
      </w:r>
    </w:p>
    <w:p w:rsidR="00FE7A26" w:rsidRPr="00021673" w:rsidRDefault="00FE7A26" w:rsidP="00FE7A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021673">
        <w:rPr>
          <w:rFonts w:ascii="Times New Roman" w:hAnsi="Times New Roman" w:cs="Times New Roman"/>
          <w:sz w:val="24"/>
          <w:szCs w:val="24"/>
          <w:u w:val="single"/>
        </w:rPr>
        <w:t>Nefrotik</w:t>
      </w:r>
      <w:proofErr w:type="spellEnd"/>
      <w:r w:rsidRPr="0002167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021673">
        <w:rPr>
          <w:rFonts w:ascii="Times New Roman" w:hAnsi="Times New Roman" w:cs="Times New Roman"/>
          <w:sz w:val="24"/>
          <w:szCs w:val="24"/>
          <w:u w:val="single"/>
        </w:rPr>
        <w:t>sendromla</w:t>
      </w:r>
      <w:proofErr w:type="gramEnd"/>
      <w:r w:rsidRPr="00021673">
        <w:rPr>
          <w:rFonts w:ascii="Times New Roman" w:hAnsi="Times New Roman" w:cs="Times New Roman"/>
          <w:sz w:val="24"/>
          <w:szCs w:val="24"/>
          <w:u w:val="single"/>
        </w:rPr>
        <w:t xml:space="preserve"> bağıntılı sıvı </w:t>
      </w:r>
      <w:proofErr w:type="spellStart"/>
      <w:r w:rsidRPr="00021673">
        <w:rPr>
          <w:rFonts w:ascii="Times New Roman" w:hAnsi="Times New Roman" w:cs="Times New Roman"/>
          <w:sz w:val="24"/>
          <w:szCs w:val="24"/>
          <w:u w:val="single"/>
        </w:rPr>
        <w:t>retansiyonu</w:t>
      </w:r>
      <w:proofErr w:type="spellEnd"/>
      <w:r w:rsidRPr="0002167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16E59" w:rsidRPr="00021673" w:rsidRDefault="00FE7A26" w:rsidP="00FE7A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673">
        <w:rPr>
          <w:rFonts w:ascii="Times New Roman" w:hAnsi="Times New Roman" w:cs="Times New Roman"/>
          <w:sz w:val="24"/>
          <w:szCs w:val="24"/>
        </w:rPr>
        <w:t xml:space="preserve">Önerilen oral başlangıç dozu, günde 40 mg - 80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mg'dır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>. Bu doz, gerektiğinde yanıta</w:t>
      </w:r>
      <w:r w:rsidR="00335333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Pr="00021673">
        <w:rPr>
          <w:rFonts w:ascii="Times New Roman" w:hAnsi="Times New Roman" w:cs="Times New Roman"/>
          <w:sz w:val="24"/>
          <w:szCs w:val="24"/>
        </w:rPr>
        <w:t>göre ayarlanabilir. Günlük toplam doz, tek doz ya da bölünmüş birkaç doz halinde</w:t>
      </w:r>
      <w:r w:rsidR="00335333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Pr="00021673">
        <w:rPr>
          <w:rFonts w:ascii="Times New Roman" w:hAnsi="Times New Roman" w:cs="Times New Roman"/>
          <w:sz w:val="24"/>
          <w:szCs w:val="24"/>
        </w:rPr>
        <w:t xml:space="preserve">verilebilir, (bkz. bölüm </w:t>
      </w:r>
      <w:proofErr w:type="gramStart"/>
      <w:r w:rsidRPr="00021673">
        <w:rPr>
          <w:rFonts w:ascii="Times New Roman" w:hAnsi="Times New Roman" w:cs="Times New Roman"/>
          <w:sz w:val="24"/>
          <w:szCs w:val="24"/>
        </w:rPr>
        <w:t>4.4</w:t>
      </w:r>
      <w:proofErr w:type="gramEnd"/>
      <w:r w:rsidRPr="00021673">
        <w:rPr>
          <w:rFonts w:ascii="Times New Roman" w:hAnsi="Times New Roman" w:cs="Times New Roman"/>
          <w:sz w:val="24"/>
          <w:szCs w:val="24"/>
        </w:rPr>
        <w:t>)</w:t>
      </w:r>
    </w:p>
    <w:p w:rsidR="00B20126" w:rsidRPr="00021673" w:rsidRDefault="00B20126" w:rsidP="00FE7A2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A26" w:rsidRPr="00021673" w:rsidRDefault="00FE7A26" w:rsidP="00FE7A2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673">
        <w:rPr>
          <w:rFonts w:ascii="Times New Roman" w:hAnsi="Times New Roman" w:cs="Times New Roman"/>
          <w:b/>
          <w:sz w:val="24"/>
          <w:szCs w:val="24"/>
        </w:rPr>
        <w:t>Karaciğer yetmezliği:</w:t>
      </w:r>
    </w:p>
    <w:p w:rsidR="00FE7A26" w:rsidRPr="00021673" w:rsidRDefault="00FE7A26" w:rsidP="00FE7A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1673">
        <w:rPr>
          <w:rFonts w:ascii="Times New Roman" w:hAnsi="Times New Roman" w:cs="Times New Roman"/>
          <w:sz w:val="24"/>
          <w:szCs w:val="24"/>
          <w:u w:val="single"/>
        </w:rPr>
        <w:t xml:space="preserve">Karaciğer hastalığıyla bağıntılı sıvı </w:t>
      </w:r>
      <w:proofErr w:type="spellStart"/>
      <w:r w:rsidRPr="00021673">
        <w:rPr>
          <w:rFonts w:ascii="Times New Roman" w:hAnsi="Times New Roman" w:cs="Times New Roman"/>
          <w:sz w:val="24"/>
          <w:szCs w:val="24"/>
          <w:u w:val="single"/>
        </w:rPr>
        <w:t>retansiyonu</w:t>
      </w:r>
      <w:proofErr w:type="spellEnd"/>
      <w:r w:rsidRPr="0002167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E7A26" w:rsidRPr="00021673" w:rsidRDefault="00FE7A26" w:rsidP="00FE7A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1673">
        <w:rPr>
          <w:rFonts w:ascii="Times New Roman" w:hAnsi="Times New Roman" w:cs="Times New Roman"/>
          <w:sz w:val="24"/>
          <w:szCs w:val="24"/>
        </w:rPr>
        <w:t>Furosemid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aldosteron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1673">
        <w:rPr>
          <w:rFonts w:ascii="Times New Roman" w:hAnsi="Times New Roman" w:cs="Times New Roman"/>
          <w:sz w:val="24"/>
          <w:szCs w:val="24"/>
        </w:rPr>
        <w:t>antagonistleri</w:t>
      </w:r>
      <w:proofErr w:type="gramEnd"/>
      <w:r w:rsidRPr="00021673">
        <w:rPr>
          <w:rFonts w:ascii="Times New Roman" w:hAnsi="Times New Roman" w:cs="Times New Roman"/>
          <w:sz w:val="24"/>
          <w:szCs w:val="24"/>
        </w:rPr>
        <w:t xml:space="preserve"> tek başına kullanıldığında yetersiz kaldığı</w:t>
      </w:r>
      <w:r w:rsidR="00B20126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Pr="00021673">
        <w:rPr>
          <w:rFonts w:ascii="Times New Roman" w:hAnsi="Times New Roman" w:cs="Times New Roman"/>
          <w:sz w:val="24"/>
          <w:szCs w:val="24"/>
        </w:rPr>
        <w:t xml:space="preserve">olgularda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aldosteron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antagonistleriyle tedaviyi desteklemek için kullanılır.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Ortostatik</w:t>
      </w:r>
      <w:proofErr w:type="spellEnd"/>
      <w:r w:rsidR="00B20126" w:rsidRPr="00021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intolerans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veya elektrolit ve asit-</w:t>
      </w:r>
      <w:proofErr w:type="gramStart"/>
      <w:r w:rsidRPr="00021673">
        <w:rPr>
          <w:rFonts w:ascii="Times New Roman" w:hAnsi="Times New Roman" w:cs="Times New Roman"/>
          <w:sz w:val="24"/>
          <w:szCs w:val="24"/>
        </w:rPr>
        <w:t>baz</w:t>
      </w:r>
      <w:proofErr w:type="gramEnd"/>
      <w:r w:rsidRPr="00021673">
        <w:rPr>
          <w:rFonts w:ascii="Times New Roman" w:hAnsi="Times New Roman" w:cs="Times New Roman"/>
          <w:sz w:val="24"/>
          <w:szCs w:val="24"/>
        </w:rPr>
        <w:t xml:space="preserve"> dengesizlikleri gibi komplikasyonlardan kaçınmak</w:t>
      </w:r>
      <w:r w:rsidR="00B20126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Pr="00021673">
        <w:rPr>
          <w:rFonts w:ascii="Times New Roman" w:hAnsi="Times New Roman" w:cs="Times New Roman"/>
          <w:sz w:val="24"/>
          <w:szCs w:val="24"/>
        </w:rPr>
        <w:t>için, doz dikkatlice titre edilerek başlangıçtaki sıvı kaybının kademeli olması</w:t>
      </w:r>
      <w:r w:rsidR="00B20126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Pr="00021673">
        <w:rPr>
          <w:rFonts w:ascii="Times New Roman" w:hAnsi="Times New Roman" w:cs="Times New Roman"/>
          <w:sz w:val="24"/>
          <w:szCs w:val="24"/>
        </w:rPr>
        <w:t xml:space="preserve">sağlanmalıdır. Erişkinler için bu, günde yaklaşık </w:t>
      </w:r>
      <w:proofErr w:type="gramStart"/>
      <w:r w:rsidRPr="00021673">
        <w:rPr>
          <w:rFonts w:ascii="Times New Roman" w:hAnsi="Times New Roman" w:cs="Times New Roman"/>
          <w:sz w:val="24"/>
          <w:szCs w:val="24"/>
        </w:rPr>
        <w:t>0.5</w:t>
      </w:r>
      <w:proofErr w:type="gramEnd"/>
      <w:r w:rsidRPr="00021673">
        <w:rPr>
          <w:rFonts w:ascii="Times New Roman" w:hAnsi="Times New Roman" w:cs="Times New Roman"/>
          <w:sz w:val="24"/>
          <w:szCs w:val="24"/>
        </w:rPr>
        <w:t xml:space="preserve"> kg vücut ağırlığı kaybına yol açan</w:t>
      </w:r>
      <w:r w:rsidR="00B20126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Pr="00021673">
        <w:rPr>
          <w:rFonts w:ascii="Times New Roman" w:hAnsi="Times New Roman" w:cs="Times New Roman"/>
          <w:sz w:val="24"/>
          <w:szCs w:val="24"/>
        </w:rPr>
        <w:t>bir doz anlamına gelmektedir.</w:t>
      </w:r>
    </w:p>
    <w:p w:rsidR="00FE7A26" w:rsidRPr="00021673" w:rsidRDefault="00FE7A26" w:rsidP="00FE7A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673">
        <w:rPr>
          <w:rFonts w:ascii="Times New Roman" w:hAnsi="Times New Roman" w:cs="Times New Roman"/>
          <w:sz w:val="24"/>
          <w:szCs w:val="24"/>
        </w:rPr>
        <w:lastRenderedPageBreak/>
        <w:t xml:space="preserve">Önerilen oral başlangıç dozu, günde 20 mg - 80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mg'dır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>. Bu doz, gerektiğinde yanıta</w:t>
      </w:r>
      <w:r w:rsidR="00B20126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Pr="00021673">
        <w:rPr>
          <w:rFonts w:ascii="Times New Roman" w:hAnsi="Times New Roman" w:cs="Times New Roman"/>
          <w:sz w:val="24"/>
          <w:szCs w:val="24"/>
        </w:rPr>
        <w:t>göre ayarlanabilir. Günlük doz, tek doz ya da bölünmüş dozlar halinde verilebilir. Eğer</w:t>
      </w:r>
      <w:r w:rsidR="00B20126" w:rsidRPr="00021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intravenöz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tedavi mutlaka gerekiyorsa, başlangıç tek dozu 20 mg - 40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mg'dır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>.</w:t>
      </w:r>
    </w:p>
    <w:p w:rsidR="00B20126" w:rsidRPr="00021673" w:rsidRDefault="00B20126" w:rsidP="00FE7A2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A26" w:rsidRPr="00021673" w:rsidRDefault="00FE7A26" w:rsidP="00FE7A2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673">
        <w:rPr>
          <w:rFonts w:ascii="Times New Roman" w:hAnsi="Times New Roman" w:cs="Times New Roman"/>
          <w:b/>
          <w:sz w:val="24"/>
          <w:szCs w:val="24"/>
        </w:rPr>
        <w:t>Diğer:</w:t>
      </w:r>
    </w:p>
    <w:p w:rsidR="00FE7A26" w:rsidRPr="00021673" w:rsidRDefault="00FE7A26" w:rsidP="00FE7A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1673">
        <w:rPr>
          <w:rFonts w:ascii="Times New Roman" w:hAnsi="Times New Roman" w:cs="Times New Roman"/>
          <w:sz w:val="24"/>
          <w:szCs w:val="24"/>
          <w:u w:val="single"/>
        </w:rPr>
        <w:t xml:space="preserve">Kronik </w:t>
      </w:r>
      <w:proofErr w:type="spellStart"/>
      <w:r w:rsidRPr="00021673">
        <w:rPr>
          <w:rFonts w:ascii="Times New Roman" w:hAnsi="Times New Roman" w:cs="Times New Roman"/>
          <w:sz w:val="24"/>
          <w:szCs w:val="24"/>
          <w:u w:val="single"/>
        </w:rPr>
        <w:t>konjestif</w:t>
      </w:r>
      <w:proofErr w:type="spellEnd"/>
      <w:r w:rsidRPr="00021673">
        <w:rPr>
          <w:rFonts w:ascii="Times New Roman" w:hAnsi="Times New Roman" w:cs="Times New Roman"/>
          <w:sz w:val="24"/>
          <w:szCs w:val="24"/>
          <w:u w:val="single"/>
        </w:rPr>
        <w:t xml:space="preserve"> kalp yetersizliği ile bağıntılı sıvı </w:t>
      </w:r>
      <w:proofErr w:type="spellStart"/>
      <w:r w:rsidRPr="00021673">
        <w:rPr>
          <w:rFonts w:ascii="Times New Roman" w:hAnsi="Times New Roman" w:cs="Times New Roman"/>
          <w:sz w:val="24"/>
          <w:szCs w:val="24"/>
          <w:u w:val="single"/>
        </w:rPr>
        <w:t>retansiyonu</w:t>
      </w:r>
      <w:proofErr w:type="spellEnd"/>
    </w:p>
    <w:p w:rsidR="00FE7A26" w:rsidRPr="00021673" w:rsidRDefault="00FE7A26" w:rsidP="00FE7A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673">
        <w:rPr>
          <w:rFonts w:ascii="Times New Roman" w:hAnsi="Times New Roman" w:cs="Times New Roman"/>
          <w:sz w:val="24"/>
          <w:szCs w:val="24"/>
        </w:rPr>
        <w:t xml:space="preserve">Önerilen oral başlangıç dozu, günde 20 mg - 80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mg'dır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>. Bu doz, gerektiğinde yanıta</w:t>
      </w:r>
      <w:r w:rsidR="00B20126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Pr="00021673">
        <w:rPr>
          <w:rFonts w:ascii="Times New Roman" w:hAnsi="Times New Roman" w:cs="Times New Roman"/>
          <w:sz w:val="24"/>
          <w:szCs w:val="24"/>
        </w:rPr>
        <w:t>göre ayarlanabilir. Günlük dozun iki veya üçe bölünmüş dozlar halinde verilmesi</w:t>
      </w:r>
      <w:r w:rsidR="00B20126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Pr="00021673">
        <w:rPr>
          <w:rFonts w:ascii="Times New Roman" w:hAnsi="Times New Roman" w:cs="Times New Roman"/>
          <w:sz w:val="24"/>
          <w:szCs w:val="24"/>
        </w:rPr>
        <w:t>önerilmektedir.</w:t>
      </w:r>
    </w:p>
    <w:p w:rsidR="00FE7A26" w:rsidRPr="00021673" w:rsidRDefault="00FE7A26" w:rsidP="00FE7A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1673">
        <w:rPr>
          <w:rFonts w:ascii="Times New Roman" w:hAnsi="Times New Roman" w:cs="Times New Roman"/>
          <w:sz w:val="24"/>
          <w:szCs w:val="24"/>
          <w:u w:val="single"/>
        </w:rPr>
        <w:t xml:space="preserve">Akut </w:t>
      </w:r>
      <w:proofErr w:type="spellStart"/>
      <w:r w:rsidRPr="00021673">
        <w:rPr>
          <w:rFonts w:ascii="Times New Roman" w:hAnsi="Times New Roman" w:cs="Times New Roman"/>
          <w:sz w:val="24"/>
          <w:szCs w:val="24"/>
          <w:u w:val="single"/>
        </w:rPr>
        <w:t>konjestif</w:t>
      </w:r>
      <w:proofErr w:type="spellEnd"/>
      <w:r w:rsidRPr="00021673">
        <w:rPr>
          <w:rFonts w:ascii="Times New Roman" w:hAnsi="Times New Roman" w:cs="Times New Roman"/>
          <w:sz w:val="24"/>
          <w:szCs w:val="24"/>
          <w:u w:val="single"/>
        </w:rPr>
        <w:t xml:space="preserve"> kalp yetersizliği ile bağıntılı sıvı </w:t>
      </w:r>
      <w:proofErr w:type="spellStart"/>
      <w:r w:rsidRPr="00021673">
        <w:rPr>
          <w:rFonts w:ascii="Times New Roman" w:hAnsi="Times New Roman" w:cs="Times New Roman"/>
          <w:sz w:val="24"/>
          <w:szCs w:val="24"/>
          <w:u w:val="single"/>
        </w:rPr>
        <w:t>retansiyonu</w:t>
      </w:r>
      <w:proofErr w:type="spellEnd"/>
    </w:p>
    <w:p w:rsidR="00FE7A26" w:rsidRPr="00021673" w:rsidRDefault="00FE7A26" w:rsidP="00FE7A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673">
        <w:rPr>
          <w:rFonts w:ascii="Times New Roman" w:hAnsi="Times New Roman" w:cs="Times New Roman"/>
          <w:sz w:val="24"/>
          <w:szCs w:val="24"/>
        </w:rPr>
        <w:t xml:space="preserve">Önerilen başlangıç dozu,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intravenöz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bolus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1673">
        <w:rPr>
          <w:rFonts w:ascii="Times New Roman" w:hAnsi="Times New Roman" w:cs="Times New Roman"/>
          <w:sz w:val="24"/>
          <w:szCs w:val="24"/>
        </w:rPr>
        <w:t>enjeksiyonu</w:t>
      </w:r>
      <w:proofErr w:type="gramEnd"/>
      <w:r w:rsidRPr="00021673">
        <w:rPr>
          <w:rFonts w:ascii="Times New Roman" w:hAnsi="Times New Roman" w:cs="Times New Roman"/>
          <w:sz w:val="24"/>
          <w:szCs w:val="24"/>
        </w:rPr>
        <w:t xml:space="preserve"> yoluyla verilen 20 mg </w:t>
      </w:r>
      <w:r w:rsidR="00B20126" w:rsidRPr="00021673">
        <w:rPr>
          <w:rFonts w:ascii="Times New Roman" w:hAnsi="Times New Roman" w:cs="Times New Roman"/>
          <w:sz w:val="24"/>
          <w:szCs w:val="24"/>
        </w:rPr>
        <w:t>–</w:t>
      </w:r>
      <w:r w:rsidRPr="00021673">
        <w:rPr>
          <w:rFonts w:ascii="Times New Roman" w:hAnsi="Times New Roman" w:cs="Times New Roman"/>
          <w:sz w:val="24"/>
          <w:szCs w:val="24"/>
        </w:rPr>
        <w:t xml:space="preserve"> 40</w:t>
      </w:r>
      <w:r w:rsidR="00B20126" w:rsidRPr="00021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mg'dır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>. Bu doz, gerektiğinde yanıta göre ayarlanabilir.</w:t>
      </w:r>
    </w:p>
    <w:p w:rsidR="00FE7A26" w:rsidRPr="00021673" w:rsidRDefault="00FE7A26" w:rsidP="00FE7A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1673">
        <w:rPr>
          <w:rFonts w:ascii="Times New Roman" w:hAnsi="Times New Roman" w:cs="Times New Roman"/>
          <w:sz w:val="24"/>
          <w:szCs w:val="24"/>
          <w:u w:val="single"/>
        </w:rPr>
        <w:t>Hipertansiyon</w:t>
      </w:r>
    </w:p>
    <w:p w:rsidR="00FE7A26" w:rsidRPr="00021673" w:rsidRDefault="00FE7A26" w:rsidP="00FE7A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1673">
        <w:rPr>
          <w:rFonts w:ascii="Times New Roman" w:hAnsi="Times New Roman" w:cs="Times New Roman"/>
          <w:sz w:val="24"/>
          <w:szCs w:val="24"/>
        </w:rPr>
        <w:t>Furosemid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tek başına ya da diğer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antihipertansif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ajanlarla </w:t>
      </w:r>
      <w:proofErr w:type="gramStart"/>
      <w:r w:rsidRPr="00021673">
        <w:rPr>
          <w:rFonts w:ascii="Times New Roman" w:hAnsi="Times New Roman" w:cs="Times New Roman"/>
          <w:sz w:val="24"/>
          <w:szCs w:val="24"/>
        </w:rPr>
        <w:t>kombinasyon</w:t>
      </w:r>
      <w:proofErr w:type="gramEnd"/>
      <w:r w:rsidRPr="00021673">
        <w:rPr>
          <w:rFonts w:ascii="Times New Roman" w:hAnsi="Times New Roman" w:cs="Times New Roman"/>
          <w:sz w:val="24"/>
          <w:szCs w:val="24"/>
        </w:rPr>
        <w:t xml:space="preserve"> halinde</w:t>
      </w:r>
      <w:r w:rsidR="00B20126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Pr="00021673">
        <w:rPr>
          <w:rFonts w:ascii="Times New Roman" w:hAnsi="Times New Roman" w:cs="Times New Roman"/>
          <w:sz w:val="24"/>
          <w:szCs w:val="24"/>
        </w:rPr>
        <w:t>kullanılabilir.</w:t>
      </w:r>
    </w:p>
    <w:p w:rsidR="00FE7A26" w:rsidRPr="00021673" w:rsidRDefault="00FE7A26" w:rsidP="00FE7A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673">
        <w:rPr>
          <w:rFonts w:ascii="Times New Roman" w:hAnsi="Times New Roman" w:cs="Times New Roman"/>
          <w:sz w:val="24"/>
          <w:szCs w:val="24"/>
        </w:rPr>
        <w:t xml:space="preserve">Olağan oral idame dozu günde 20 mg - 40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mg'dır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>. Kronik böbrek yetersizliği ile</w:t>
      </w:r>
      <w:r w:rsidR="00B20126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Pr="00021673">
        <w:rPr>
          <w:rFonts w:ascii="Times New Roman" w:hAnsi="Times New Roman" w:cs="Times New Roman"/>
          <w:sz w:val="24"/>
          <w:szCs w:val="24"/>
        </w:rPr>
        <w:t>bağıntılı hipertansiyonda daha yüksek dozlar gerekebilir.</w:t>
      </w:r>
    </w:p>
    <w:p w:rsidR="00FE7A26" w:rsidRPr="00021673" w:rsidRDefault="00FE7A26" w:rsidP="00FE7A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021673">
        <w:rPr>
          <w:rFonts w:ascii="Times New Roman" w:hAnsi="Times New Roman" w:cs="Times New Roman"/>
          <w:sz w:val="24"/>
          <w:szCs w:val="24"/>
          <w:u w:val="single"/>
        </w:rPr>
        <w:t>Hipertansif</w:t>
      </w:r>
      <w:proofErr w:type="spellEnd"/>
      <w:r w:rsidRPr="00021673">
        <w:rPr>
          <w:rFonts w:ascii="Times New Roman" w:hAnsi="Times New Roman" w:cs="Times New Roman"/>
          <w:sz w:val="24"/>
          <w:szCs w:val="24"/>
          <w:u w:val="single"/>
        </w:rPr>
        <w:t xml:space="preserve"> kriz</w:t>
      </w:r>
    </w:p>
    <w:p w:rsidR="00FE7A26" w:rsidRPr="00021673" w:rsidRDefault="00FE7A26" w:rsidP="00FE7A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673">
        <w:rPr>
          <w:rFonts w:ascii="Times New Roman" w:hAnsi="Times New Roman" w:cs="Times New Roman"/>
          <w:sz w:val="24"/>
          <w:szCs w:val="24"/>
        </w:rPr>
        <w:t xml:space="preserve">Önerilen başlangıç dozu 20 mg - 40 mg olup,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intravenöz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bolus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1673">
        <w:rPr>
          <w:rFonts w:ascii="Times New Roman" w:hAnsi="Times New Roman" w:cs="Times New Roman"/>
          <w:sz w:val="24"/>
          <w:szCs w:val="24"/>
        </w:rPr>
        <w:t>enjeksiyonu</w:t>
      </w:r>
      <w:proofErr w:type="gramEnd"/>
      <w:r w:rsidRPr="00021673">
        <w:rPr>
          <w:rFonts w:ascii="Times New Roman" w:hAnsi="Times New Roman" w:cs="Times New Roman"/>
          <w:sz w:val="24"/>
          <w:szCs w:val="24"/>
        </w:rPr>
        <w:t xml:space="preserve"> yoluyla</w:t>
      </w:r>
      <w:r w:rsidR="00B20126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Pr="00021673">
        <w:rPr>
          <w:rFonts w:ascii="Times New Roman" w:hAnsi="Times New Roman" w:cs="Times New Roman"/>
          <w:sz w:val="24"/>
          <w:szCs w:val="24"/>
        </w:rPr>
        <w:t>verilir.</w:t>
      </w:r>
    </w:p>
    <w:p w:rsidR="00FE7A26" w:rsidRPr="00021673" w:rsidRDefault="00FE7A26" w:rsidP="00FE7A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673">
        <w:rPr>
          <w:rFonts w:ascii="Times New Roman" w:hAnsi="Times New Roman" w:cs="Times New Roman"/>
          <w:sz w:val="24"/>
          <w:szCs w:val="24"/>
        </w:rPr>
        <w:t>Bu doz, gerektiğinde yanıta göre ayarlanabilir.</w:t>
      </w:r>
    </w:p>
    <w:p w:rsidR="00FE7A26" w:rsidRPr="00021673" w:rsidRDefault="00FE7A26" w:rsidP="00FE7A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1673">
        <w:rPr>
          <w:rFonts w:ascii="Times New Roman" w:hAnsi="Times New Roman" w:cs="Times New Roman"/>
          <w:sz w:val="24"/>
          <w:szCs w:val="24"/>
          <w:u w:val="single"/>
        </w:rPr>
        <w:t xml:space="preserve">Zehirlenmede zorlu </w:t>
      </w:r>
      <w:proofErr w:type="spellStart"/>
      <w:r w:rsidRPr="00021673">
        <w:rPr>
          <w:rFonts w:ascii="Times New Roman" w:hAnsi="Times New Roman" w:cs="Times New Roman"/>
          <w:sz w:val="24"/>
          <w:szCs w:val="24"/>
          <w:u w:val="single"/>
        </w:rPr>
        <w:t>diürez</w:t>
      </w:r>
      <w:proofErr w:type="spellEnd"/>
      <w:r w:rsidRPr="00021673">
        <w:rPr>
          <w:rFonts w:ascii="Times New Roman" w:hAnsi="Times New Roman" w:cs="Times New Roman"/>
          <w:sz w:val="24"/>
          <w:szCs w:val="24"/>
          <w:u w:val="single"/>
        </w:rPr>
        <w:t xml:space="preserve"> desteği</w:t>
      </w:r>
    </w:p>
    <w:p w:rsidR="00B20126" w:rsidRPr="00021673" w:rsidRDefault="00FE7A26" w:rsidP="00FE7A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1673">
        <w:rPr>
          <w:rFonts w:ascii="Times New Roman" w:hAnsi="Times New Roman" w:cs="Times New Roman"/>
          <w:sz w:val="24"/>
          <w:szCs w:val="24"/>
        </w:rPr>
        <w:t>Furosemid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, elektrolit çözeltileri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infüzyonlarına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ek olarak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intravenöz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yoldan verilir. Doz,</w:t>
      </w:r>
      <w:r w:rsidR="00B20126" w:rsidRPr="00021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furosemide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yanıta göre değişir. Tedaviden önce ve tedavi sırasında sıvı ve elektrolit</w:t>
      </w:r>
      <w:r w:rsidR="00B20126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Pr="00021673">
        <w:rPr>
          <w:rFonts w:ascii="Times New Roman" w:hAnsi="Times New Roman" w:cs="Times New Roman"/>
          <w:sz w:val="24"/>
          <w:szCs w:val="24"/>
        </w:rPr>
        <w:t xml:space="preserve">kayıpları düzeltilmelidir. Asit veya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alkalen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maddelerle zehirlenme durumunda, idrarın</w:t>
      </w:r>
      <w:r w:rsidR="00B20126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Pr="00021673">
        <w:rPr>
          <w:rFonts w:ascii="Times New Roman" w:hAnsi="Times New Roman" w:cs="Times New Roman"/>
          <w:sz w:val="24"/>
          <w:szCs w:val="24"/>
        </w:rPr>
        <w:t xml:space="preserve">sırasıyla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alkalizasyon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veya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asidifikasyonu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yoluyla </w:t>
      </w:r>
      <w:proofErr w:type="gramStart"/>
      <w:r w:rsidRPr="00021673">
        <w:rPr>
          <w:rFonts w:ascii="Times New Roman" w:hAnsi="Times New Roman" w:cs="Times New Roman"/>
          <w:sz w:val="24"/>
          <w:szCs w:val="24"/>
        </w:rPr>
        <w:t>eliminasyon</w:t>
      </w:r>
      <w:proofErr w:type="gramEnd"/>
      <w:r w:rsidRPr="00021673">
        <w:rPr>
          <w:rFonts w:ascii="Times New Roman" w:hAnsi="Times New Roman" w:cs="Times New Roman"/>
          <w:sz w:val="24"/>
          <w:szCs w:val="24"/>
        </w:rPr>
        <w:t xml:space="preserve"> daha da arttırılabilir.</w:t>
      </w:r>
      <w:r w:rsidR="00B20126" w:rsidRPr="000216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A26" w:rsidRPr="00021673" w:rsidRDefault="00FE7A26" w:rsidP="00FE7A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673">
        <w:rPr>
          <w:rFonts w:ascii="Times New Roman" w:hAnsi="Times New Roman" w:cs="Times New Roman"/>
          <w:sz w:val="24"/>
          <w:szCs w:val="24"/>
        </w:rPr>
        <w:t xml:space="preserve">Önerilen başlangıç dozu 20 mg - 40 mg olup,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intravenöz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1673">
        <w:rPr>
          <w:rFonts w:ascii="Times New Roman" w:hAnsi="Times New Roman" w:cs="Times New Roman"/>
          <w:sz w:val="24"/>
          <w:szCs w:val="24"/>
        </w:rPr>
        <w:t>enjeksiyon</w:t>
      </w:r>
      <w:proofErr w:type="gramEnd"/>
      <w:r w:rsidRPr="00021673">
        <w:rPr>
          <w:rFonts w:ascii="Times New Roman" w:hAnsi="Times New Roman" w:cs="Times New Roman"/>
          <w:sz w:val="24"/>
          <w:szCs w:val="24"/>
        </w:rPr>
        <w:t xml:space="preserve"> yoluyla verilir.</w:t>
      </w:r>
    </w:p>
    <w:p w:rsidR="00B20126" w:rsidRPr="00021673" w:rsidRDefault="00B20126" w:rsidP="00EB00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FEB" w:rsidRPr="00021673" w:rsidRDefault="00BE6FEB" w:rsidP="00EB00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21673">
        <w:rPr>
          <w:rFonts w:ascii="Times New Roman" w:hAnsi="Times New Roman" w:cs="Times New Roman"/>
          <w:b/>
          <w:sz w:val="24"/>
          <w:szCs w:val="24"/>
        </w:rPr>
        <w:t>Pediyatrik</w:t>
      </w:r>
      <w:proofErr w:type="spellEnd"/>
      <w:r w:rsidRPr="000216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21673">
        <w:rPr>
          <w:rFonts w:ascii="Times New Roman" w:hAnsi="Times New Roman" w:cs="Times New Roman"/>
          <w:b/>
          <w:sz w:val="24"/>
          <w:szCs w:val="24"/>
        </w:rPr>
        <w:t>popülasyon</w:t>
      </w:r>
      <w:proofErr w:type="gramEnd"/>
      <w:r w:rsidRPr="00021673">
        <w:rPr>
          <w:rFonts w:ascii="Times New Roman" w:hAnsi="Times New Roman" w:cs="Times New Roman"/>
          <w:b/>
          <w:sz w:val="24"/>
          <w:szCs w:val="24"/>
        </w:rPr>
        <w:t>:</w:t>
      </w:r>
    </w:p>
    <w:p w:rsidR="00FE7A26" w:rsidRPr="00021673" w:rsidRDefault="00FE7A26" w:rsidP="00FE7A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673">
        <w:rPr>
          <w:rFonts w:ascii="Times New Roman" w:hAnsi="Times New Roman" w:cs="Times New Roman"/>
          <w:sz w:val="24"/>
          <w:szCs w:val="24"/>
        </w:rPr>
        <w:t xml:space="preserve">Çocuklarda, oral uygulama için önerilen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furosemid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dozu, maksimum 40 mg günlük</w:t>
      </w:r>
      <w:r w:rsidR="00B20126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Pr="00021673">
        <w:rPr>
          <w:rFonts w:ascii="Times New Roman" w:hAnsi="Times New Roman" w:cs="Times New Roman"/>
          <w:sz w:val="24"/>
          <w:szCs w:val="24"/>
        </w:rPr>
        <w:t xml:space="preserve">doza kadar 2 mg/kg vücut ağırlığıdır.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Parenteral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uygulama için önerilen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furosemid</w:t>
      </w:r>
      <w:proofErr w:type="spellEnd"/>
      <w:r w:rsidR="00B20126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Pr="00021673">
        <w:rPr>
          <w:rFonts w:ascii="Times New Roman" w:hAnsi="Times New Roman" w:cs="Times New Roman"/>
          <w:sz w:val="24"/>
          <w:szCs w:val="24"/>
        </w:rPr>
        <w:t>dozu, maksimum 20 mg günlük doza kadar 1 mg/kg vücut ağırlığıdır.</w:t>
      </w:r>
    </w:p>
    <w:p w:rsidR="00616E59" w:rsidRPr="00021673" w:rsidRDefault="00FE7A26" w:rsidP="00FE7A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673">
        <w:rPr>
          <w:rFonts w:ascii="Times New Roman" w:hAnsi="Times New Roman" w:cs="Times New Roman"/>
          <w:sz w:val="24"/>
          <w:szCs w:val="24"/>
        </w:rPr>
        <w:t>Çocuklarda dozaj vücut ağırlığına göre azaltılmalıdır. Çocuklarda maksimum dozlar</w:t>
      </w:r>
      <w:r w:rsidR="00B20126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Pr="00021673">
        <w:rPr>
          <w:rFonts w:ascii="Times New Roman" w:hAnsi="Times New Roman" w:cs="Times New Roman"/>
          <w:sz w:val="24"/>
          <w:szCs w:val="24"/>
        </w:rPr>
        <w:t>için, "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Pozoloji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>/uygulama sıklığı" başlığı altına bakınız.</w:t>
      </w:r>
    </w:p>
    <w:p w:rsidR="00FE7A26" w:rsidRPr="00021673" w:rsidRDefault="00FE7A26" w:rsidP="00EB00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FEB" w:rsidRPr="00021673" w:rsidRDefault="00BE6FEB" w:rsidP="00EB00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21673">
        <w:rPr>
          <w:rFonts w:ascii="Times New Roman" w:hAnsi="Times New Roman" w:cs="Times New Roman"/>
          <w:b/>
          <w:sz w:val="24"/>
          <w:szCs w:val="24"/>
        </w:rPr>
        <w:t>Geriyatrik</w:t>
      </w:r>
      <w:proofErr w:type="spellEnd"/>
      <w:r w:rsidRPr="000216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21673">
        <w:rPr>
          <w:rFonts w:ascii="Times New Roman" w:hAnsi="Times New Roman" w:cs="Times New Roman"/>
          <w:b/>
          <w:sz w:val="24"/>
          <w:szCs w:val="24"/>
        </w:rPr>
        <w:t>popülasyon</w:t>
      </w:r>
      <w:proofErr w:type="gramEnd"/>
      <w:r w:rsidRPr="00021673">
        <w:rPr>
          <w:rFonts w:ascii="Times New Roman" w:hAnsi="Times New Roman" w:cs="Times New Roman"/>
          <w:b/>
          <w:sz w:val="24"/>
          <w:szCs w:val="24"/>
        </w:rPr>
        <w:t>:</w:t>
      </w:r>
    </w:p>
    <w:p w:rsidR="00616E59" w:rsidRPr="00021673" w:rsidRDefault="00FE7A26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1673">
        <w:rPr>
          <w:rFonts w:ascii="Times New Roman" w:hAnsi="Times New Roman" w:cs="Times New Roman"/>
          <w:sz w:val="24"/>
          <w:szCs w:val="24"/>
        </w:rPr>
        <w:t>Demansı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olan yaşlı hastalarda doz ayarı dikkatli yapılmalıdır.</w:t>
      </w:r>
    </w:p>
    <w:p w:rsidR="00616E59" w:rsidRPr="00021673" w:rsidRDefault="00BE6FEB" w:rsidP="00EB007B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21673">
        <w:rPr>
          <w:rFonts w:ascii="Times New Roman" w:hAnsi="Times New Roman" w:cs="Times New Roman"/>
          <w:b/>
          <w:sz w:val="24"/>
          <w:szCs w:val="24"/>
        </w:rPr>
        <w:t>Kontrendikasyonlar</w:t>
      </w:r>
      <w:proofErr w:type="spellEnd"/>
    </w:p>
    <w:p w:rsidR="00B20126" w:rsidRPr="00021673" w:rsidRDefault="00B20126" w:rsidP="00B201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673">
        <w:rPr>
          <w:rFonts w:ascii="Times New Roman" w:hAnsi="Times New Roman" w:cs="Times New Roman"/>
          <w:sz w:val="24"/>
          <w:szCs w:val="24"/>
        </w:rPr>
        <w:t>FUROMİD aşağıdaki durumlarda kullanılmamalıdır:</w:t>
      </w:r>
    </w:p>
    <w:p w:rsidR="00871B17" w:rsidRPr="00021673" w:rsidRDefault="00B20126" w:rsidP="00B20126">
      <w:pPr>
        <w:pStyle w:val="ListeParagraf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1673">
        <w:rPr>
          <w:rFonts w:ascii="Times New Roman" w:hAnsi="Times New Roman" w:cs="Times New Roman"/>
          <w:sz w:val="24"/>
          <w:szCs w:val="24"/>
        </w:rPr>
        <w:t>Furosemide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ya da FUROMİD '</w:t>
      </w:r>
      <w:r w:rsidR="00871B17" w:rsidRPr="00021673">
        <w:rPr>
          <w:rFonts w:ascii="Times New Roman" w:hAnsi="Times New Roman" w:cs="Times New Roman"/>
          <w:sz w:val="24"/>
          <w:szCs w:val="24"/>
        </w:rPr>
        <w:t>i</w:t>
      </w:r>
      <w:r w:rsidRPr="00021673">
        <w:rPr>
          <w:rFonts w:ascii="Times New Roman" w:hAnsi="Times New Roman" w:cs="Times New Roman"/>
          <w:sz w:val="24"/>
          <w:szCs w:val="24"/>
        </w:rPr>
        <w:t>n herhangi bir yardımcı maddesine aşırı duyarlılığı</w:t>
      </w:r>
      <w:r w:rsidR="00871B17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Pr="00021673">
        <w:rPr>
          <w:rFonts w:ascii="Times New Roman" w:hAnsi="Times New Roman" w:cs="Times New Roman"/>
          <w:sz w:val="24"/>
          <w:szCs w:val="24"/>
        </w:rPr>
        <w:t xml:space="preserve">olan hastalarda.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Sulfonamidlere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(örn.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sulfonamid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antibiyotikler veya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sulfonilüreler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>)</w:t>
      </w:r>
      <w:r w:rsidR="00871B17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Pr="00021673">
        <w:rPr>
          <w:rFonts w:ascii="Times New Roman" w:hAnsi="Times New Roman" w:cs="Times New Roman"/>
          <w:sz w:val="24"/>
          <w:szCs w:val="24"/>
        </w:rPr>
        <w:t xml:space="preserve">alerjik olan hastalar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furosemide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çapraz duyarlılık gösterebilir.</w:t>
      </w:r>
    </w:p>
    <w:p w:rsidR="00871B17" w:rsidRPr="00021673" w:rsidRDefault="00B20126" w:rsidP="00B20126">
      <w:pPr>
        <w:pStyle w:val="ListeParagraf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1673">
        <w:rPr>
          <w:rFonts w:ascii="Times New Roman" w:hAnsi="Times New Roman" w:cs="Times New Roman"/>
          <w:sz w:val="24"/>
          <w:szCs w:val="24"/>
        </w:rPr>
        <w:t>Hipovolemi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veya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dehidratasyonu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olan hastalarda.</w:t>
      </w:r>
    </w:p>
    <w:p w:rsidR="00871B17" w:rsidRPr="00021673" w:rsidRDefault="00B20126" w:rsidP="00B20126">
      <w:pPr>
        <w:pStyle w:val="ListeParagraf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1673">
        <w:rPr>
          <w:rFonts w:ascii="Times New Roman" w:hAnsi="Times New Roman" w:cs="Times New Roman"/>
          <w:sz w:val="24"/>
          <w:szCs w:val="24"/>
        </w:rPr>
        <w:t>Furosemide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yanıt vermeyen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anürik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böbrek yetersizliği olan hastalarda.</w:t>
      </w:r>
    </w:p>
    <w:p w:rsidR="00871B17" w:rsidRPr="00021673" w:rsidRDefault="00B20126" w:rsidP="00B20126">
      <w:pPr>
        <w:pStyle w:val="ListeParagraf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1673">
        <w:rPr>
          <w:rFonts w:ascii="Times New Roman" w:hAnsi="Times New Roman" w:cs="Times New Roman"/>
          <w:sz w:val="24"/>
          <w:szCs w:val="24"/>
        </w:rPr>
        <w:t xml:space="preserve">Şiddetli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hipopotasemisi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olan hastalarda.</w:t>
      </w:r>
    </w:p>
    <w:p w:rsidR="00871B17" w:rsidRPr="00021673" w:rsidRDefault="00B20126" w:rsidP="00B20126">
      <w:pPr>
        <w:pStyle w:val="ListeParagraf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1673">
        <w:rPr>
          <w:rFonts w:ascii="Times New Roman" w:hAnsi="Times New Roman" w:cs="Times New Roman"/>
          <w:sz w:val="24"/>
          <w:szCs w:val="24"/>
        </w:rPr>
        <w:t xml:space="preserve">Şiddetli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hiponatremisi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olan hastalarda.</w:t>
      </w:r>
    </w:p>
    <w:p w:rsidR="00871B17" w:rsidRPr="00021673" w:rsidRDefault="00B20126" w:rsidP="00B20126">
      <w:pPr>
        <w:pStyle w:val="ListeParagraf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1673">
        <w:rPr>
          <w:rFonts w:ascii="Times New Roman" w:hAnsi="Times New Roman" w:cs="Times New Roman"/>
          <w:sz w:val="24"/>
          <w:szCs w:val="24"/>
        </w:rPr>
        <w:t>Hepatik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ensefalopatiyle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bağıntılı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komatöz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komatöz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durumları olan hastalarda.</w:t>
      </w:r>
    </w:p>
    <w:p w:rsidR="00B20126" w:rsidRPr="00021673" w:rsidRDefault="00B20126" w:rsidP="00B20126">
      <w:pPr>
        <w:pStyle w:val="ListeParagraf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1673">
        <w:rPr>
          <w:rFonts w:ascii="Times New Roman" w:hAnsi="Times New Roman" w:cs="Times New Roman"/>
          <w:sz w:val="24"/>
          <w:szCs w:val="24"/>
        </w:rPr>
        <w:t>Emziren kadınlarda.</w:t>
      </w:r>
    </w:p>
    <w:p w:rsidR="00B20126" w:rsidRPr="00021673" w:rsidRDefault="00B20126" w:rsidP="00B201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673">
        <w:rPr>
          <w:rFonts w:ascii="Times New Roman" w:hAnsi="Times New Roman" w:cs="Times New Roman"/>
          <w:sz w:val="24"/>
          <w:szCs w:val="24"/>
        </w:rPr>
        <w:t xml:space="preserve">Gebelik sırasında kullanım için, bkz. bölüm </w:t>
      </w:r>
      <w:proofErr w:type="gramStart"/>
      <w:r w:rsidRPr="00021673">
        <w:rPr>
          <w:rFonts w:ascii="Times New Roman" w:hAnsi="Times New Roman" w:cs="Times New Roman"/>
          <w:sz w:val="24"/>
          <w:szCs w:val="24"/>
        </w:rPr>
        <w:t>4.6</w:t>
      </w:r>
      <w:proofErr w:type="gramEnd"/>
    </w:p>
    <w:p w:rsidR="00B20126" w:rsidRPr="00021673" w:rsidRDefault="00B20126" w:rsidP="00B201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59" w:rsidRPr="00021673" w:rsidRDefault="00BE6FEB" w:rsidP="00EB007B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673">
        <w:rPr>
          <w:rFonts w:ascii="Times New Roman" w:hAnsi="Times New Roman" w:cs="Times New Roman"/>
          <w:b/>
          <w:sz w:val="24"/>
          <w:szCs w:val="24"/>
        </w:rPr>
        <w:t>Özel kullanım uyarıları ve önlemleri</w:t>
      </w:r>
    </w:p>
    <w:p w:rsidR="00B20126" w:rsidRPr="00021673" w:rsidRDefault="00B20126" w:rsidP="00B201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673">
        <w:rPr>
          <w:rFonts w:ascii="Times New Roman" w:hAnsi="Times New Roman" w:cs="Times New Roman"/>
          <w:sz w:val="24"/>
          <w:szCs w:val="24"/>
        </w:rPr>
        <w:t>İdrar çıkışından emin olunmalıdır. Kısmi idrar çıkışı obstrüksiyonu olan hastalar (örn.</w:t>
      </w:r>
      <w:r w:rsidR="00871B17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Pr="00021673">
        <w:rPr>
          <w:rFonts w:ascii="Times New Roman" w:hAnsi="Times New Roman" w:cs="Times New Roman"/>
          <w:sz w:val="24"/>
          <w:szCs w:val="24"/>
        </w:rPr>
        <w:t xml:space="preserve">Mesane boşalma bozukluğu, prostat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hiperplazisi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veya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üretra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daralması olan hastalarda)</w:t>
      </w:r>
      <w:r w:rsidR="00871B17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Pr="00021673">
        <w:rPr>
          <w:rFonts w:ascii="Times New Roman" w:hAnsi="Times New Roman" w:cs="Times New Roman"/>
          <w:sz w:val="24"/>
          <w:szCs w:val="24"/>
        </w:rPr>
        <w:t xml:space="preserve">artan idrar üretimi </w:t>
      </w:r>
      <w:proofErr w:type="gramStart"/>
      <w:r w:rsidRPr="00021673">
        <w:rPr>
          <w:rFonts w:ascii="Times New Roman" w:hAnsi="Times New Roman" w:cs="Times New Roman"/>
          <w:sz w:val="24"/>
          <w:szCs w:val="24"/>
        </w:rPr>
        <w:t>şikayetlere</w:t>
      </w:r>
      <w:proofErr w:type="gramEnd"/>
      <w:r w:rsidRPr="00021673">
        <w:rPr>
          <w:rFonts w:ascii="Times New Roman" w:hAnsi="Times New Roman" w:cs="Times New Roman"/>
          <w:sz w:val="24"/>
          <w:szCs w:val="24"/>
        </w:rPr>
        <w:t xml:space="preserve"> neden olabilir ya da şiddetlendirebilir. Dolayısıyla bu</w:t>
      </w:r>
      <w:r w:rsidR="00871B17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Pr="00021673">
        <w:rPr>
          <w:rFonts w:ascii="Times New Roman" w:hAnsi="Times New Roman" w:cs="Times New Roman"/>
          <w:sz w:val="24"/>
          <w:szCs w:val="24"/>
        </w:rPr>
        <w:t>hastalar özellikle tedavinin başlangıç evreleri sırasında dikkatli izleme gerektirir.</w:t>
      </w:r>
    </w:p>
    <w:p w:rsidR="00B20126" w:rsidRPr="00021673" w:rsidRDefault="00B20126" w:rsidP="00B201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673">
        <w:rPr>
          <w:rFonts w:ascii="Times New Roman" w:hAnsi="Times New Roman" w:cs="Times New Roman"/>
          <w:sz w:val="24"/>
          <w:szCs w:val="24"/>
        </w:rPr>
        <w:t>FUROMİD ile tedavi düzenli tıbbi gözetimi gerekli kılmaktadır. Aşağıdaki durumlarda</w:t>
      </w:r>
      <w:r w:rsidR="00871B17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Pr="00021673">
        <w:rPr>
          <w:rFonts w:ascii="Times New Roman" w:hAnsi="Times New Roman" w:cs="Times New Roman"/>
          <w:sz w:val="24"/>
          <w:szCs w:val="24"/>
        </w:rPr>
        <w:t>dikkatli takip gereklidir:</w:t>
      </w:r>
    </w:p>
    <w:p w:rsidR="00871B17" w:rsidRPr="00021673" w:rsidRDefault="00B20126" w:rsidP="00B20126">
      <w:pPr>
        <w:pStyle w:val="ListeParagraf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1673">
        <w:rPr>
          <w:rFonts w:ascii="Times New Roman" w:hAnsi="Times New Roman" w:cs="Times New Roman"/>
          <w:sz w:val="24"/>
          <w:szCs w:val="24"/>
        </w:rPr>
        <w:t>Hipotansiyonu olan hastalarda,</w:t>
      </w:r>
    </w:p>
    <w:p w:rsidR="00871B17" w:rsidRPr="00021673" w:rsidRDefault="00B20126" w:rsidP="00B20126">
      <w:pPr>
        <w:pStyle w:val="ListeParagraf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1673">
        <w:rPr>
          <w:rFonts w:ascii="Times New Roman" w:hAnsi="Times New Roman" w:cs="Times New Roman"/>
          <w:sz w:val="24"/>
          <w:szCs w:val="24"/>
        </w:rPr>
        <w:t>Kan basıncında belirgin düşmenin özellikle risk altına sokacağı hastalarda, örn</w:t>
      </w:r>
      <w:proofErr w:type="gramStart"/>
      <w:r w:rsidRPr="00021673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871B17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Pr="00021673">
        <w:rPr>
          <w:rFonts w:ascii="Times New Roman" w:hAnsi="Times New Roman" w:cs="Times New Roman"/>
          <w:sz w:val="24"/>
          <w:szCs w:val="24"/>
        </w:rPr>
        <w:t xml:space="preserve">koroner arterlerin ya da beyni besleyen kan damarlarının belirgin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stenozu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olan</w:t>
      </w:r>
      <w:r w:rsidR="00871B17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Pr="00021673">
        <w:rPr>
          <w:rFonts w:ascii="Times New Roman" w:hAnsi="Times New Roman" w:cs="Times New Roman"/>
          <w:sz w:val="24"/>
          <w:szCs w:val="24"/>
        </w:rPr>
        <w:t>hastalar,</w:t>
      </w:r>
    </w:p>
    <w:p w:rsidR="00871B17" w:rsidRPr="00021673" w:rsidRDefault="00B20126" w:rsidP="00B20126">
      <w:pPr>
        <w:pStyle w:val="ListeParagraf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1673">
        <w:rPr>
          <w:rFonts w:ascii="Times New Roman" w:hAnsi="Times New Roman" w:cs="Times New Roman"/>
          <w:sz w:val="24"/>
          <w:szCs w:val="24"/>
        </w:rPr>
        <w:t>Latent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veya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manifest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diabetes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mellitusu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olan hastalarda,</w:t>
      </w:r>
    </w:p>
    <w:p w:rsidR="00871B17" w:rsidRPr="00021673" w:rsidRDefault="00B20126" w:rsidP="00B20126">
      <w:pPr>
        <w:pStyle w:val="ListeParagraf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1673">
        <w:rPr>
          <w:rFonts w:ascii="Times New Roman" w:hAnsi="Times New Roman" w:cs="Times New Roman"/>
          <w:sz w:val="24"/>
          <w:szCs w:val="24"/>
        </w:rPr>
        <w:t>Gut hastalarında,</w:t>
      </w:r>
    </w:p>
    <w:p w:rsidR="00871B17" w:rsidRPr="00021673" w:rsidRDefault="00B20126" w:rsidP="00B20126">
      <w:pPr>
        <w:pStyle w:val="ListeParagraf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1673">
        <w:rPr>
          <w:rFonts w:ascii="Times New Roman" w:hAnsi="Times New Roman" w:cs="Times New Roman"/>
          <w:sz w:val="24"/>
          <w:szCs w:val="24"/>
        </w:rPr>
        <w:t>Hepatorenal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1673">
        <w:rPr>
          <w:rFonts w:ascii="Times New Roman" w:hAnsi="Times New Roman" w:cs="Times New Roman"/>
          <w:sz w:val="24"/>
          <w:szCs w:val="24"/>
        </w:rPr>
        <w:t>sendromu</w:t>
      </w:r>
      <w:proofErr w:type="gramEnd"/>
      <w:r w:rsidRPr="00021673">
        <w:rPr>
          <w:rFonts w:ascii="Times New Roman" w:hAnsi="Times New Roman" w:cs="Times New Roman"/>
          <w:sz w:val="24"/>
          <w:szCs w:val="24"/>
        </w:rPr>
        <w:t>, yani, şiddetli karaciğer hastalığıyla bağıntılı fonksiyonel</w:t>
      </w:r>
      <w:r w:rsidR="00871B17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Pr="00021673">
        <w:rPr>
          <w:rFonts w:ascii="Times New Roman" w:hAnsi="Times New Roman" w:cs="Times New Roman"/>
          <w:sz w:val="24"/>
          <w:szCs w:val="24"/>
        </w:rPr>
        <w:t>böbrek yetersizliği olan hastalarda</w:t>
      </w:r>
    </w:p>
    <w:p w:rsidR="00871B17" w:rsidRPr="00021673" w:rsidRDefault="00B20126" w:rsidP="00B20126">
      <w:pPr>
        <w:pStyle w:val="ListeParagraf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1673">
        <w:rPr>
          <w:rFonts w:ascii="Times New Roman" w:hAnsi="Times New Roman" w:cs="Times New Roman"/>
          <w:sz w:val="24"/>
          <w:szCs w:val="24"/>
        </w:rPr>
        <w:t>Hipoproteinemisi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olan hastalarda </w:t>
      </w:r>
      <w:proofErr w:type="gramStart"/>
      <w:r w:rsidRPr="0002167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21673">
        <w:rPr>
          <w:rFonts w:ascii="Times New Roman" w:hAnsi="Times New Roman" w:cs="Times New Roman"/>
          <w:sz w:val="24"/>
          <w:szCs w:val="24"/>
        </w:rPr>
        <w:t xml:space="preserve">ör.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nefrotik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1673">
        <w:rPr>
          <w:rFonts w:ascii="Times New Roman" w:hAnsi="Times New Roman" w:cs="Times New Roman"/>
          <w:sz w:val="24"/>
          <w:szCs w:val="24"/>
        </w:rPr>
        <w:t>sendromla</w:t>
      </w:r>
      <w:proofErr w:type="gramEnd"/>
      <w:r w:rsidRPr="00021673">
        <w:rPr>
          <w:rFonts w:ascii="Times New Roman" w:hAnsi="Times New Roman" w:cs="Times New Roman"/>
          <w:sz w:val="24"/>
          <w:szCs w:val="24"/>
        </w:rPr>
        <w:t xml:space="preserve"> bağıntılı olarak</w:t>
      </w:r>
      <w:r w:rsidR="00871B17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Pr="0002167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furosemidin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etkisi zayıflayabilir ve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ototoksisitesi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artabilir). Dikkatli doz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titrasyonu</w:t>
      </w:r>
      <w:proofErr w:type="spellEnd"/>
      <w:r w:rsidR="00871B17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Pr="00021673">
        <w:rPr>
          <w:rFonts w:ascii="Times New Roman" w:hAnsi="Times New Roman" w:cs="Times New Roman"/>
          <w:sz w:val="24"/>
          <w:szCs w:val="24"/>
        </w:rPr>
        <w:t>gerekir.</w:t>
      </w:r>
    </w:p>
    <w:p w:rsidR="00B20126" w:rsidRPr="00021673" w:rsidRDefault="00B20126" w:rsidP="00B20126">
      <w:pPr>
        <w:pStyle w:val="ListeParagraf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1673">
        <w:rPr>
          <w:rFonts w:ascii="Times New Roman" w:hAnsi="Times New Roman" w:cs="Times New Roman"/>
          <w:sz w:val="24"/>
          <w:szCs w:val="24"/>
        </w:rPr>
        <w:t xml:space="preserve">Prematüre bebeklerde </w:t>
      </w:r>
      <w:proofErr w:type="gramStart"/>
      <w:r w:rsidRPr="0002167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21673">
        <w:rPr>
          <w:rFonts w:ascii="Times New Roman" w:hAnsi="Times New Roman" w:cs="Times New Roman"/>
          <w:sz w:val="24"/>
          <w:szCs w:val="24"/>
        </w:rPr>
        <w:t xml:space="preserve">olası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nefrokalsinosis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nefrolithiasis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gelişimi; böbrek</w:t>
      </w:r>
      <w:r w:rsidR="00871B17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Pr="00021673">
        <w:rPr>
          <w:rFonts w:ascii="Times New Roman" w:hAnsi="Times New Roman" w:cs="Times New Roman"/>
          <w:sz w:val="24"/>
          <w:szCs w:val="24"/>
        </w:rPr>
        <w:t>fonksiyonları takip edilmeli, ultrasonografı uygulanmalıdır.</w:t>
      </w:r>
    </w:p>
    <w:p w:rsidR="00871B17" w:rsidRPr="00021673" w:rsidRDefault="00871B17" w:rsidP="00B201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126" w:rsidRPr="00021673" w:rsidRDefault="00B20126" w:rsidP="00B201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1673">
        <w:rPr>
          <w:rFonts w:ascii="Times New Roman" w:hAnsi="Times New Roman" w:cs="Times New Roman"/>
          <w:sz w:val="24"/>
          <w:szCs w:val="24"/>
        </w:rPr>
        <w:t>Furosemid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tedavisi sırasında serum sodyum, potasyum ve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kreatinin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izlenmesi genellikle</w:t>
      </w:r>
      <w:r w:rsidR="00871B17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Pr="00021673">
        <w:rPr>
          <w:rFonts w:ascii="Times New Roman" w:hAnsi="Times New Roman" w:cs="Times New Roman"/>
          <w:sz w:val="24"/>
          <w:szCs w:val="24"/>
        </w:rPr>
        <w:t>önerilmektedir; elektrolit dengesizlikleri gelişme riski yüksek olan hastalarda ya da</w:t>
      </w:r>
      <w:r w:rsidR="00871B17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Pr="00021673">
        <w:rPr>
          <w:rFonts w:ascii="Times New Roman" w:hAnsi="Times New Roman" w:cs="Times New Roman"/>
          <w:sz w:val="24"/>
          <w:szCs w:val="24"/>
        </w:rPr>
        <w:t>anlamlı ek sıvı kaybı durumunda (örn</w:t>
      </w:r>
      <w:proofErr w:type="gramStart"/>
      <w:r w:rsidRPr="00021673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021673">
        <w:rPr>
          <w:rFonts w:ascii="Times New Roman" w:hAnsi="Times New Roman" w:cs="Times New Roman"/>
          <w:sz w:val="24"/>
          <w:szCs w:val="24"/>
        </w:rPr>
        <w:t xml:space="preserve"> kusma,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diyare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veya aşırı terlemeye bağlı)</w:t>
      </w:r>
      <w:r w:rsidR="00871B17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Pr="00021673">
        <w:rPr>
          <w:rFonts w:ascii="Times New Roman" w:hAnsi="Times New Roman" w:cs="Times New Roman"/>
          <w:sz w:val="24"/>
          <w:szCs w:val="24"/>
        </w:rPr>
        <w:t xml:space="preserve">özellikle yakından izleme yapılması gerekir. </w:t>
      </w:r>
      <w:r w:rsidR="00871B17" w:rsidRPr="00021673">
        <w:rPr>
          <w:rFonts w:ascii="Times New Roman" w:hAnsi="Times New Roman" w:cs="Times New Roman"/>
          <w:sz w:val="24"/>
          <w:szCs w:val="24"/>
        </w:rPr>
        <w:t>Anlamlı elektrolit ve ait-</w:t>
      </w:r>
      <w:proofErr w:type="gramStart"/>
      <w:r w:rsidR="00871B17" w:rsidRPr="00021673">
        <w:rPr>
          <w:rFonts w:ascii="Times New Roman" w:hAnsi="Times New Roman" w:cs="Times New Roman"/>
          <w:sz w:val="24"/>
          <w:szCs w:val="24"/>
        </w:rPr>
        <w:t>baz</w:t>
      </w:r>
      <w:proofErr w:type="gramEnd"/>
      <w:r w:rsidR="00871B17" w:rsidRPr="00021673">
        <w:rPr>
          <w:rFonts w:ascii="Times New Roman" w:hAnsi="Times New Roman" w:cs="Times New Roman"/>
          <w:sz w:val="24"/>
          <w:szCs w:val="24"/>
        </w:rPr>
        <w:t xml:space="preserve"> dengesizliklerinin yanı sıra </w:t>
      </w:r>
      <w:proofErr w:type="spellStart"/>
      <w:r w:rsidR="00871B17" w:rsidRPr="00021673">
        <w:rPr>
          <w:rFonts w:ascii="Times New Roman" w:hAnsi="Times New Roman" w:cs="Times New Roman"/>
          <w:sz w:val="24"/>
          <w:szCs w:val="24"/>
        </w:rPr>
        <w:t>hipovolemi</w:t>
      </w:r>
      <w:proofErr w:type="spellEnd"/>
      <w:r w:rsidR="00871B17" w:rsidRPr="00021673">
        <w:rPr>
          <w:rFonts w:ascii="Times New Roman" w:hAnsi="Times New Roman" w:cs="Times New Roman"/>
          <w:sz w:val="24"/>
          <w:szCs w:val="24"/>
        </w:rPr>
        <w:t xml:space="preserve"> veya </w:t>
      </w:r>
      <w:proofErr w:type="spellStart"/>
      <w:r w:rsidR="00871B17" w:rsidRPr="00021673">
        <w:rPr>
          <w:rFonts w:ascii="Times New Roman" w:hAnsi="Times New Roman" w:cs="Times New Roman"/>
          <w:sz w:val="24"/>
          <w:szCs w:val="24"/>
        </w:rPr>
        <w:t>dehidratasyo</w:t>
      </w:r>
      <w:proofErr w:type="spellEnd"/>
      <w:r w:rsidR="00871B17" w:rsidRPr="00021673">
        <w:rPr>
          <w:rFonts w:ascii="Times New Roman" w:hAnsi="Times New Roman" w:cs="Times New Roman"/>
          <w:sz w:val="24"/>
          <w:szCs w:val="24"/>
        </w:rPr>
        <w:t xml:space="preserve"> da </w:t>
      </w:r>
      <w:r w:rsidRPr="00021673">
        <w:rPr>
          <w:rFonts w:ascii="Times New Roman" w:hAnsi="Times New Roman" w:cs="Times New Roman"/>
          <w:sz w:val="24"/>
          <w:szCs w:val="24"/>
        </w:rPr>
        <w:t>düzeltilmelidir. Bu,</w:t>
      </w:r>
      <w:r w:rsidR="00871B17" w:rsidRPr="00021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furosemid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tedavisinin geçici olarak kesilmesini gerektirebilir.</w:t>
      </w:r>
    </w:p>
    <w:p w:rsidR="002258EE" w:rsidRPr="00021673" w:rsidRDefault="002258EE" w:rsidP="00B201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126" w:rsidRPr="00021673" w:rsidRDefault="00B20126" w:rsidP="00B201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1673">
        <w:rPr>
          <w:rFonts w:ascii="Times New Roman" w:hAnsi="Times New Roman" w:cs="Times New Roman"/>
          <w:sz w:val="24"/>
          <w:szCs w:val="24"/>
        </w:rPr>
        <w:t>Risperidon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ile birlikte kullanım:</w:t>
      </w:r>
    </w:p>
    <w:p w:rsidR="00B20126" w:rsidRPr="00021673" w:rsidRDefault="00B20126" w:rsidP="00B201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1673">
        <w:rPr>
          <w:rFonts w:ascii="Times New Roman" w:hAnsi="Times New Roman" w:cs="Times New Roman"/>
          <w:sz w:val="24"/>
          <w:szCs w:val="24"/>
        </w:rPr>
        <w:t>Demansı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olan yaşlı hastalarda yapılan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risperidon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plasebo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>-kontrollü çalışmalarda, sadece</w:t>
      </w:r>
      <w:r w:rsidR="002258EE" w:rsidRPr="00021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furosemid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ile tedavi edilen hastalar (67-90 yaşları arası, ortalama 80 yaş; %</w:t>
      </w:r>
      <w:proofErr w:type="gramStart"/>
      <w:r w:rsidRPr="00021673">
        <w:rPr>
          <w:rFonts w:ascii="Times New Roman" w:hAnsi="Times New Roman" w:cs="Times New Roman"/>
          <w:sz w:val="24"/>
          <w:szCs w:val="24"/>
        </w:rPr>
        <w:t>4.1</w:t>
      </w:r>
      <w:proofErr w:type="gramEnd"/>
      <w:r w:rsidRPr="00021673">
        <w:rPr>
          <w:rFonts w:ascii="Times New Roman" w:hAnsi="Times New Roman" w:cs="Times New Roman"/>
          <w:sz w:val="24"/>
          <w:szCs w:val="24"/>
        </w:rPr>
        <w:t>) veya</w:t>
      </w:r>
      <w:r w:rsidR="002258EE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Pr="00021673">
        <w:rPr>
          <w:rFonts w:ascii="Times New Roman" w:hAnsi="Times New Roman" w:cs="Times New Roman"/>
          <w:sz w:val="24"/>
          <w:szCs w:val="24"/>
        </w:rPr>
        <w:t xml:space="preserve">sadece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risperidon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ile tedavi edilen hastalara (70-96 yaşları arası, ortalama 84 yaş; %3.1)</w:t>
      </w:r>
      <w:r w:rsidR="002258EE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Pr="00021673">
        <w:rPr>
          <w:rFonts w:ascii="Times New Roman" w:hAnsi="Times New Roman" w:cs="Times New Roman"/>
          <w:sz w:val="24"/>
          <w:szCs w:val="24"/>
        </w:rPr>
        <w:t xml:space="preserve">kıyasla,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furosemid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risperidon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ile tedavi edilen hastalardaki (75-97 yaşları arası,</w:t>
      </w:r>
      <w:r w:rsidR="002258EE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Pr="00021673">
        <w:rPr>
          <w:rFonts w:ascii="Times New Roman" w:hAnsi="Times New Roman" w:cs="Times New Roman"/>
          <w:sz w:val="24"/>
          <w:szCs w:val="24"/>
        </w:rPr>
        <w:t xml:space="preserve">ortalama 89 yaş; %7.3)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mortalite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insidansında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artış gözlenmiştir. Diğer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diüretikler</w:t>
      </w:r>
      <w:proofErr w:type="spellEnd"/>
      <w:r w:rsidR="002258EE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="00871B17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Pr="00021673">
        <w:rPr>
          <w:rFonts w:ascii="Times New Roman" w:hAnsi="Times New Roman" w:cs="Times New Roman"/>
          <w:sz w:val="24"/>
          <w:szCs w:val="24"/>
        </w:rPr>
        <w:t xml:space="preserve">(özellikle düşük dozlardaki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tiyazid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diüretikleri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) ile birlikte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risperidon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kullanımı benzer</w:t>
      </w:r>
      <w:r w:rsidR="002258EE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Pr="00021673">
        <w:rPr>
          <w:rFonts w:ascii="Times New Roman" w:hAnsi="Times New Roman" w:cs="Times New Roman"/>
          <w:sz w:val="24"/>
          <w:szCs w:val="24"/>
        </w:rPr>
        <w:t>bulgular ile ilişkili değildir.</w:t>
      </w:r>
    </w:p>
    <w:p w:rsidR="00B20126" w:rsidRPr="00021673" w:rsidRDefault="00B20126" w:rsidP="00B201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673">
        <w:rPr>
          <w:rFonts w:ascii="Times New Roman" w:hAnsi="Times New Roman" w:cs="Times New Roman"/>
          <w:sz w:val="24"/>
          <w:szCs w:val="24"/>
        </w:rPr>
        <w:t>Bu bulguyu açıklayan hiç bir patolojik mekanizma ve ölüme sebep olan tutarlı bir sebep</w:t>
      </w:r>
      <w:r w:rsidR="002258EE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Pr="00021673">
        <w:rPr>
          <w:rFonts w:ascii="Times New Roman" w:hAnsi="Times New Roman" w:cs="Times New Roman"/>
          <w:sz w:val="24"/>
          <w:szCs w:val="24"/>
        </w:rPr>
        <w:t xml:space="preserve">bulunmamaktadır. Bununla birlikte, gerekli tedbirler alınmalı ve bu </w:t>
      </w:r>
      <w:proofErr w:type="gramStart"/>
      <w:r w:rsidRPr="00021673">
        <w:rPr>
          <w:rFonts w:ascii="Times New Roman" w:hAnsi="Times New Roman" w:cs="Times New Roman"/>
          <w:sz w:val="24"/>
          <w:szCs w:val="24"/>
        </w:rPr>
        <w:t>kombinasyonun</w:t>
      </w:r>
      <w:proofErr w:type="gramEnd"/>
      <w:r w:rsidR="002258EE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Pr="00021673">
        <w:rPr>
          <w:rFonts w:ascii="Times New Roman" w:hAnsi="Times New Roman" w:cs="Times New Roman"/>
          <w:sz w:val="24"/>
          <w:szCs w:val="24"/>
        </w:rPr>
        <w:t xml:space="preserve">veya diğer etkili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diüretikler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ile bir arada tedavinin risk ve yararı, kullanıma karar</w:t>
      </w:r>
      <w:r w:rsidR="002258EE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Pr="00021673">
        <w:rPr>
          <w:rFonts w:ascii="Times New Roman" w:hAnsi="Times New Roman" w:cs="Times New Roman"/>
          <w:sz w:val="24"/>
          <w:szCs w:val="24"/>
        </w:rPr>
        <w:t xml:space="preserve">verileceği zaman öncelikli olarak göz önünde bulundurulmalıdır.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Risperidon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ile diğer</w:t>
      </w:r>
      <w:r w:rsidR="002258EE" w:rsidRPr="00021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diüretiklerin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birlikte kullanımı sonucu hastalardaki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mortalite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insidansında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hiç bir artış</w:t>
      </w:r>
      <w:r w:rsidR="002258EE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Pr="00021673">
        <w:rPr>
          <w:rFonts w:ascii="Times New Roman" w:hAnsi="Times New Roman" w:cs="Times New Roman"/>
          <w:sz w:val="24"/>
          <w:szCs w:val="24"/>
        </w:rPr>
        <w:t xml:space="preserve">görülmemiştir. Tedaviye bakmaksızın,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dehidratasyon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mortalite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için yüksek bir risk</w:t>
      </w:r>
      <w:r w:rsidR="002258EE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Pr="00021673">
        <w:rPr>
          <w:rFonts w:ascii="Times New Roman" w:hAnsi="Times New Roman" w:cs="Times New Roman"/>
          <w:sz w:val="24"/>
          <w:szCs w:val="24"/>
        </w:rPr>
        <w:t xml:space="preserve">faktörüdür ve bu yüzden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demansı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olan yaşlı hastalarda dikkatli olunmalıdır.</w:t>
      </w:r>
    </w:p>
    <w:p w:rsidR="002258EE" w:rsidRPr="00021673" w:rsidRDefault="002258EE" w:rsidP="00B201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20126" w:rsidRPr="00021673" w:rsidRDefault="00B20126" w:rsidP="00B201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021673">
        <w:rPr>
          <w:rFonts w:ascii="Times New Roman" w:hAnsi="Times New Roman" w:cs="Times New Roman"/>
          <w:sz w:val="24"/>
          <w:szCs w:val="24"/>
          <w:u w:val="single"/>
        </w:rPr>
        <w:t>Anafilaktik</w:t>
      </w:r>
      <w:proofErr w:type="spellEnd"/>
      <w:r w:rsidRPr="00021673">
        <w:rPr>
          <w:rFonts w:ascii="Times New Roman" w:hAnsi="Times New Roman" w:cs="Times New Roman"/>
          <w:sz w:val="24"/>
          <w:szCs w:val="24"/>
          <w:u w:val="single"/>
        </w:rPr>
        <w:t xml:space="preserve"> şok durumunda genellikle aşağıdaki acil önlemlerin alınması önerilir:</w:t>
      </w:r>
    </w:p>
    <w:p w:rsidR="00B20126" w:rsidRPr="00021673" w:rsidRDefault="00B20126" w:rsidP="00B201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673">
        <w:rPr>
          <w:rFonts w:ascii="Times New Roman" w:hAnsi="Times New Roman" w:cs="Times New Roman"/>
          <w:sz w:val="24"/>
          <w:szCs w:val="24"/>
        </w:rPr>
        <w:t xml:space="preserve">Terleme, bulantı,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siyanoz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gibi ilk belirtiler ortaya çıktığında </w:t>
      </w:r>
      <w:proofErr w:type="gramStart"/>
      <w:r w:rsidRPr="00021673">
        <w:rPr>
          <w:rFonts w:ascii="Times New Roman" w:hAnsi="Times New Roman" w:cs="Times New Roman"/>
          <w:sz w:val="24"/>
          <w:szCs w:val="24"/>
        </w:rPr>
        <w:t>enjeksiyona</w:t>
      </w:r>
      <w:proofErr w:type="gramEnd"/>
      <w:r w:rsidRPr="00021673">
        <w:rPr>
          <w:rFonts w:ascii="Times New Roman" w:hAnsi="Times New Roman" w:cs="Times New Roman"/>
          <w:sz w:val="24"/>
          <w:szCs w:val="24"/>
        </w:rPr>
        <w:t xml:space="preserve"> derhal son</w:t>
      </w:r>
      <w:r w:rsidR="002258EE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Pr="00021673">
        <w:rPr>
          <w:rFonts w:ascii="Times New Roman" w:hAnsi="Times New Roman" w:cs="Times New Roman"/>
          <w:sz w:val="24"/>
          <w:szCs w:val="24"/>
        </w:rPr>
        <w:t>verilir. İğne venada bırakılır veya damar yolunun açık tutulması için venaya uygun bir</w:t>
      </w:r>
      <w:r w:rsidR="002258EE" w:rsidRPr="00021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kanül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yerleştirilir.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Mutad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olarak alınan diğer önlemlerle birlikte hasta başı aşağıya</w:t>
      </w:r>
      <w:r w:rsidR="002258EE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Pr="00021673">
        <w:rPr>
          <w:rFonts w:ascii="Times New Roman" w:hAnsi="Times New Roman" w:cs="Times New Roman"/>
          <w:sz w:val="24"/>
          <w:szCs w:val="24"/>
        </w:rPr>
        <w:t>gelecek şekilde yatırılır ve solunum yolları açık tutulur.</w:t>
      </w:r>
    </w:p>
    <w:p w:rsidR="002258EE" w:rsidRPr="00021673" w:rsidRDefault="002258EE" w:rsidP="00B201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126" w:rsidRPr="00021673" w:rsidRDefault="00B20126" w:rsidP="00B201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673">
        <w:rPr>
          <w:rFonts w:ascii="Times New Roman" w:hAnsi="Times New Roman" w:cs="Times New Roman"/>
          <w:sz w:val="24"/>
          <w:szCs w:val="24"/>
        </w:rPr>
        <w:t>Derhal uygulanması gereken ilaçlar:</w:t>
      </w:r>
    </w:p>
    <w:p w:rsidR="00B20126" w:rsidRPr="00021673" w:rsidRDefault="00B20126" w:rsidP="00B201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1673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021673">
        <w:rPr>
          <w:rFonts w:ascii="Times New Roman" w:hAnsi="Times New Roman" w:cs="Times New Roman"/>
          <w:sz w:val="24"/>
          <w:szCs w:val="24"/>
        </w:rPr>
        <w:t>.v. yoldan derhal epinefrin (adrenalin) uygulanır:</w:t>
      </w:r>
    </w:p>
    <w:p w:rsidR="00B20126" w:rsidRPr="00021673" w:rsidRDefault="00B20126" w:rsidP="00B201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673">
        <w:rPr>
          <w:rFonts w:ascii="Times New Roman" w:hAnsi="Times New Roman" w:cs="Times New Roman"/>
          <w:sz w:val="24"/>
          <w:szCs w:val="24"/>
        </w:rPr>
        <w:t xml:space="preserve">Piyasada mevcut 1/1000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lik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bir epinefrin çözeltisinin 1 mL’ si 10 mL’ ye seyreltilir ve</w:t>
      </w:r>
      <w:r w:rsidR="002258EE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Pr="00021673">
        <w:rPr>
          <w:rFonts w:ascii="Times New Roman" w:hAnsi="Times New Roman" w:cs="Times New Roman"/>
          <w:sz w:val="24"/>
          <w:szCs w:val="24"/>
        </w:rPr>
        <w:t>bunun 1mL’si (0,1 mg epinefrin) nabız ve kan basıncı kontrol edilerek yavaş bir şekilde</w:t>
      </w:r>
      <w:r w:rsidR="002258EE" w:rsidRPr="00021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zerkedilir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ritm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bozukluklarına dikkat!).Epinefrin enjeksiyonları gerekirse</w:t>
      </w:r>
      <w:r w:rsidR="002258EE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Pr="00021673">
        <w:rPr>
          <w:rFonts w:ascii="Times New Roman" w:hAnsi="Times New Roman" w:cs="Times New Roman"/>
          <w:sz w:val="24"/>
          <w:szCs w:val="24"/>
        </w:rPr>
        <w:t>tekrarlanabilir kullanma talimatına bakınız</w:t>
      </w:r>
      <w:proofErr w:type="gramStart"/>
      <w:r w:rsidRPr="00021673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021673">
        <w:rPr>
          <w:rFonts w:ascii="Times New Roman" w:hAnsi="Times New Roman" w:cs="Times New Roman"/>
          <w:sz w:val="24"/>
          <w:szCs w:val="24"/>
        </w:rPr>
        <w:t>.</w:t>
      </w:r>
    </w:p>
    <w:p w:rsidR="00B20126" w:rsidRPr="00021673" w:rsidRDefault="00B20126" w:rsidP="00B201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673">
        <w:rPr>
          <w:rFonts w:ascii="Times New Roman" w:hAnsi="Times New Roman" w:cs="Times New Roman"/>
          <w:sz w:val="24"/>
          <w:szCs w:val="24"/>
        </w:rPr>
        <w:t xml:space="preserve">Daha sonra i.v. yoldan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glikokortikoidler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, mesela 250-1000 mg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metilprednisolon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>-21 -</w:t>
      </w:r>
      <w:r w:rsidR="002258EE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Pr="00021673">
        <w:rPr>
          <w:rFonts w:ascii="Times New Roman" w:hAnsi="Times New Roman" w:cs="Times New Roman"/>
          <w:sz w:val="24"/>
          <w:szCs w:val="24"/>
        </w:rPr>
        <w:t xml:space="preserve">hidrojen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süksinat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uygulanır. Gerekirse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glikokortikoid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dozları tekrarlanır (bu tür ilaçların</w:t>
      </w:r>
      <w:r w:rsidR="002258EE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Pr="00021673">
        <w:rPr>
          <w:rFonts w:ascii="Times New Roman" w:hAnsi="Times New Roman" w:cs="Times New Roman"/>
          <w:sz w:val="24"/>
          <w:szCs w:val="24"/>
        </w:rPr>
        <w:t>kullanma talimatına bakınız).</w:t>
      </w:r>
    </w:p>
    <w:p w:rsidR="00B20126" w:rsidRPr="00021673" w:rsidRDefault="00B20126" w:rsidP="00B201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673">
        <w:rPr>
          <w:rFonts w:ascii="Times New Roman" w:hAnsi="Times New Roman" w:cs="Times New Roman"/>
          <w:b/>
          <w:sz w:val="24"/>
          <w:szCs w:val="24"/>
        </w:rPr>
        <w:t>Bunu müteakip i.v. yoldan</w:t>
      </w:r>
      <w:r w:rsidRPr="00021673">
        <w:rPr>
          <w:rFonts w:ascii="Times New Roman" w:hAnsi="Times New Roman" w:cs="Times New Roman"/>
          <w:sz w:val="24"/>
          <w:szCs w:val="24"/>
        </w:rPr>
        <w:t xml:space="preserve"> plazma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ekspander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Human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albumin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>, tam elektrolit çözeltisi</w:t>
      </w:r>
      <w:r w:rsidR="002258EE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Pr="00021673">
        <w:rPr>
          <w:rFonts w:ascii="Times New Roman" w:hAnsi="Times New Roman" w:cs="Times New Roman"/>
          <w:sz w:val="24"/>
          <w:szCs w:val="24"/>
        </w:rPr>
        <w:t xml:space="preserve">gibi solüsyonlar kullanılarak </w:t>
      </w:r>
      <w:proofErr w:type="gramStart"/>
      <w:r w:rsidRPr="00021673">
        <w:rPr>
          <w:rFonts w:ascii="Times New Roman" w:hAnsi="Times New Roman" w:cs="Times New Roman"/>
          <w:b/>
          <w:sz w:val="24"/>
          <w:szCs w:val="24"/>
        </w:rPr>
        <w:t>volüm</w:t>
      </w:r>
      <w:proofErr w:type="gramEnd"/>
      <w:r w:rsidRPr="000216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1673">
        <w:rPr>
          <w:rFonts w:ascii="Times New Roman" w:hAnsi="Times New Roman" w:cs="Times New Roman"/>
          <w:b/>
          <w:sz w:val="24"/>
          <w:szCs w:val="24"/>
        </w:rPr>
        <w:t>sübstitüsyonu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yapılır.</w:t>
      </w:r>
    </w:p>
    <w:p w:rsidR="002258EE" w:rsidRPr="00021673" w:rsidRDefault="002258EE" w:rsidP="00B201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126" w:rsidRPr="00021673" w:rsidRDefault="00B20126" w:rsidP="00B201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673">
        <w:rPr>
          <w:rFonts w:ascii="Times New Roman" w:hAnsi="Times New Roman" w:cs="Times New Roman"/>
          <w:sz w:val="24"/>
          <w:szCs w:val="24"/>
        </w:rPr>
        <w:t>Diğer tedavi önlemleri:</w:t>
      </w:r>
    </w:p>
    <w:p w:rsidR="00B20126" w:rsidRPr="00021673" w:rsidRDefault="00B20126" w:rsidP="00B201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673">
        <w:rPr>
          <w:rFonts w:ascii="Times New Roman" w:hAnsi="Times New Roman" w:cs="Times New Roman"/>
          <w:sz w:val="24"/>
          <w:szCs w:val="24"/>
        </w:rPr>
        <w:t xml:space="preserve">Suni solunum, oksijen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inhalasyonu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, kalsiyum ve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antihistaminiklerin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uygulanmasıdır.</w:t>
      </w:r>
      <w:r w:rsidR="00F1127E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Pr="00021673">
        <w:rPr>
          <w:rFonts w:ascii="Times New Roman" w:hAnsi="Times New Roman" w:cs="Times New Roman"/>
          <w:sz w:val="24"/>
          <w:szCs w:val="24"/>
        </w:rPr>
        <w:t xml:space="preserve">Daha önceden mevcut olan bir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metabolik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alkaloz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(mesela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dekompanze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karaciğer</w:t>
      </w:r>
      <w:r w:rsidR="00F1127E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Pr="00021673">
        <w:rPr>
          <w:rFonts w:ascii="Times New Roman" w:hAnsi="Times New Roman" w:cs="Times New Roman"/>
          <w:sz w:val="24"/>
          <w:szCs w:val="24"/>
        </w:rPr>
        <w:t xml:space="preserve">sirozunda),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furosemid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tedavisi sırasında kötüleşebilir.</w:t>
      </w:r>
    </w:p>
    <w:p w:rsidR="00B20126" w:rsidRPr="00021673" w:rsidRDefault="00B20126" w:rsidP="00B201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673">
        <w:rPr>
          <w:rFonts w:ascii="Times New Roman" w:hAnsi="Times New Roman" w:cs="Times New Roman"/>
          <w:sz w:val="24"/>
          <w:szCs w:val="24"/>
        </w:rPr>
        <w:t xml:space="preserve">Bu tıbbi ürün her ampulde 1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mmol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(23 mg)'</w:t>
      </w:r>
      <w:proofErr w:type="gramStart"/>
      <w:r w:rsidRPr="00021673">
        <w:rPr>
          <w:rFonts w:ascii="Times New Roman" w:hAnsi="Times New Roman" w:cs="Times New Roman"/>
          <w:sz w:val="24"/>
          <w:szCs w:val="24"/>
        </w:rPr>
        <w:t>dan</w:t>
      </w:r>
      <w:proofErr w:type="gramEnd"/>
      <w:r w:rsidRPr="00021673">
        <w:rPr>
          <w:rFonts w:ascii="Times New Roman" w:hAnsi="Times New Roman" w:cs="Times New Roman"/>
          <w:sz w:val="24"/>
          <w:szCs w:val="24"/>
        </w:rPr>
        <w:t xml:space="preserve"> daha az sodyum ihtiva eder, bu doza</w:t>
      </w:r>
      <w:r w:rsidR="004B3D4B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Pr="00021673">
        <w:rPr>
          <w:rFonts w:ascii="Times New Roman" w:hAnsi="Times New Roman" w:cs="Times New Roman"/>
          <w:sz w:val="24"/>
          <w:szCs w:val="24"/>
        </w:rPr>
        <w:t>bağlı herhangi bir yan etki beklenmemektedir.</w:t>
      </w:r>
    </w:p>
    <w:p w:rsidR="00B20126" w:rsidRPr="00021673" w:rsidRDefault="00B20126" w:rsidP="00B201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59" w:rsidRPr="00021673" w:rsidRDefault="00BE6FEB" w:rsidP="00EB007B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673">
        <w:rPr>
          <w:rFonts w:ascii="Times New Roman" w:hAnsi="Times New Roman" w:cs="Times New Roman"/>
          <w:b/>
          <w:sz w:val="24"/>
          <w:szCs w:val="24"/>
        </w:rPr>
        <w:t>Diğer tıbbi ürünler ile etkileşimler ve diğer etkileşim şekilleri</w:t>
      </w:r>
    </w:p>
    <w:p w:rsidR="00B20126" w:rsidRPr="00021673" w:rsidRDefault="00B20126" w:rsidP="00B201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673">
        <w:rPr>
          <w:rFonts w:ascii="Times New Roman" w:hAnsi="Times New Roman" w:cs="Times New Roman"/>
          <w:sz w:val="24"/>
          <w:szCs w:val="24"/>
        </w:rPr>
        <w:t>Besinler:</w:t>
      </w:r>
    </w:p>
    <w:p w:rsidR="00B20126" w:rsidRPr="00021673" w:rsidRDefault="00B20126" w:rsidP="00B201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673">
        <w:rPr>
          <w:rFonts w:ascii="Times New Roman" w:hAnsi="Times New Roman" w:cs="Times New Roman"/>
          <w:sz w:val="24"/>
          <w:szCs w:val="24"/>
        </w:rPr>
        <w:t xml:space="preserve">Besinlerle birlikte alındığında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furosemidin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emilimini</w:t>
      </w:r>
      <w:r w:rsidR="0013552C" w:rsidRPr="00021673">
        <w:rPr>
          <w:rFonts w:ascii="Times New Roman" w:hAnsi="Times New Roman" w:cs="Times New Roman"/>
          <w:sz w:val="24"/>
          <w:szCs w:val="24"/>
        </w:rPr>
        <w:t xml:space="preserve">n etkilenip etkilenmediği ve ne </w:t>
      </w:r>
      <w:r w:rsidRPr="00021673">
        <w:rPr>
          <w:rFonts w:ascii="Times New Roman" w:hAnsi="Times New Roman" w:cs="Times New Roman"/>
          <w:sz w:val="24"/>
          <w:szCs w:val="24"/>
        </w:rPr>
        <w:t xml:space="preserve">ölçüde etkilendiği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farmasotik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formülasyona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bağlıdır. Oral FUROMİD</w:t>
      </w:r>
      <w:r w:rsidR="0013552C" w:rsidRPr="00021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formülasyonlarının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aç karnına alınması önerilmektedir.</w:t>
      </w:r>
    </w:p>
    <w:p w:rsidR="0013552C" w:rsidRPr="00021673" w:rsidRDefault="0013552C" w:rsidP="00B201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126" w:rsidRPr="00021673" w:rsidRDefault="00B20126" w:rsidP="00B201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673">
        <w:rPr>
          <w:rFonts w:ascii="Times New Roman" w:hAnsi="Times New Roman" w:cs="Times New Roman"/>
          <w:sz w:val="24"/>
          <w:szCs w:val="24"/>
        </w:rPr>
        <w:t>Önerilmeyen birlikte kullanımlar:</w:t>
      </w:r>
    </w:p>
    <w:p w:rsidR="00B20126" w:rsidRPr="00021673" w:rsidRDefault="00B20126" w:rsidP="00B201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673">
        <w:rPr>
          <w:rFonts w:ascii="Times New Roman" w:hAnsi="Times New Roman" w:cs="Times New Roman"/>
          <w:sz w:val="24"/>
          <w:szCs w:val="24"/>
        </w:rPr>
        <w:t xml:space="preserve">İzole olgularda,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kloral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hidrat aldıktan sonra 24 s</w:t>
      </w:r>
      <w:r w:rsidR="0013552C" w:rsidRPr="00021673">
        <w:rPr>
          <w:rFonts w:ascii="Times New Roman" w:hAnsi="Times New Roman" w:cs="Times New Roman"/>
          <w:sz w:val="24"/>
          <w:szCs w:val="24"/>
        </w:rPr>
        <w:t xml:space="preserve">aat içinde </w:t>
      </w:r>
      <w:proofErr w:type="spellStart"/>
      <w:r w:rsidR="0013552C" w:rsidRPr="00021673">
        <w:rPr>
          <w:rFonts w:ascii="Times New Roman" w:hAnsi="Times New Roman" w:cs="Times New Roman"/>
          <w:sz w:val="24"/>
          <w:szCs w:val="24"/>
        </w:rPr>
        <w:t>intravenöz</w:t>
      </w:r>
      <w:proofErr w:type="spellEnd"/>
      <w:r w:rsidR="0013552C" w:rsidRPr="00021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52C" w:rsidRPr="00021673">
        <w:rPr>
          <w:rFonts w:ascii="Times New Roman" w:hAnsi="Times New Roman" w:cs="Times New Roman"/>
          <w:sz w:val="24"/>
          <w:szCs w:val="24"/>
        </w:rPr>
        <w:t>furosemid</w:t>
      </w:r>
      <w:proofErr w:type="spellEnd"/>
      <w:r w:rsidR="0013552C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Pr="00021673">
        <w:rPr>
          <w:rFonts w:ascii="Times New Roman" w:hAnsi="Times New Roman" w:cs="Times New Roman"/>
          <w:sz w:val="24"/>
          <w:szCs w:val="24"/>
        </w:rPr>
        <w:t>uygulaması yüz kızarması, terleme atakları, huzursuzluk</w:t>
      </w:r>
      <w:r w:rsidR="0013552C" w:rsidRPr="00021673">
        <w:rPr>
          <w:rFonts w:ascii="Times New Roman" w:hAnsi="Times New Roman" w:cs="Times New Roman"/>
          <w:sz w:val="24"/>
          <w:szCs w:val="24"/>
        </w:rPr>
        <w:t xml:space="preserve">, bulantı, kan basıncında artış </w:t>
      </w:r>
      <w:r w:rsidRPr="00021673">
        <w:rPr>
          <w:rFonts w:ascii="Times New Roman" w:hAnsi="Times New Roman" w:cs="Times New Roman"/>
          <w:sz w:val="24"/>
          <w:szCs w:val="24"/>
        </w:rPr>
        <w:t xml:space="preserve">ve taşikardiye yol açabilir. Bu nedenle,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furosemidin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kloral</w:t>
      </w:r>
      <w:proofErr w:type="spellEnd"/>
      <w:r w:rsidR="0013552C" w:rsidRPr="00021673">
        <w:rPr>
          <w:rFonts w:ascii="Times New Roman" w:hAnsi="Times New Roman" w:cs="Times New Roman"/>
          <w:sz w:val="24"/>
          <w:szCs w:val="24"/>
        </w:rPr>
        <w:t xml:space="preserve"> hidratla birlikte kullanılması </w:t>
      </w:r>
      <w:r w:rsidRPr="00021673">
        <w:rPr>
          <w:rFonts w:ascii="Times New Roman" w:hAnsi="Times New Roman" w:cs="Times New Roman"/>
          <w:sz w:val="24"/>
          <w:szCs w:val="24"/>
        </w:rPr>
        <w:t>önerilmemektedir.</w:t>
      </w:r>
    </w:p>
    <w:p w:rsidR="00B20126" w:rsidRPr="00021673" w:rsidRDefault="00B20126" w:rsidP="00B201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1673">
        <w:rPr>
          <w:rFonts w:ascii="Times New Roman" w:hAnsi="Times New Roman" w:cs="Times New Roman"/>
          <w:sz w:val="24"/>
          <w:szCs w:val="24"/>
        </w:rPr>
        <w:t>Furosemid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aminoglikozidler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ve diğer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ototoksik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ilaçların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ot</w:t>
      </w:r>
      <w:r w:rsidR="0013552C" w:rsidRPr="00021673">
        <w:rPr>
          <w:rFonts w:ascii="Times New Roman" w:hAnsi="Times New Roman" w:cs="Times New Roman"/>
          <w:sz w:val="24"/>
          <w:szCs w:val="24"/>
        </w:rPr>
        <w:t>otoksisitesini</w:t>
      </w:r>
      <w:proofErr w:type="spellEnd"/>
      <w:r w:rsidR="0013552C" w:rsidRPr="00021673">
        <w:rPr>
          <w:rFonts w:ascii="Times New Roman" w:hAnsi="Times New Roman" w:cs="Times New Roman"/>
          <w:sz w:val="24"/>
          <w:szCs w:val="24"/>
        </w:rPr>
        <w:t xml:space="preserve"> arttırabilir. Bu </w:t>
      </w:r>
      <w:r w:rsidRPr="00021673">
        <w:rPr>
          <w:rFonts w:ascii="Times New Roman" w:hAnsi="Times New Roman" w:cs="Times New Roman"/>
          <w:sz w:val="24"/>
          <w:szCs w:val="24"/>
        </w:rPr>
        <w:t>geri dönüşsüz hasara yol açabileceğinden, bu ilaçlar ancak</w:t>
      </w:r>
      <w:r w:rsidR="0013552C" w:rsidRPr="00021673">
        <w:rPr>
          <w:rFonts w:ascii="Times New Roman" w:hAnsi="Times New Roman" w:cs="Times New Roman"/>
          <w:sz w:val="24"/>
          <w:szCs w:val="24"/>
        </w:rPr>
        <w:t xml:space="preserve"> zorlayıcı tıbbi nedenler varsa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furosemid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ile birlikte kullanılmalıdır.</w:t>
      </w:r>
    </w:p>
    <w:p w:rsidR="0013552C" w:rsidRPr="00021673" w:rsidRDefault="0013552C" w:rsidP="00B201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126" w:rsidRPr="00021673" w:rsidRDefault="00B20126" w:rsidP="00B201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673">
        <w:rPr>
          <w:rFonts w:ascii="Times New Roman" w:hAnsi="Times New Roman" w:cs="Times New Roman"/>
          <w:sz w:val="24"/>
          <w:szCs w:val="24"/>
        </w:rPr>
        <w:t>Kullanım için önlemler:</w:t>
      </w:r>
    </w:p>
    <w:p w:rsidR="00B20126" w:rsidRPr="00021673" w:rsidRDefault="00B20126" w:rsidP="00B201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1673">
        <w:rPr>
          <w:rFonts w:ascii="Times New Roman" w:hAnsi="Times New Roman" w:cs="Times New Roman"/>
          <w:sz w:val="24"/>
          <w:szCs w:val="24"/>
        </w:rPr>
        <w:t>Sisplatin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furosemidin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eşzamanlı verilmesi halinde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otot</w:t>
      </w:r>
      <w:r w:rsidR="002B5C75" w:rsidRPr="00021673">
        <w:rPr>
          <w:rFonts w:ascii="Times New Roman" w:hAnsi="Times New Roman" w:cs="Times New Roman"/>
          <w:sz w:val="24"/>
          <w:szCs w:val="24"/>
        </w:rPr>
        <w:t>oksik</w:t>
      </w:r>
      <w:proofErr w:type="spellEnd"/>
      <w:r w:rsidR="002B5C75" w:rsidRPr="00021673">
        <w:rPr>
          <w:rFonts w:ascii="Times New Roman" w:hAnsi="Times New Roman" w:cs="Times New Roman"/>
          <w:sz w:val="24"/>
          <w:szCs w:val="24"/>
        </w:rPr>
        <w:t xml:space="preserve"> etki riski bulunmaktadır. </w:t>
      </w:r>
      <w:r w:rsidRPr="00021673">
        <w:rPr>
          <w:rFonts w:ascii="Times New Roman" w:hAnsi="Times New Roman" w:cs="Times New Roman"/>
          <w:sz w:val="24"/>
          <w:szCs w:val="24"/>
        </w:rPr>
        <w:t xml:space="preserve">Ayrıca,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sisplatin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tedavisi sırasında zorlu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diürez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sağ</w:t>
      </w:r>
      <w:r w:rsidR="002B5C75" w:rsidRPr="00021673">
        <w:rPr>
          <w:rFonts w:ascii="Times New Roman" w:hAnsi="Times New Roman" w:cs="Times New Roman"/>
          <w:sz w:val="24"/>
          <w:szCs w:val="24"/>
        </w:rPr>
        <w:t xml:space="preserve">lamak amacıyla kullanıldığında,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furosemidin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düşük dozlarda (örn</w:t>
      </w:r>
      <w:proofErr w:type="gramStart"/>
      <w:r w:rsidRPr="00021673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021673">
        <w:rPr>
          <w:rFonts w:ascii="Times New Roman" w:hAnsi="Times New Roman" w:cs="Times New Roman"/>
          <w:sz w:val="24"/>
          <w:szCs w:val="24"/>
        </w:rPr>
        <w:t xml:space="preserve"> normal böbrek fonks</w:t>
      </w:r>
      <w:r w:rsidR="002B5C75" w:rsidRPr="00021673">
        <w:rPr>
          <w:rFonts w:ascii="Times New Roman" w:hAnsi="Times New Roman" w:cs="Times New Roman"/>
          <w:sz w:val="24"/>
          <w:szCs w:val="24"/>
        </w:rPr>
        <w:t xml:space="preserve">iyonu olan hastalarda 40 mg) ve </w:t>
      </w:r>
      <w:r w:rsidRPr="00021673">
        <w:rPr>
          <w:rFonts w:ascii="Times New Roman" w:hAnsi="Times New Roman" w:cs="Times New Roman"/>
          <w:sz w:val="24"/>
          <w:szCs w:val="24"/>
        </w:rPr>
        <w:t xml:space="preserve">pozitif sıvı dengesiyle verilmemesi halinde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sisplatinin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nefrotoksisitesi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artabilir.</w:t>
      </w:r>
    </w:p>
    <w:p w:rsidR="00B20126" w:rsidRPr="00021673" w:rsidRDefault="00B20126" w:rsidP="00B201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673">
        <w:rPr>
          <w:rFonts w:ascii="Times New Roman" w:hAnsi="Times New Roman" w:cs="Times New Roman"/>
          <w:sz w:val="24"/>
          <w:szCs w:val="24"/>
        </w:rPr>
        <w:t xml:space="preserve">Oral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furosemid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sukralfat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en az 2 saat arayla </w:t>
      </w:r>
      <w:r w:rsidR="002B5C75" w:rsidRPr="00021673">
        <w:rPr>
          <w:rFonts w:ascii="Times New Roman" w:hAnsi="Times New Roman" w:cs="Times New Roman"/>
          <w:sz w:val="24"/>
          <w:szCs w:val="24"/>
        </w:rPr>
        <w:t xml:space="preserve">kullanılmalıdır, zira </w:t>
      </w:r>
      <w:proofErr w:type="spellStart"/>
      <w:r w:rsidR="002B5C75" w:rsidRPr="00021673">
        <w:rPr>
          <w:rFonts w:ascii="Times New Roman" w:hAnsi="Times New Roman" w:cs="Times New Roman"/>
          <w:sz w:val="24"/>
          <w:szCs w:val="24"/>
        </w:rPr>
        <w:t>sukralfat</w:t>
      </w:r>
      <w:proofErr w:type="spellEnd"/>
      <w:r w:rsidR="002B5C75" w:rsidRPr="00021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furosemidin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bağırsaktan emilimini ve dolayısıyla etkisini azaltır.</w:t>
      </w:r>
    </w:p>
    <w:p w:rsidR="00B20126" w:rsidRPr="00021673" w:rsidRDefault="00B20126" w:rsidP="00B201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1673">
        <w:rPr>
          <w:rFonts w:ascii="Times New Roman" w:hAnsi="Times New Roman" w:cs="Times New Roman"/>
          <w:sz w:val="24"/>
          <w:szCs w:val="24"/>
        </w:rPr>
        <w:t>Furosemid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lityum tuzlarının atılımını azaltır ve serum l</w:t>
      </w:r>
      <w:r w:rsidR="00C252ED" w:rsidRPr="00021673">
        <w:rPr>
          <w:rFonts w:ascii="Times New Roman" w:hAnsi="Times New Roman" w:cs="Times New Roman"/>
          <w:sz w:val="24"/>
          <w:szCs w:val="24"/>
        </w:rPr>
        <w:t xml:space="preserve">ityum düzeylerinde artışa neden </w:t>
      </w:r>
      <w:r w:rsidRPr="00021673">
        <w:rPr>
          <w:rFonts w:ascii="Times New Roman" w:hAnsi="Times New Roman" w:cs="Times New Roman"/>
          <w:sz w:val="24"/>
          <w:szCs w:val="24"/>
        </w:rPr>
        <w:t xml:space="preserve">olabilir ve bu da, lityumun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kardiyotoksik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nörotoksi</w:t>
      </w:r>
      <w:r w:rsidR="00C252ED" w:rsidRPr="00021673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C252ED" w:rsidRPr="00021673">
        <w:rPr>
          <w:rFonts w:ascii="Times New Roman" w:hAnsi="Times New Roman" w:cs="Times New Roman"/>
          <w:sz w:val="24"/>
          <w:szCs w:val="24"/>
        </w:rPr>
        <w:t xml:space="preserve"> etkilerinde artış riski </w:t>
      </w:r>
      <w:proofErr w:type="gramStart"/>
      <w:r w:rsidR="00C252ED" w:rsidRPr="00021673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="00C252ED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Pr="00021673">
        <w:rPr>
          <w:rFonts w:ascii="Times New Roman" w:hAnsi="Times New Roman" w:cs="Times New Roman"/>
          <w:sz w:val="24"/>
          <w:szCs w:val="24"/>
        </w:rPr>
        <w:t xml:space="preserve">olmak üzere lityum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toksisitesi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riskinde artışla sonuçlanabilir. Bu nedenle, bu</w:t>
      </w:r>
      <w:r w:rsidR="00C252ED" w:rsidRPr="000216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1673">
        <w:rPr>
          <w:rFonts w:ascii="Times New Roman" w:hAnsi="Times New Roman" w:cs="Times New Roman"/>
          <w:sz w:val="24"/>
          <w:szCs w:val="24"/>
        </w:rPr>
        <w:t>kombinasyonu</w:t>
      </w:r>
      <w:proofErr w:type="gramEnd"/>
      <w:r w:rsidRPr="00021673">
        <w:rPr>
          <w:rFonts w:ascii="Times New Roman" w:hAnsi="Times New Roman" w:cs="Times New Roman"/>
          <w:sz w:val="24"/>
          <w:szCs w:val="24"/>
        </w:rPr>
        <w:t xml:space="preserve"> alan hastalarda lityum düzeylerinin dikkatle izlenmesi önerilmektedir.</w:t>
      </w:r>
    </w:p>
    <w:p w:rsidR="00B20126" w:rsidRPr="00021673" w:rsidRDefault="00B20126" w:rsidP="00B201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1673">
        <w:rPr>
          <w:rFonts w:ascii="Times New Roman" w:hAnsi="Times New Roman" w:cs="Times New Roman"/>
          <w:sz w:val="24"/>
          <w:szCs w:val="24"/>
        </w:rPr>
        <w:t>Diüretik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kullanan hastalar, özellikle bir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anjiotensin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dö</w:t>
      </w:r>
      <w:r w:rsidR="00440F72" w:rsidRPr="00021673">
        <w:rPr>
          <w:rFonts w:ascii="Times New Roman" w:hAnsi="Times New Roman" w:cs="Times New Roman"/>
          <w:sz w:val="24"/>
          <w:szCs w:val="24"/>
        </w:rPr>
        <w:t xml:space="preserve">nüştürücü enzim inhibitörü (ACE </w:t>
      </w:r>
      <w:r w:rsidRPr="00021673">
        <w:rPr>
          <w:rFonts w:ascii="Times New Roman" w:hAnsi="Times New Roman" w:cs="Times New Roman"/>
          <w:sz w:val="24"/>
          <w:szCs w:val="24"/>
        </w:rPr>
        <w:t xml:space="preserve">inhibitörü) ya da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anjiotensin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II reseptör </w:t>
      </w:r>
      <w:proofErr w:type="gramStart"/>
      <w:r w:rsidRPr="00021673">
        <w:rPr>
          <w:rFonts w:ascii="Times New Roman" w:hAnsi="Times New Roman" w:cs="Times New Roman"/>
          <w:sz w:val="24"/>
          <w:szCs w:val="24"/>
        </w:rPr>
        <w:t>antagonisti</w:t>
      </w:r>
      <w:proofErr w:type="gramEnd"/>
      <w:r w:rsidRPr="00021673">
        <w:rPr>
          <w:rFonts w:ascii="Times New Roman" w:hAnsi="Times New Roman" w:cs="Times New Roman"/>
          <w:sz w:val="24"/>
          <w:szCs w:val="24"/>
        </w:rPr>
        <w:t xml:space="preserve"> ilk </w:t>
      </w:r>
      <w:r w:rsidR="00440F72" w:rsidRPr="00021673">
        <w:rPr>
          <w:rFonts w:ascii="Times New Roman" w:hAnsi="Times New Roman" w:cs="Times New Roman"/>
          <w:sz w:val="24"/>
          <w:szCs w:val="24"/>
        </w:rPr>
        <w:t xml:space="preserve">kez olarak ya da artırılmış bir </w:t>
      </w:r>
      <w:r w:rsidRPr="00021673">
        <w:rPr>
          <w:rFonts w:ascii="Times New Roman" w:hAnsi="Times New Roman" w:cs="Times New Roman"/>
          <w:sz w:val="24"/>
          <w:szCs w:val="24"/>
        </w:rPr>
        <w:t>dozda ilk kez olarak verildiğinde, şiddetli hipotansiyon</w:t>
      </w:r>
      <w:r w:rsidR="00440F72" w:rsidRPr="00021673">
        <w:rPr>
          <w:rFonts w:ascii="Times New Roman" w:hAnsi="Times New Roman" w:cs="Times New Roman"/>
          <w:sz w:val="24"/>
          <w:szCs w:val="24"/>
        </w:rPr>
        <w:t xml:space="preserve"> ve böbrek fonksiyonunda böbrek </w:t>
      </w:r>
      <w:r w:rsidRPr="00021673">
        <w:rPr>
          <w:rFonts w:ascii="Times New Roman" w:hAnsi="Times New Roman" w:cs="Times New Roman"/>
          <w:sz w:val="24"/>
          <w:szCs w:val="24"/>
        </w:rPr>
        <w:t>yetersizliği olgularını da içeren kötüleşme yaşay</w:t>
      </w:r>
      <w:r w:rsidR="00440F72" w:rsidRPr="00021673">
        <w:rPr>
          <w:rFonts w:ascii="Times New Roman" w:hAnsi="Times New Roman" w:cs="Times New Roman"/>
          <w:sz w:val="24"/>
          <w:szCs w:val="24"/>
        </w:rPr>
        <w:t xml:space="preserve">abilir. Bir ACE inhibitörü veya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anjiotensin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II reseptör </w:t>
      </w:r>
      <w:proofErr w:type="gramStart"/>
      <w:r w:rsidRPr="00021673">
        <w:rPr>
          <w:rFonts w:ascii="Times New Roman" w:hAnsi="Times New Roman" w:cs="Times New Roman"/>
          <w:sz w:val="24"/>
          <w:szCs w:val="24"/>
        </w:rPr>
        <w:t>antagonisti</w:t>
      </w:r>
      <w:proofErr w:type="gramEnd"/>
      <w:r w:rsidRPr="00021673">
        <w:rPr>
          <w:rFonts w:ascii="Times New Roman" w:hAnsi="Times New Roman" w:cs="Times New Roman"/>
          <w:sz w:val="24"/>
          <w:szCs w:val="24"/>
        </w:rPr>
        <w:t xml:space="preserve"> ile tedaviye başl</w:t>
      </w:r>
      <w:r w:rsidR="00440F72" w:rsidRPr="00021673">
        <w:rPr>
          <w:rFonts w:ascii="Times New Roman" w:hAnsi="Times New Roman" w:cs="Times New Roman"/>
          <w:sz w:val="24"/>
          <w:szCs w:val="24"/>
        </w:rPr>
        <w:t xml:space="preserve">amadan ya da dozunu arttırmadan </w:t>
      </w:r>
      <w:r w:rsidRPr="00021673">
        <w:rPr>
          <w:rFonts w:ascii="Times New Roman" w:hAnsi="Times New Roman" w:cs="Times New Roman"/>
          <w:sz w:val="24"/>
          <w:szCs w:val="24"/>
        </w:rPr>
        <w:t xml:space="preserve">önce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furosemid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uygulamasına geçici olarak ara veril</w:t>
      </w:r>
      <w:r w:rsidR="00440F72" w:rsidRPr="00021673">
        <w:rPr>
          <w:rFonts w:ascii="Times New Roman" w:hAnsi="Times New Roman" w:cs="Times New Roman"/>
          <w:sz w:val="24"/>
          <w:szCs w:val="24"/>
        </w:rPr>
        <w:t xml:space="preserve">mesi ya da en azından </w:t>
      </w:r>
      <w:proofErr w:type="spellStart"/>
      <w:r w:rsidR="00440F72" w:rsidRPr="00021673">
        <w:rPr>
          <w:rFonts w:ascii="Times New Roman" w:hAnsi="Times New Roman" w:cs="Times New Roman"/>
          <w:sz w:val="24"/>
          <w:szCs w:val="24"/>
        </w:rPr>
        <w:t>furosemid</w:t>
      </w:r>
      <w:proofErr w:type="spellEnd"/>
      <w:r w:rsidR="00440F72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Pr="00021673">
        <w:rPr>
          <w:rFonts w:ascii="Times New Roman" w:hAnsi="Times New Roman" w:cs="Times New Roman"/>
          <w:sz w:val="24"/>
          <w:szCs w:val="24"/>
        </w:rPr>
        <w:t>dozunun üç gün süreyle azaltılması düşünülmelidir.</w:t>
      </w:r>
    </w:p>
    <w:p w:rsidR="00440F72" w:rsidRPr="00021673" w:rsidRDefault="00440F72" w:rsidP="00B201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126" w:rsidRPr="00021673" w:rsidRDefault="00B20126" w:rsidP="00B201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1673">
        <w:rPr>
          <w:rFonts w:ascii="Times New Roman" w:hAnsi="Times New Roman" w:cs="Times New Roman"/>
          <w:sz w:val="24"/>
          <w:szCs w:val="24"/>
        </w:rPr>
        <w:t>Risperidon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: Gerekli tedbirler alınmalı ve bu kombinasyonun veya diğer etkili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diüret</w:t>
      </w:r>
      <w:r w:rsidR="00440F72" w:rsidRPr="00021673">
        <w:rPr>
          <w:rFonts w:ascii="Times New Roman" w:hAnsi="Times New Roman" w:cs="Times New Roman"/>
          <w:sz w:val="24"/>
          <w:szCs w:val="24"/>
        </w:rPr>
        <w:t>ikler</w:t>
      </w:r>
      <w:proofErr w:type="spellEnd"/>
      <w:r w:rsidR="00440F72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Pr="00021673">
        <w:rPr>
          <w:rFonts w:ascii="Times New Roman" w:hAnsi="Times New Roman" w:cs="Times New Roman"/>
          <w:sz w:val="24"/>
          <w:szCs w:val="24"/>
        </w:rPr>
        <w:t>ile bir arada tedavinin risk ve yararı, kullanıma karar ve</w:t>
      </w:r>
      <w:r w:rsidR="00440F72" w:rsidRPr="00021673">
        <w:rPr>
          <w:rFonts w:ascii="Times New Roman" w:hAnsi="Times New Roman" w:cs="Times New Roman"/>
          <w:sz w:val="24"/>
          <w:szCs w:val="24"/>
        </w:rPr>
        <w:t xml:space="preserve">rileceği zaman öncelikli olarak </w:t>
      </w:r>
      <w:r w:rsidRPr="00021673">
        <w:rPr>
          <w:rFonts w:ascii="Times New Roman" w:hAnsi="Times New Roman" w:cs="Times New Roman"/>
          <w:sz w:val="24"/>
          <w:szCs w:val="24"/>
        </w:rPr>
        <w:t xml:space="preserve">göz önünde bulundurulmalıdır, (bkz. bölüm </w:t>
      </w:r>
      <w:proofErr w:type="gramStart"/>
      <w:r w:rsidRPr="00021673">
        <w:rPr>
          <w:rFonts w:ascii="Times New Roman" w:hAnsi="Times New Roman" w:cs="Times New Roman"/>
          <w:sz w:val="24"/>
          <w:szCs w:val="24"/>
        </w:rPr>
        <w:t>4.4</w:t>
      </w:r>
      <w:proofErr w:type="gramEnd"/>
      <w:r w:rsidRPr="0002167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f</w:t>
      </w:r>
      <w:r w:rsidR="00440F72" w:rsidRPr="00021673">
        <w:rPr>
          <w:rFonts w:ascii="Times New Roman" w:hAnsi="Times New Roman" w:cs="Times New Roman"/>
          <w:sz w:val="24"/>
          <w:szCs w:val="24"/>
        </w:rPr>
        <w:t>urosemid</w:t>
      </w:r>
      <w:proofErr w:type="spellEnd"/>
      <w:r w:rsidR="00440F72" w:rsidRPr="00021673">
        <w:rPr>
          <w:rFonts w:ascii="Times New Roman" w:hAnsi="Times New Roman" w:cs="Times New Roman"/>
          <w:sz w:val="24"/>
          <w:szCs w:val="24"/>
        </w:rPr>
        <w:t xml:space="preserve"> ile kombine </w:t>
      </w:r>
      <w:proofErr w:type="spellStart"/>
      <w:r w:rsidR="00440F72" w:rsidRPr="00021673">
        <w:rPr>
          <w:rFonts w:ascii="Times New Roman" w:hAnsi="Times New Roman" w:cs="Times New Roman"/>
          <w:sz w:val="24"/>
          <w:szCs w:val="24"/>
        </w:rPr>
        <w:t>risperidon</w:t>
      </w:r>
      <w:proofErr w:type="spellEnd"/>
      <w:r w:rsidR="00440F72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Pr="00021673">
        <w:rPr>
          <w:rFonts w:ascii="Times New Roman" w:hAnsi="Times New Roman" w:cs="Times New Roman"/>
          <w:sz w:val="24"/>
          <w:szCs w:val="24"/>
        </w:rPr>
        <w:t xml:space="preserve">kullanan,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demansı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olan yaşlı hastalarda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mortalite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artışı ile ilgili uyarılar)</w:t>
      </w:r>
    </w:p>
    <w:p w:rsidR="00440F72" w:rsidRPr="00021673" w:rsidRDefault="00440F72" w:rsidP="00B201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126" w:rsidRPr="00021673" w:rsidRDefault="00B20126" w:rsidP="00B201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673">
        <w:rPr>
          <w:rFonts w:ascii="Times New Roman" w:hAnsi="Times New Roman" w:cs="Times New Roman"/>
          <w:sz w:val="24"/>
          <w:szCs w:val="24"/>
        </w:rPr>
        <w:t>Dikkate alınması gereken noktalar:</w:t>
      </w:r>
    </w:p>
    <w:p w:rsidR="00B20126" w:rsidRPr="00021673" w:rsidRDefault="00B20126" w:rsidP="00B201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1673">
        <w:rPr>
          <w:rFonts w:ascii="Times New Roman" w:hAnsi="Times New Roman" w:cs="Times New Roman"/>
          <w:sz w:val="24"/>
          <w:szCs w:val="24"/>
        </w:rPr>
        <w:t>Asetilsalisilik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asit </w:t>
      </w:r>
      <w:proofErr w:type="gramStart"/>
      <w:r w:rsidRPr="00021673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021673">
        <w:rPr>
          <w:rFonts w:ascii="Times New Roman" w:hAnsi="Times New Roman" w:cs="Times New Roman"/>
          <w:sz w:val="24"/>
          <w:szCs w:val="24"/>
        </w:rPr>
        <w:t xml:space="preserve"> olmak üzere,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non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steroid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anti</w:t>
      </w:r>
      <w:r w:rsidR="006D7823" w:rsidRPr="00021673">
        <w:rPr>
          <w:rFonts w:ascii="Times New Roman" w:hAnsi="Times New Roman" w:cs="Times New Roman"/>
          <w:sz w:val="24"/>
          <w:szCs w:val="24"/>
        </w:rPr>
        <w:t>inflamatuvar</w:t>
      </w:r>
      <w:proofErr w:type="spellEnd"/>
      <w:r w:rsidR="006D7823" w:rsidRPr="00021673">
        <w:rPr>
          <w:rFonts w:ascii="Times New Roman" w:hAnsi="Times New Roman" w:cs="Times New Roman"/>
          <w:sz w:val="24"/>
          <w:szCs w:val="24"/>
        </w:rPr>
        <w:t xml:space="preserve"> ilaçların birlikte </w:t>
      </w:r>
      <w:r w:rsidRPr="00021673">
        <w:rPr>
          <w:rFonts w:ascii="Times New Roman" w:hAnsi="Times New Roman" w:cs="Times New Roman"/>
          <w:sz w:val="24"/>
          <w:szCs w:val="24"/>
        </w:rPr>
        <w:t xml:space="preserve">uygulanması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furosemidin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etkisini azaltabilir.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Dehid</w:t>
      </w:r>
      <w:r w:rsidR="006D7823" w:rsidRPr="00021673">
        <w:rPr>
          <w:rFonts w:ascii="Times New Roman" w:hAnsi="Times New Roman" w:cs="Times New Roman"/>
          <w:sz w:val="24"/>
          <w:szCs w:val="24"/>
        </w:rPr>
        <w:t>ratasyon</w:t>
      </w:r>
      <w:proofErr w:type="spellEnd"/>
      <w:r w:rsidR="006D7823" w:rsidRPr="00021673">
        <w:rPr>
          <w:rFonts w:ascii="Times New Roman" w:hAnsi="Times New Roman" w:cs="Times New Roman"/>
          <w:sz w:val="24"/>
          <w:szCs w:val="24"/>
        </w:rPr>
        <w:t xml:space="preserve"> veya </w:t>
      </w:r>
      <w:proofErr w:type="spellStart"/>
      <w:r w:rsidR="006D7823" w:rsidRPr="00021673">
        <w:rPr>
          <w:rFonts w:ascii="Times New Roman" w:hAnsi="Times New Roman" w:cs="Times New Roman"/>
          <w:sz w:val="24"/>
          <w:szCs w:val="24"/>
        </w:rPr>
        <w:t>hipovolemisi</w:t>
      </w:r>
      <w:proofErr w:type="spellEnd"/>
      <w:r w:rsidR="006D7823" w:rsidRPr="00021673">
        <w:rPr>
          <w:rFonts w:ascii="Times New Roman" w:hAnsi="Times New Roman" w:cs="Times New Roman"/>
          <w:sz w:val="24"/>
          <w:szCs w:val="24"/>
        </w:rPr>
        <w:t xml:space="preserve"> olan </w:t>
      </w:r>
      <w:r w:rsidRPr="00021673">
        <w:rPr>
          <w:rFonts w:ascii="Times New Roman" w:hAnsi="Times New Roman" w:cs="Times New Roman"/>
          <w:sz w:val="24"/>
          <w:szCs w:val="24"/>
        </w:rPr>
        <w:t xml:space="preserve">hastalarda,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non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steroid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antiinflamatuvar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ilaçların a</w:t>
      </w:r>
      <w:r w:rsidR="006D7823" w:rsidRPr="00021673">
        <w:rPr>
          <w:rFonts w:ascii="Times New Roman" w:hAnsi="Times New Roman" w:cs="Times New Roman"/>
          <w:sz w:val="24"/>
          <w:szCs w:val="24"/>
        </w:rPr>
        <w:t xml:space="preserve">kut böbrek yetersizliğine neden </w:t>
      </w:r>
      <w:r w:rsidRPr="00021673">
        <w:rPr>
          <w:rFonts w:ascii="Times New Roman" w:hAnsi="Times New Roman" w:cs="Times New Roman"/>
          <w:sz w:val="24"/>
          <w:szCs w:val="24"/>
        </w:rPr>
        <w:t xml:space="preserve">olabilir.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Furosemid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1673">
        <w:rPr>
          <w:rFonts w:ascii="Times New Roman" w:hAnsi="Times New Roman" w:cs="Times New Roman"/>
          <w:sz w:val="24"/>
          <w:szCs w:val="24"/>
        </w:rPr>
        <w:t>salisilat</w:t>
      </w:r>
      <w:proofErr w:type="gramEnd"/>
      <w:r w:rsidRPr="00021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toksisitesini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arttırabilir.</w:t>
      </w:r>
    </w:p>
    <w:p w:rsidR="00B20126" w:rsidRPr="00021673" w:rsidRDefault="00B20126" w:rsidP="00B201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1673">
        <w:rPr>
          <w:rFonts w:ascii="Times New Roman" w:hAnsi="Times New Roman" w:cs="Times New Roman"/>
          <w:sz w:val="24"/>
          <w:szCs w:val="24"/>
        </w:rPr>
        <w:t>Fenitoinin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birlikte uygulanmasını takiben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furosemidin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etkisinde zayıflama görülebilir.</w:t>
      </w:r>
    </w:p>
    <w:p w:rsidR="00B20126" w:rsidRPr="00021673" w:rsidRDefault="00B20126" w:rsidP="00B201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1673">
        <w:rPr>
          <w:rFonts w:ascii="Times New Roman" w:hAnsi="Times New Roman" w:cs="Times New Roman"/>
          <w:sz w:val="24"/>
          <w:szCs w:val="24"/>
        </w:rPr>
        <w:t>Kortikosteroidler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karbenoksolon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, büyük miktarlarda meyankökü ve uzayan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laksati</w:t>
      </w:r>
      <w:r w:rsidR="006D7823" w:rsidRPr="00021673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="006D7823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Pr="00021673">
        <w:rPr>
          <w:rFonts w:ascii="Times New Roman" w:hAnsi="Times New Roman" w:cs="Times New Roman"/>
          <w:sz w:val="24"/>
          <w:szCs w:val="24"/>
        </w:rPr>
        <w:t xml:space="preserve">kullanımı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hipopotasemi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gelişme riskini arttırabilir.</w:t>
      </w:r>
    </w:p>
    <w:p w:rsidR="00B20126" w:rsidRPr="00021673" w:rsidRDefault="00B20126" w:rsidP="00B201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673">
        <w:rPr>
          <w:rFonts w:ascii="Times New Roman" w:hAnsi="Times New Roman" w:cs="Times New Roman"/>
          <w:sz w:val="24"/>
          <w:szCs w:val="24"/>
        </w:rPr>
        <w:t>Bazı elektrolit bozuklukları (örn</w:t>
      </w:r>
      <w:proofErr w:type="gramStart"/>
      <w:r w:rsidRPr="00021673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021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hipopotasemi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hipo</w:t>
      </w:r>
      <w:r w:rsidR="006D7823" w:rsidRPr="00021673">
        <w:rPr>
          <w:rFonts w:ascii="Times New Roman" w:hAnsi="Times New Roman" w:cs="Times New Roman"/>
          <w:sz w:val="24"/>
          <w:szCs w:val="24"/>
        </w:rPr>
        <w:t>magnezemi</w:t>
      </w:r>
      <w:proofErr w:type="spellEnd"/>
      <w:r w:rsidR="006D7823" w:rsidRPr="00021673">
        <w:rPr>
          <w:rFonts w:ascii="Times New Roman" w:hAnsi="Times New Roman" w:cs="Times New Roman"/>
          <w:sz w:val="24"/>
          <w:szCs w:val="24"/>
        </w:rPr>
        <w:t xml:space="preserve">) diğer bazı ilaçların </w:t>
      </w:r>
      <w:r w:rsidRPr="00021673">
        <w:rPr>
          <w:rFonts w:ascii="Times New Roman" w:hAnsi="Times New Roman" w:cs="Times New Roman"/>
          <w:sz w:val="24"/>
          <w:szCs w:val="24"/>
        </w:rPr>
        <w:t xml:space="preserve">(örn.,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digitalis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preparatları ve QT aralığı uza</w:t>
      </w:r>
      <w:r w:rsidR="006D7823" w:rsidRPr="00021673">
        <w:rPr>
          <w:rFonts w:ascii="Times New Roman" w:hAnsi="Times New Roman" w:cs="Times New Roman"/>
          <w:sz w:val="24"/>
          <w:szCs w:val="24"/>
        </w:rPr>
        <w:t xml:space="preserve">ma sendromuna yol açan ilaçlar)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toksisitesini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arttırabilir.</w:t>
      </w:r>
    </w:p>
    <w:p w:rsidR="00B20126" w:rsidRPr="00021673" w:rsidRDefault="00B20126" w:rsidP="00B201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1673">
        <w:rPr>
          <w:rFonts w:ascii="Times New Roman" w:hAnsi="Times New Roman" w:cs="Times New Roman"/>
          <w:sz w:val="24"/>
          <w:szCs w:val="24"/>
        </w:rPr>
        <w:t>Antihipertansif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ajanlar,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diüretikler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veya kan basıncını</w:t>
      </w:r>
      <w:r w:rsidR="006D7823" w:rsidRPr="00021673">
        <w:rPr>
          <w:rFonts w:ascii="Times New Roman" w:hAnsi="Times New Roman" w:cs="Times New Roman"/>
          <w:sz w:val="24"/>
          <w:szCs w:val="24"/>
        </w:rPr>
        <w:t xml:space="preserve"> düşürme potansiyeli olan diğer </w:t>
      </w:r>
      <w:r w:rsidRPr="00021673">
        <w:rPr>
          <w:rFonts w:ascii="Times New Roman" w:hAnsi="Times New Roman" w:cs="Times New Roman"/>
          <w:sz w:val="24"/>
          <w:szCs w:val="24"/>
        </w:rPr>
        <w:t xml:space="preserve">ilaçların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furosemid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ile birlikte verilmesi halinde, kan bas</w:t>
      </w:r>
      <w:r w:rsidR="006D7823" w:rsidRPr="00021673">
        <w:rPr>
          <w:rFonts w:ascii="Times New Roman" w:hAnsi="Times New Roman" w:cs="Times New Roman"/>
          <w:sz w:val="24"/>
          <w:szCs w:val="24"/>
        </w:rPr>
        <w:t xml:space="preserve">ıncında daha belirgin bir düşüş </w:t>
      </w:r>
      <w:r w:rsidRPr="00021673">
        <w:rPr>
          <w:rFonts w:ascii="Times New Roman" w:hAnsi="Times New Roman" w:cs="Times New Roman"/>
          <w:sz w:val="24"/>
          <w:szCs w:val="24"/>
        </w:rPr>
        <w:t>beklenmelidir.</w:t>
      </w:r>
    </w:p>
    <w:p w:rsidR="00B20126" w:rsidRPr="00021673" w:rsidRDefault="00B20126" w:rsidP="00B201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1673">
        <w:rPr>
          <w:rFonts w:ascii="Times New Roman" w:hAnsi="Times New Roman" w:cs="Times New Roman"/>
          <w:sz w:val="24"/>
          <w:szCs w:val="24"/>
        </w:rPr>
        <w:t>Probenesid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metotreksat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gibi, anlamlı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renal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tübüler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sekresyona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uğraya</w:t>
      </w:r>
      <w:r w:rsidR="006D7823" w:rsidRPr="00021673">
        <w:rPr>
          <w:rFonts w:ascii="Times New Roman" w:hAnsi="Times New Roman" w:cs="Times New Roman"/>
          <w:sz w:val="24"/>
          <w:szCs w:val="24"/>
        </w:rPr>
        <w:t xml:space="preserve">n diğer ilaçlar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furosemidin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etkisini azaltabilir.</w:t>
      </w:r>
    </w:p>
    <w:p w:rsidR="00B20126" w:rsidRPr="00021673" w:rsidRDefault="00B20126" w:rsidP="00B201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673">
        <w:rPr>
          <w:rFonts w:ascii="Times New Roman" w:hAnsi="Times New Roman" w:cs="Times New Roman"/>
          <w:sz w:val="24"/>
          <w:szCs w:val="24"/>
        </w:rPr>
        <w:t xml:space="preserve">Öte yandan,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furosemid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bu ilaçların böbrek yoluyla atıl</w:t>
      </w:r>
      <w:r w:rsidR="006D7823" w:rsidRPr="00021673">
        <w:rPr>
          <w:rFonts w:ascii="Times New Roman" w:hAnsi="Times New Roman" w:cs="Times New Roman"/>
          <w:sz w:val="24"/>
          <w:szCs w:val="24"/>
        </w:rPr>
        <w:t xml:space="preserve">ımını azaltabilir. Yüksek dozla </w:t>
      </w:r>
      <w:r w:rsidRPr="00021673">
        <w:rPr>
          <w:rFonts w:ascii="Times New Roman" w:hAnsi="Times New Roman" w:cs="Times New Roman"/>
          <w:sz w:val="24"/>
          <w:szCs w:val="24"/>
        </w:rPr>
        <w:t xml:space="preserve">tedavi (özellikle de, hem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furosemid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hem diğer ilaçların yüksek dozu) söz konusu</w:t>
      </w:r>
      <w:r w:rsidR="006D7823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Pr="00021673">
        <w:rPr>
          <w:rFonts w:ascii="Times New Roman" w:hAnsi="Times New Roman" w:cs="Times New Roman"/>
          <w:sz w:val="24"/>
          <w:szCs w:val="24"/>
        </w:rPr>
        <w:t xml:space="preserve">olduğunda, bu, serum düzeylerinde artışa ve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furosemide</w:t>
      </w:r>
      <w:proofErr w:type="spellEnd"/>
      <w:r w:rsidR="006D7823" w:rsidRPr="00021673">
        <w:rPr>
          <w:rFonts w:ascii="Times New Roman" w:hAnsi="Times New Roman" w:cs="Times New Roman"/>
          <w:sz w:val="24"/>
          <w:szCs w:val="24"/>
        </w:rPr>
        <w:t xml:space="preserve"> veya birlikte kullanılan ilaca </w:t>
      </w:r>
      <w:r w:rsidRPr="00021673">
        <w:rPr>
          <w:rFonts w:ascii="Times New Roman" w:hAnsi="Times New Roman" w:cs="Times New Roman"/>
          <w:sz w:val="24"/>
          <w:szCs w:val="24"/>
        </w:rPr>
        <w:t xml:space="preserve">bağlı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advers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etki riskinde bir artışa yol açabilir.</w:t>
      </w:r>
    </w:p>
    <w:p w:rsidR="00B20126" w:rsidRPr="00021673" w:rsidRDefault="00B20126" w:rsidP="00B201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1673">
        <w:rPr>
          <w:rFonts w:ascii="Times New Roman" w:hAnsi="Times New Roman" w:cs="Times New Roman"/>
          <w:sz w:val="24"/>
          <w:szCs w:val="24"/>
        </w:rPr>
        <w:t>Antidiyabetik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ilaçların ve kan basıncını artıran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sempat</w:t>
      </w:r>
      <w:r w:rsidR="006D7823" w:rsidRPr="00021673">
        <w:rPr>
          <w:rFonts w:ascii="Times New Roman" w:hAnsi="Times New Roman" w:cs="Times New Roman"/>
          <w:sz w:val="24"/>
          <w:szCs w:val="24"/>
        </w:rPr>
        <w:t>omimetiklerin</w:t>
      </w:r>
      <w:proofErr w:type="spellEnd"/>
      <w:r w:rsidR="006D7823" w:rsidRPr="00021673">
        <w:rPr>
          <w:rFonts w:ascii="Times New Roman" w:hAnsi="Times New Roman" w:cs="Times New Roman"/>
          <w:sz w:val="24"/>
          <w:szCs w:val="24"/>
        </w:rPr>
        <w:t xml:space="preserve"> (örn</w:t>
      </w:r>
      <w:proofErr w:type="gramStart"/>
      <w:r w:rsidR="006D7823" w:rsidRPr="00021673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6D7823" w:rsidRPr="00021673">
        <w:rPr>
          <w:rFonts w:ascii="Times New Roman" w:hAnsi="Times New Roman" w:cs="Times New Roman"/>
          <w:sz w:val="24"/>
          <w:szCs w:val="24"/>
        </w:rPr>
        <w:t xml:space="preserve"> epinefrin,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norepinefrin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>) etkileri azalabilir. Kürar-tipi kas gevşeticilerinin veya</w:t>
      </w:r>
      <w:r w:rsidR="006D7823" w:rsidRPr="00021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823" w:rsidRPr="00021673">
        <w:rPr>
          <w:rFonts w:ascii="Times New Roman" w:hAnsi="Times New Roman" w:cs="Times New Roman"/>
          <w:sz w:val="24"/>
          <w:szCs w:val="24"/>
        </w:rPr>
        <w:t>teofilinin</w:t>
      </w:r>
      <w:proofErr w:type="spellEnd"/>
      <w:r w:rsidR="006D7823" w:rsidRPr="00021673">
        <w:rPr>
          <w:rFonts w:ascii="Times New Roman" w:hAnsi="Times New Roman" w:cs="Times New Roman"/>
          <w:sz w:val="24"/>
          <w:szCs w:val="24"/>
        </w:rPr>
        <w:t xml:space="preserve"> etkileri </w:t>
      </w:r>
      <w:r w:rsidRPr="00021673">
        <w:rPr>
          <w:rFonts w:ascii="Times New Roman" w:hAnsi="Times New Roman" w:cs="Times New Roman"/>
          <w:sz w:val="24"/>
          <w:szCs w:val="24"/>
        </w:rPr>
        <w:t>artabilir.</w:t>
      </w:r>
    </w:p>
    <w:p w:rsidR="00B20126" w:rsidRPr="00021673" w:rsidRDefault="00B20126" w:rsidP="00B201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1673">
        <w:rPr>
          <w:rFonts w:ascii="Times New Roman" w:hAnsi="Times New Roman" w:cs="Times New Roman"/>
          <w:sz w:val="24"/>
          <w:szCs w:val="24"/>
        </w:rPr>
        <w:t>Nefrotoksik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ilaçların böbrek üzerind</w:t>
      </w:r>
      <w:r w:rsidR="006D7823" w:rsidRPr="00021673">
        <w:rPr>
          <w:rFonts w:ascii="Times New Roman" w:hAnsi="Times New Roman" w:cs="Times New Roman"/>
          <w:sz w:val="24"/>
          <w:szCs w:val="24"/>
        </w:rPr>
        <w:t>eki zararlı etkileri artabilir.</w:t>
      </w:r>
    </w:p>
    <w:p w:rsidR="00B20126" w:rsidRPr="00021673" w:rsidRDefault="00B20126" w:rsidP="00B201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673">
        <w:rPr>
          <w:rFonts w:ascii="Times New Roman" w:hAnsi="Times New Roman" w:cs="Times New Roman"/>
          <w:sz w:val="24"/>
          <w:szCs w:val="24"/>
        </w:rPr>
        <w:t xml:space="preserve">Belli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sefalosporinlerin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yüksek dozları ve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furos</w:t>
      </w:r>
      <w:r w:rsidR="006D7823" w:rsidRPr="00021673">
        <w:rPr>
          <w:rFonts w:ascii="Times New Roman" w:hAnsi="Times New Roman" w:cs="Times New Roman"/>
          <w:sz w:val="24"/>
          <w:szCs w:val="24"/>
        </w:rPr>
        <w:t>emid</w:t>
      </w:r>
      <w:proofErr w:type="spellEnd"/>
      <w:r w:rsidR="006D7823" w:rsidRPr="00021673">
        <w:rPr>
          <w:rFonts w:ascii="Times New Roman" w:hAnsi="Times New Roman" w:cs="Times New Roman"/>
          <w:sz w:val="24"/>
          <w:szCs w:val="24"/>
        </w:rPr>
        <w:t xml:space="preserve"> ile eşzamanlı tedavi gören </w:t>
      </w:r>
      <w:r w:rsidRPr="00021673">
        <w:rPr>
          <w:rFonts w:ascii="Times New Roman" w:hAnsi="Times New Roman" w:cs="Times New Roman"/>
          <w:sz w:val="24"/>
          <w:szCs w:val="24"/>
        </w:rPr>
        <w:t>hastalarda böbrek fonksiyon bozukluğu gelişebilir.</w:t>
      </w:r>
    </w:p>
    <w:p w:rsidR="00B20126" w:rsidRPr="00021673" w:rsidRDefault="00B20126" w:rsidP="00B201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1673">
        <w:rPr>
          <w:rFonts w:ascii="Times New Roman" w:hAnsi="Times New Roman" w:cs="Times New Roman"/>
          <w:sz w:val="24"/>
          <w:szCs w:val="24"/>
        </w:rPr>
        <w:t>Siklosporin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A ve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furosemidin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eşzamanlı ku</w:t>
      </w:r>
      <w:r w:rsidR="006D7823" w:rsidRPr="00021673">
        <w:rPr>
          <w:rFonts w:ascii="Times New Roman" w:hAnsi="Times New Roman" w:cs="Times New Roman"/>
          <w:sz w:val="24"/>
          <w:szCs w:val="24"/>
        </w:rPr>
        <w:t xml:space="preserve">llanımı, </w:t>
      </w:r>
      <w:proofErr w:type="spellStart"/>
      <w:r w:rsidR="006D7823" w:rsidRPr="00021673">
        <w:rPr>
          <w:rFonts w:ascii="Times New Roman" w:hAnsi="Times New Roman" w:cs="Times New Roman"/>
          <w:sz w:val="24"/>
          <w:szCs w:val="24"/>
        </w:rPr>
        <w:t>furosemidin</w:t>
      </w:r>
      <w:proofErr w:type="spellEnd"/>
      <w:r w:rsidR="006D7823" w:rsidRPr="00021673">
        <w:rPr>
          <w:rFonts w:ascii="Times New Roman" w:hAnsi="Times New Roman" w:cs="Times New Roman"/>
          <w:sz w:val="24"/>
          <w:szCs w:val="24"/>
        </w:rPr>
        <w:t xml:space="preserve"> yol açtığı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hiperürisemiye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siklosporinin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renal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ürat atılımını </w:t>
      </w:r>
      <w:r w:rsidR="006D7823" w:rsidRPr="00021673">
        <w:rPr>
          <w:rFonts w:ascii="Times New Roman" w:hAnsi="Times New Roman" w:cs="Times New Roman"/>
          <w:sz w:val="24"/>
          <w:szCs w:val="24"/>
        </w:rPr>
        <w:t xml:space="preserve">bozmasına </w:t>
      </w:r>
      <w:proofErr w:type="spellStart"/>
      <w:r w:rsidR="006D7823" w:rsidRPr="00021673">
        <w:rPr>
          <w:rFonts w:ascii="Times New Roman" w:hAnsi="Times New Roman" w:cs="Times New Roman"/>
          <w:sz w:val="24"/>
          <w:szCs w:val="24"/>
        </w:rPr>
        <w:t>sekonder</w:t>
      </w:r>
      <w:proofErr w:type="spellEnd"/>
      <w:r w:rsidR="006D7823" w:rsidRPr="00021673">
        <w:rPr>
          <w:rFonts w:ascii="Times New Roman" w:hAnsi="Times New Roman" w:cs="Times New Roman"/>
          <w:sz w:val="24"/>
          <w:szCs w:val="24"/>
        </w:rPr>
        <w:t xml:space="preserve"> olarak gutlu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artrit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riskinde artışla bağıntılıdır.</w:t>
      </w:r>
    </w:p>
    <w:p w:rsidR="00B20126" w:rsidRPr="00021673" w:rsidRDefault="00B20126" w:rsidP="00B201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1673">
        <w:rPr>
          <w:rFonts w:ascii="Times New Roman" w:hAnsi="Times New Roman" w:cs="Times New Roman"/>
          <w:sz w:val="24"/>
          <w:szCs w:val="24"/>
        </w:rPr>
        <w:t>Furosemid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ile tedavi edilen,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radiokontrast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nefropatisi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açısından yüksek risk alt</w:t>
      </w:r>
      <w:r w:rsidR="006D7823" w:rsidRPr="00021673">
        <w:rPr>
          <w:rFonts w:ascii="Times New Roman" w:hAnsi="Times New Roman" w:cs="Times New Roman"/>
          <w:sz w:val="24"/>
          <w:szCs w:val="24"/>
        </w:rPr>
        <w:t xml:space="preserve">ındaki </w:t>
      </w:r>
      <w:r w:rsidRPr="00021673">
        <w:rPr>
          <w:rFonts w:ascii="Times New Roman" w:hAnsi="Times New Roman" w:cs="Times New Roman"/>
          <w:sz w:val="24"/>
          <w:szCs w:val="24"/>
        </w:rPr>
        <w:t xml:space="preserve">hastaların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radiokontrast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aldıktan sonra böbrek f</w:t>
      </w:r>
      <w:r w:rsidR="006D7823" w:rsidRPr="00021673">
        <w:rPr>
          <w:rFonts w:ascii="Times New Roman" w:hAnsi="Times New Roman" w:cs="Times New Roman"/>
          <w:sz w:val="24"/>
          <w:szCs w:val="24"/>
        </w:rPr>
        <w:t xml:space="preserve">onksiyonunda bozulma </w:t>
      </w:r>
      <w:proofErr w:type="spellStart"/>
      <w:r w:rsidR="006D7823" w:rsidRPr="00021673">
        <w:rPr>
          <w:rFonts w:ascii="Times New Roman" w:hAnsi="Times New Roman" w:cs="Times New Roman"/>
          <w:sz w:val="24"/>
          <w:szCs w:val="24"/>
        </w:rPr>
        <w:t>insidansı</w:t>
      </w:r>
      <w:proofErr w:type="spellEnd"/>
      <w:r w:rsidR="006D7823" w:rsidRPr="00021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radiokontrast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almadan önce yalnızca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intravenöz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hidrasy</w:t>
      </w:r>
      <w:r w:rsidR="006D7823" w:rsidRPr="00021673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6D7823" w:rsidRPr="00021673">
        <w:rPr>
          <w:rFonts w:ascii="Times New Roman" w:hAnsi="Times New Roman" w:cs="Times New Roman"/>
          <w:sz w:val="24"/>
          <w:szCs w:val="24"/>
        </w:rPr>
        <w:t xml:space="preserve"> alan yüksek riskli hastalara </w:t>
      </w:r>
      <w:r w:rsidRPr="00021673">
        <w:rPr>
          <w:rFonts w:ascii="Times New Roman" w:hAnsi="Times New Roman" w:cs="Times New Roman"/>
          <w:sz w:val="24"/>
          <w:szCs w:val="24"/>
        </w:rPr>
        <w:t>kıyasla daha yüksek bulunmuştur.</w:t>
      </w:r>
    </w:p>
    <w:p w:rsidR="00616E59" w:rsidRPr="00021673" w:rsidRDefault="00616E59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59" w:rsidRPr="00021673" w:rsidRDefault="00BE6FEB" w:rsidP="00EB007B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673">
        <w:rPr>
          <w:rFonts w:ascii="Times New Roman" w:hAnsi="Times New Roman" w:cs="Times New Roman"/>
          <w:b/>
          <w:sz w:val="24"/>
          <w:szCs w:val="24"/>
        </w:rPr>
        <w:t xml:space="preserve">Gebelik ve </w:t>
      </w:r>
      <w:proofErr w:type="spellStart"/>
      <w:r w:rsidRPr="00021673">
        <w:rPr>
          <w:rFonts w:ascii="Times New Roman" w:hAnsi="Times New Roman" w:cs="Times New Roman"/>
          <w:b/>
          <w:sz w:val="24"/>
          <w:szCs w:val="24"/>
        </w:rPr>
        <w:t>laktasyon</w:t>
      </w:r>
      <w:proofErr w:type="spellEnd"/>
    </w:p>
    <w:p w:rsidR="00BE6FEB" w:rsidRPr="00021673" w:rsidRDefault="00BE6FEB" w:rsidP="00EB00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673">
        <w:rPr>
          <w:rFonts w:ascii="Times New Roman" w:hAnsi="Times New Roman" w:cs="Times New Roman"/>
          <w:b/>
          <w:sz w:val="24"/>
          <w:szCs w:val="24"/>
        </w:rPr>
        <w:t>Genel tavsiye</w:t>
      </w:r>
    </w:p>
    <w:p w:rsidR="00616E59" w:rsidRPr="00021673" w:rsidRDefault="006D7823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673">
        <w:rPr>
          <w:rFonts w:ascii="Times New Roman" w:hAnsi="Times New Roman" w:cs="Times New Roman"/>
          <w:sz w:val="24"/>
          <w:szCs w:val="24"/>
        </w:rPr>
        <w:t>Gebelik kategorisi: C</w:t>
      </w:r>
    </w:p>
    <w:p w:rsidR="00BE6FEB" w:rsidRPr="00021673" w:rsidRDefault="00BE6FEB" w:rsidP="00EB00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673">
        <w:rPr>
          <w:rFonts w:ascii="Times New Roman" w:hAnsi="Times New Roman" w:cs="Times New Roman"/>
          <w:b/>
          <w:sz w:val="24"/>
          <w:szCs w:val="24"/>
        </w:rPr>
        <w:t>Çocuk doğurma potansiyeli bulunan kadınlar/Doğum kontrolü (</w:t>
      </w:r>
      <w:proofErr w:type="spellStart"/>
      <w:r w:rsidRPr="00021673">
        <w:rPr>
          <w:rFonts w:ascii="Times New Roman" w:hAnsi="Times New Roman" w:cs="Times New Roman"/>
          <w:b/>
          <w:sz w:val="24"/>
          <w:szCs w:val="24"/>
        </w:rPr>
        <w:t>Kontrasepsiyon</w:t>
      </w:r>
      <w:proofErr w:type="spellEnd"/>
      <w:r w:rsidRPr="00021673">
        <w:rPr>
          <w:rFonts w:ascii="Times New Roman" w:hAnsi="Times New Roman" w:cs="Times New Roman"/>
          <w:b/>
          <w:sz w:val="24"/>
          <w:szCs w:val="24"/>
        </w:rPr>
        <w:t>)</w:t>
      </w:r>
    </w:p>
    <w:p w:rsidR="00616E59" w:rsidRPr="00021673" w:rsidRDefault="006D7823" w:rsidP="006D78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1673">
        <w:rPr>
          <w:rFonts w:ascii="Times New Roman" w:hAnsi="Times New Roman" w:cs="Times New Roman"/>
          <w:sz w:val="24"/>
          <w:szCs w:val="24"/>
        </w:rPr>
        <w:t>Furosemidin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gebe kadınlarda kullanımına ilişkin yeterli veri mevcut değildir. Hayvanlar</w:t>
      </w:r>
      <w:r w:rsidR="00386C78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Pr="00021673">
        <w:rPr>
          <w:rFonts w:ascii="Times New Roman" w:hAnsi="Times New Roman" w:cs="Times New Roman"/>
          <w:sz w:val="24"/>
          <w:szCs w:val="24"/>
        </w:rPr>
        <w:t xml:space="preserve">üzerinde yapılan araştırmalar üreme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toksisitesi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olduğunu göstermiştir. İnsanlara yönelik</w:t>
      </w:r>
      <w:r w:rsidR="00386C78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Pr="00021673">
        <w:rPr>
          <w:rFonts w:ascii="Times New Roman" w:hAnsi="Times New Roman" w:cs="Times New Roman"/>
          <w:sz w:val="24"/>
          <w:szCs w:val="24"/>
        </w:rPr>
        <w:t>potansiyel risk bilinmemektedir.</w:t>
      </w:r>
    </w:p>
    <w:p w:rsidR="00BE6FEB" w:rsidRPr="00021673" w:rsidRDefault="00BE6FEB" w:rsidP="00EB00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673">
        <w:rPr>
          <w:rFonts w:ascii="Times New Roman" w:hAnsi="Times New Roman" w:cs="Times New Roman"/>
          <w:b/>
          <w:sz w:val="24"/>
          <w:szCs w:val="24"/>
        </w:rPr>
        <w:t>Gebelik dönemi</w:t>
      </w:r>
    </w:p>
    <w:p w:rsidR="00616E59" w:rsidRPr="00021673" w:rsidRDefault="006D7823" w:rsidP="006D78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1673">
        <w:rPr>
          <w:rFonts w:ascii="Times New Roman" w:hAnsi="Times New Roman" w:cs="Times New Roman"/>
          <w:sz w:val="24"/>
          <w:szCs w:val="24"/>
        </w:rPr>
        <w:t>Furosemid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plasenta bariyerini geçmektedir. Zorlayıcı tıbbi nedenler olmadığı </w:t>
      </w:r>
      <w:proofErr w:type="gramStart"/>
      <w:r w:rsidRPr="00021673">
        <w:rPr>
          <w:rFonts w:ascii="Times New Roman" w:hAnsi="Times New Roman" w:cs="Times New Roman"/>
          <w:sz w:val="24"/>
          <w:szCs w:val="24"/>
        </w:rPr>
        <w:t>taktirde</w:t>
      </w:r>
      <w:proofErr w:type="gramEnd"/>
      <w:r w:rsidR="00386C78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Pr="00021673">
        <w:rPr>
          <w:rFonts w:ascii="Times New Roman" w:hAnsi="Times New Roman" w:cs="Times New Roman"/>
          <w:sz w:val="24"/>
          <w:szCs w:val="24"/>
        </w:rPr>
        <w:t xml:space="preserve">gebelik sırasında verilmemelidir. Gebelik sırasında tedavi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fetal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büyümenin izlenmesini</w:t>
      </w:r>
      <w:r w:rsidR="00386C78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Pr="00021673">
        <w:rPr>
          <w:rFonts w:ascii="Times New Roman" w:hAnsi="Times New Roman" w:cs="Times New Roman"/>
          <w:sz w:val="24"/>
          <w:szCs w:val="24"/>
        </w:rPr>
        <w:t>gerektirmektedir.</w:t>
      </w:r>
    </w:p>
    <w:p w:rsidR="00BE6FEB" w:rsidRPr="00021673" w:rsidRDefault="00BE6FEB" w:rsidP="00EB00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21673">
        <w:rPr>
          <w:rFonts w:ascii="Times New Roman" w:hAnsi="Times New Roman" w:cs="Times New Roman"/>
          <w:b/>
          <w:sz w:val="24"/>
          <w:szCs w:val="24"/>
        </w:rPr>
        <w:t>Laktasyon</w:t>
      </w:r>
      <w:proofErr w:type="spellEnd"/>
      <w:r w:rsidRPr="00021673">
        <w:rPr>
          <w:rFonts w:ascii="Times New Roman" w:hAnsi="Times New Roman" w:cs="Times New Roman"/>
          <w:b/>
          <w:sz w:val="24"/>
          <w:szCs w:val="24"/>
        </w:rPr>
        <w:t xml:space="preserve"> dönemi</w:t>
      </w:r>
    </w:p>
    <w:p w:rsidR="00616E59" w:rsidRPr="00021673" w:rsidRDefault="006D7823" w:rsidP="006D78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1673">
        <w:rPr>
          <w:rFonts w:ascii="Times New Roman" w:hAnsi="Times New Roman" w:cs="Times New Roman"/>
          <w:sz w:val="24"/>
          <w:szCs w:val="24"/>
        </w:rPr>
        <w:t>Furosemid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meme sütüne geçer ve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laktasyonu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inhibe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edebilir.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Furosemid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ile tedavi</w:t>
      </w:r>
      <w:r w:rsidR="00386C78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Pr="00021673">
        <w:rPr>
          <w:rFonts w:ascii="Times New Roman" w:hAnsi="Times New Roman" w:cs="Times New Roman"/>
          <w:sz w:val="24"/>
          <w:szCs w:val="24"/>
        </w:rPr>
        <w:t>edilen kadınlar bebeklerini emzirmemelidir.</w:t>
      </w:r>
    </w:p>
    <w:p w:rsidR="00BE6FEB" w:rsidRPr="00021673" w:rsidRDefault="00BE6FEB" w:rsidP="00EB00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673">
        <w:rPr>
          <w:rFonts w:ascii="Times New Roman" w:hAnsi="Times New Roman" w:cs="Times New Roman"/>
          <w:b/>
          <w:sz w:val="24"/>
          <w:szCs w:val="24"/>
        </w:rPr>
        <w:t>Üreme yeteneği/</w:t>
      </w:r>
      <w:proofErr w:type="spellStart"/>
      <w:r w:rsidRPr="00021673">
        <w:rPr>
          <w:rFonts w:ascii="Times New Roman" w:hAnsi="Times New Roman" w:cs="Times New Roman"/>
          <w:b/>
          <w:sz w:val="24"/>
          <w:szCs w:val="24"/>
        </w:rPr>
        <w:t>Fertilite</w:t>
      </w:r>
      <w:proofErr w:type="spellEnd"/>
    </w:p>
    <w:p w:rsidR="006D7823" w:rsidRPr="00021673" w:rsidRDefault="006D7823" w:rsidP="006D78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1673">
        <w:rPr>
          <w:rFonts w:ascii="Times New Roman" w:hAnsi="Times New Roman" w:cs="Times New Roman"/>
          <w:sz w:val="24"/>
          <w:szCs w:val="24"/>
        </w:rPr>
        <w:t>Furosemid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>, oral yoldan günde 90 mg/kg vücut ağırlığı dozlarda erkek ve dişi sıçanların</w:t>
      </w:r>
      <w:r w:rsidR="00386C78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Pr="00021673">
        <w:rPr>
          <w:rFonts w:ascii="Times New Roman" w:hAnsi="Times New Roman" w:cs="Times New Roman"/>
          <w:sz w:val="24"/>
          <w:szCs w:val="24"/>
        </w:rPr>
        <w:t xml:space="preserve">ve günde 200 mg/kg vücut ağırlığı dozlarda dişi farelerin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fertilitesini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bozmamıştır.</w:t>
      </w:r>
    </w:p>
    <w:p w:rsidR="006D7823" w:rsidRPr="00021673" w:rsidRDefault="006D7823" w:rsidP="006D78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673">
        <w:rPr>
          <w:rFonts w:ascii="Times New Roman" w:hAnsi="Times New Roman" w:cs="Times New Roman"/>
          <w:sz w:val="24"/>
          <w:szCs w:val="24"/>
        </w:rPr>
        <w:t xml:space="preserve">Fare, sıçan, kedi, tavşan ve köpek gibi çeşitli memeli türlerinde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furosemid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ile tedavi</w:t>
      </w:r>
      <w:r w:rsidR="00386C78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Pr="00021673">
        <w:rPr>
          <w:rFonts w:ascii="Times New Roman" w:hAnsi="Times New Roman" w:cs="Times New Roman"/>
          <w:sz w:val="24"/>
          <w:szCs w:val="24"/>
        </w:rPr>
        <w:t xml:space="preserve">sonrasında anlamlı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embriyotoksik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veya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teratojenik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etkiler saptanmamıştır. Gebeliğin 7-11 ve 14-18. günlerinde 75 mg/kg vücut ağırlığı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furosemid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ile tedavi edilen sıçan</w:t>
      </w:r>
      <w:r w:rsidR="00386C78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Pr="00021673">
        <w:rPr>
          <w:rFonts w:ascii="Times New Roman" w:hAnsi="Times New Roman" w:cs="Times New Roman"/>
          <w:sz w:val="24"/>
          <w:szCs w:val="24"/>
        </w:rPr>
        <w:t xml:space="preserve">neslinde böbrek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matürasyonunda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gecikme - diferansiyel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glomerül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sayısında azalma -</w:t>
      </w:r>
      <w:r w:rsidR="00386C78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Pr="00021673">
        <w:rPr>
          <w:rFonts w:ascii="Times New Roman" w:hAnsi="Times New Roman" w:cs="Times New Roman"/>
          <w:sz w:val="24"/>
          <w:szCs w:val="24"/>
        </w:rPr>
        <w:t>tarif edilmiştir.</w:t>
      </w:r>
    </w:p>
    <w:p w:rsidR="006D7823" w:rsidRPr="00021673" w:rsidRDefault="006D7823" w:rsidP="006D78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1673">
        <w:rPr>
          <w:rFonts w:ascii="Times New Roman" w:hAnsi="Times New Roman" w:cs="Times New Roman"/>
          <w:sz w:val="24"/>
          <w:szCs w:val="24"/>
        </w:rPr>
        <w:t>Furosemid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plasental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bariyeri geçer ve göbek kordonu kanında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maternal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serum</w:t>
      </w:r>
      <w:r w:rsidR="007E3350" w:rsidRPr="000216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1673">
        <w:rPr>
          <w:rFonts w:ascii="Times New Roman" w:hAnsi="Times New Roman" w:cs="Times New Roman"/>
          <w:sz w:val="24"/>
          <w:szCs w:val="24"/>
        </w:rPr>
        <w:t>konsantrasyonlarının</w:t>
      </w:r>
      <w:proofErr w:type="gramEnd"/>
      <w:r w:rsidRPr="00021673">
        <w:rPr>
          <w:rFonts w:ascii="Times New Roman" w:hAnsi="Times New Roman" w:cs="Times New Roman"/>
          <w:sz w:val="24"/>
          <w:szCs w:val="24"/>
        </w:rPr>
        <w:t xml:space="preserve"> %100'üne ulaşır. Bugüne değin, insanlarda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furosemid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ile bağlantılı</w:t>
      </w:r>
      <w:r w:rsidR="007E3350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Pr="00021673">
        <w:rPr>
          <w:rFonts w:ascii="Times New Roman" w:hAnsi="Times New Roman" w:cs="Times New Roman"/>
          <w:sz w:val="24"/>
          <w:szCs w:val="24"/>
        </w:rPr>
        <w:t xml:space="preserve">olabilecek hiçbir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malformasyon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saptanmamıştır. Bununla birlikte, embriyo/fetüs</w:t>
      </w:r>
      <w:r w:rsidR="007E3350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Pr="00021673">
        <w:rPr>
          <w:rFonts w:ascii="Times New Roman" w:hAnsi="Times New Roman" w:cs="Times New Roman"/>
          <w:sz w:val="24"/>
          <w:szCs w:val="24"/>
        </w:rPr>
        <w:t>üzerinde olası zararlı etkilerin kesin olarak değerlendi</w:t>
      </w:r>
      <w:r w:rsidR="007E3350" w:rsidRPr="00021673">
        <w:rPr>
          <w:rFonts w:ascii="Times New Roman" w:hAnsi="Times New Roman" w:cs="Times New Roman"/>
          <w:sz w:val="24"/>
          <w:szCs w:val="24"/>
        </w:rPr>
        <w:t xml:space="preserve">rilmesine olanak verecek yeterli </w:t>
      </w:r>
      <w:r w:rsidRPr="00021673">
        <w:rPr>
          <w:rFonts w:ascii="Times New Roman" w:hAnsi="Times New Roman" w:cs="Times New Roman"/>
          <w:sz w:val="24"/>
          <w:szCs w:val="24"/>
        </w:rPr>
        <w:t xml:space="preserve">deneyim elde edilmemiştir. Fetüste idrar üretimi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uterusta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stimüle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edilebilir.</w:t>
      </w:r>
    </w:p>
    <w:p w:rsidR="006D7823" w:rsidRPr="00021673" w:rsidRDefault="006D7823" w:rsidP="006D78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673">
        <w:rPr>
          <w:rFonts w:ascii="Times New Roman" w:hAnsi="Times New Roman" w:cs="Times New Roman"/>
          <w:sz w:val="24"/>
          <w:szCs w:val="24"/>
        </w:rPr>
        <w:t xml:space="preserve">Prematüre bebeklerin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furosemid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ile tedavisini takiben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ürolityazis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nefrokalsinoz</w:t>
      </w:r>
      <w:proofErr w:type="spellEnd"/>
      <w:r w:rsidR="007E3350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Pr="00021673">
        <w:rPr>
          <w:rFonts w:ascii="Times New Roman" w:hAnsi="Times New Roman" w:cs="Times New Roman"/>
          <w:sz w:val="24"/>
          <w:szCs w:val="24"/>
        </w:rPr>
        <w:t>gözlenmiştir.</w:t>
      </w:r>
    </w:p>
    <w:p w:rsidR="00616E59" w:rsidRPr="00021673" w:rsidRDefault="006D7823" w:rsidP="006D78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673">
        <w:rPr>
          <w:rFonts w:ascii="Times New Roman" w:hAnsi="Times New Roman" w:cs="Times New Roman"/>
          <w:sz w:val="24"/>
          <w:szCs w:val="24"/>
        </w:rPr>
        <w:t xml:space="preserve">Meme sütüyle alınan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furosemidin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bebek üzerindeki etkilerini değerlendirmek üzere</w:t>
      </w:r>
      <w:r w:rsidR="007E3350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Pr="00021673">
        <w:rPr>
          <w:rFonts w:ascii="Times New Roman" w:hAnsi="Times New Roman" w:cs="Times New Roman"/>
          <w:sz w:val="24"/>
          <w:szCs w:val="24"/>
        </w:rPr>
        <w:t>herhangi bir araştırma yapılmamıştır.</w:t>
      </w:r>
    </w:p>
    <w:p w:rsidR="006D7823" w:rsidRPr="00021673" w:rsidRDefault="006D7823" w:rsidP="006D78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59" w:rsidRPr="00021673" w:rsidRDefault="00BE6FEB" w:rsidP="00EB007B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673">
        <w:rPr>
          <w:rFonts w:ascii="Times New Roman" w:hAnsi="Times New Roman" w:cs="Times New Roman"/>
          <w:b/>
          <w:sz w:val="24"/>
          <w:szCs w:val="24"/>
        </w:rPr>
        <w:t>Araç ve makine kullanımı üzerindeki etkiler</w:t>
      </w:r>
    </w:p>
    <w:p w:rsidR="006D7823" w:rsidRPr="00021673" w:rsidRDefault="006D7823" w:rsidP="006D78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673">
        <w:rPr>
          <w:rFonts w:ascii="Times New Roman" w:hAnsi="Times New Roman" w:cs="Times New Roman"/>
          <w:sz w:val="24"/>
          <w:szCs w:val="24"/>
        </w:rPr>
        <w:t xml:space="preserve">Bazı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advers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etkiler (örn. kan basıncında istenmeyen ölçüde belirgin bir düşüş) hastanın</w:t>
      </w:r>
      <w:r w:rsidR="00D904A2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Pr="00021673">
        <w:rPr>
          <w:rFonts w:ascii="Times New Roman" w:hAnsi="Times New Roman" w:cs="Times New Roman"/>
          <w:sz w:val="24"/>
          <w:szCs w:val="24"/>
        </w:rPr>
        <w:t>konsantre olma ve tepki verme yeteneğini bozabilir ve dolayısıyla bu yeteneklerin</w:t>
      </w:r>
      <w:r w:rsidR="00D904A2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Pr="00021673">
        <w:rPr>
          <w:rFonts w:ascii="Times New Roman" w:hAnsi="Times New Roman" w:cs="Times New Roman"/>
          <w:sz w:val="24"/>
          <w:szCs w:val="24"/>
        </w:rPr>
        <w:t>özellikle önemli olduğu durumlarda (örn</w:t>
      </w:r>
      <w:proofErr w:type="gramStart"/>
      <w:r w:rsidRPr="00021673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021673">
        <w:rPr>
          <w:rFonts w:ascii="Times New Roman" w:hAnsi="Times New Roman" w:cs="Times New Roman"/>
          <w:sz w:val="24"/>
          <w:szCs w:val="24"/>
        </w:rPr>
        <w:t xml:space="preserve"> bir araç veya makine kullanma) bir risk</w:t>
      </w:r>
      <w:r w:rsidR="00D904A2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Pr="00021673">
        <w:rPr>
          <w:rFonts w:ascii="Times New Roman" w:hAnsi="Times New Roman" w:cs="Times New Roman"/>
          <w:sz w:val="24"/>
          <w:szCs w:val="24"/>
        </w:rPr>
        <w:t>oluşturabilir.</w:t>
      </w:r>
    </w:p>
    <w:p w:rsidR="006D7823" w:rsidRPr="00021673" w:rsidRDefault="006D7823" w:rsidP="00A136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600" w:rsidRPr="00021673" w:rsidRDefault="00BE6FEB" w:rsidP="00A13600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673">
        <w:rPr>
          <w:rFonts w:ascii="Times New Roman" w:hAnsi="Times New Roman" w:cs="Times New Roman"/>
          <w:b/>
          <w:sz w:val="24"/>
          <w:szCs w:val="24"/>
        </w:rPr>
        <w:t>İstenmeyen etkiler</w:t>
      </w:r>
    </w:p>
    <w:p w:rsidR="00A13600" w:rsidRPr="00021673" w:rsidRDefault="00506B2B" w:rsidP="00A1360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21673">
        <w:rPr>
          <w:rFonts w:ascii="TimesNewRomanPSMT" w:hAnsi="TimesNewRomanPSMT" w:cs="TimesNewRomanPSMT"/>
          <w:sz w:val="24"/>
          <w:szCs w:val="24"/>
        </w:rPr>
        <w:t xml:space="preserve">Sıklıklar, </w:t>
      </w:r>
      <w:proofErr w:type="spellStart"/>
      <w:r w:rsidRPr="00021673">
        <w:rPr>
          <w:rFonts w:ascii="TimesNewRomanPSMT" w:hAnsi="TimesNewRomanPSMT" w:cs="TimesNewRomanPSMT"/>
          <w:sz w:val="24"/>
          <w:szCs w:val="24"/>
        </w:rPr>
        <w:t>furosemidin</w:t>
      </w:r>
      <w:proofErr w:type="spellEnd"/>
      <w:r w:rsidRPr="00021673">
        <w:rPr>
          <w:rFonts w:ascii="TimesNewRomanPSMT" w:hAnsi="TimesNewRomanPSMT" w:cs="TimesNewRomanPSMT"/>
          <w:sz w:val="24"/>
          <w:szCs w:val="24"/>
        </w:rPr>
        <w:t xml:space="preserve"> çeşitli dozlarda ve </w:t>
      </w:r>
      <w:proofErr w:type="spellStart"/>
      <w:r w:rsidRPr="00021673">
        <w:rPr>
          <w:rFonts w:ascii="TimesNewRomanPSMT" w:hAnsi="TimesNewRomanPSMT" w:cs="TimesNewRomanPSMT"/>
          <w:sz w:val="24"/>
          <w:szCs w:val="24"/>
        </w:rPr>
        <w:t>endikasyonda</w:t>
      </w:r>
      <w:proofErr w:type="spellEnd"/>
      <w:r w:rsidRPr="00021673">
        <w:rPr>
          <w:rFonts w:ascii="TimesNewRomanPSMT" w:hAnsi="TimesNewRomanPSMT" w:cs="TimesNewRomanPSMT"/>
          <w:sz w:val="24"/>
          <w:szCs w:val="24"/>
        </w:rPr>
        <w:t xml:space="preserve"> verildiği toplam 1387 hasta üzerinde gerçekleştirilen çalışmaları referans alan </w:t>
      </w:r>
      <w:proofErr w:type="gramStart"/>
      <w:r w:rsidRPr="00021673">
        <w:rPr>
          <w:rFonts w:ascii="TimesNewRomanPSMT" w:hAnsi="TimesNewRomanPSMT" w:cs="TimesNewRomanPSMT"/>
          <w:sz w:val="24"/>
          <w:szCs w:val="24"/>
        </w:rPr>
        <w:t>literatür</w:t>
      </w:r>
      <w:proofErr w:type="gramEnd"/>
      <w:r w:rsidRPr="00021673">
        <w:rPr>
          <w:rFonts w:ascii="TimesNewRomanPSMT" w:hAnsi="TimesNewRomanPSMT" w:cs="TimesNewRomanPSMT"/>
          <w:sz w:val="24"/>
          <w:szCs w:val="24"/>
        </w:rPr>
        <w:t xml:space="preserve"> verisine dayanmaktadır. Aynı istenmeyen etki için farklı </w:t>
      </w:r>
      <w:proofErr w:type="spellStart"/>
      <w:proofErr w:type="gramStart"/>
      <w:r w:rsidRPr="00021673">
        <w:rPr>
          <w:rFonts w:ascii="TimesNewRomanPSMT" w:hAnsi="TimesNewRomanPSMT" w:cs="TimesNewRomanPSMT"/>
          <w:sz w:val="24"/>
          <w:szCs w:val="24"/>
        </w:rPr>
        <w:t>bi</w:t>
      </w:r>
      <w:proofErr w:type="spellEnd"/>
      <w:r w:rsidRPr="00021673">
        <w:rPr>
          <w:rFonts w:ascii="TimesNewRomanPSMT" w:hAnsi="TimesNewRomanPSMT" w:cs="TimesNewRomanPSMT"/>
          <w:sz w:val="24"/>
          <w:szCs w:val="24"/>
        </w:rPr>
        <w:t>,r</w:t>
      </w:r>
      <w:proofErr w:type="gramEnd"/>
      <w:r w:rsidRPr="00021673">
        <w:rPr>
          <w:rFonts w:ascii="TimesNewRomanPSMT" w:hAnsi="TimesNewRomanPSMT" w:cs="TimesNewRomanPSMT"/>
          <w:sz w:val="24"/>
          <w:szCs w:val="24"/>
        </w:rPr>
        <w:t xml:space="preserve"> sıklık kategorisi elde edilmesi durumunda, sıklığı en yüksek olan kategori seçilmiştir.</w:t>
      </w:r>
    </w:p>
    <w:p w:rsidR="00A13600" w:rsidRPr="00021673" w:rsidRDefault="00506B2B" w:rsidP="00A136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673">
        <w:rPr>
          <w:rFonts w:ascii="TimesNewRomanPSMT" w:hAnsi="TimesNewRomanPSMT" w:cs="TimesNewRomanPSMT"/>
          <w:sz w:val="24"/>
          <w:szCs w:val="24"/>
        </w:rPr>
        <w:t>Uygulanabilir olduğunda, aşağıdaki sıklık aralığı kullanılır.</w:t>
      </w:r>
    </w:p>
    <w:p w:rsidR="00822066" w:rsidRPr="00021673" w:rsidRDefault="00822066" w:rsidP="00A136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673">
        <w:rPr>
          <w:rFonts w:ascii="Times New Roman" w:hAnsi="Times New Roman" w:cs="Times New Roman"/>
          <w:sz w:val="24"/>
          <w:szCs w:val="24"/>
        </w:rPr>
        <w:t>Çok yaygın (≥1/10); yaygın (≥1/100, &lt; 1/10); yaygın olmayan (≥1/1.000, &lt; 1/100); seyrek (≥1/10.000, &lt; 1/1.000), çok seyrek (&lt; 1/10.000), bilinmiyor (eldeki verilerden hareketle tahmin edilemiyor).</w:t>
      </w:r>
    </w:p>
    <w:p w:rsidR="00616E59" w:rsidRPr="00021673" w:rsidRDefault="00616E59" w:rsidP="00A136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3600" w:rsidRPr="00021673" w:rsidRDefault="00A13600" w:rsidP="00A136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673">
        <w:rPr>
          <w:rFonts w:ascii="Times New Roman" w:hAnsi="Times New Roman" w:cs="Times New Roman"/>
          <w:b/>
          <w:sz w:val="24"/>
          <w:szCs w:val="24"/>
        </w:rPr>
        <w:t>Kan ve lenf sistemi hastalıkları</w:t>
      </w:r>
    </w:p>
    <w:p w:rsidR="00A13600" w:rsidRPr="00021673" w:rsidRDefault="00A13600" w:rsidP="00A136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673">
        <w:rPr>
          <w:rFonts w:ascii="Times New Roman" w:hAnsi="Times New Roman" w:cs="Times New Roman"/>
          <w:sz w:val="24"/>
          <w:szCs w:val="24"/>
        </w:rPr>
        <w:t xml:space="preserve">Yaygın: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Hemokonsantrasyon</w:t>
      </w:r>
      <w:proofErr w:type="spellEnd"/>
    </w:p>
    <w:p w:rsidR="00A13600" w:rsidRPr="00021673" w:rsidRDefault="00A13600" w:rsidP="00A136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673">
        <w:rPr>
          <w:rFonts w:ascii="Times New Roman" w:hAnsi="Times New Roman" w:cs="Times New Roman"/>
          <w:sz w:val="24"/>
          <w:szCs w:val="24"/>
        </w:rPr>
        <w:t xml:space="preserve">Yaygın olmayan: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Trombositopeni</w:t>
      </w:r>
      <w:proofErr w:type="spellEnd"/>
    </w:p>
    <w:p w:rsidR="00A13600" w:rsidRPr="00021673" w:rsidRDefault="00A13600" w:rsidP="00A136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673">
        <w:rPr>
          <w:rFonts w:ascii="Times New Roman" w:hAnsi="Times New Roman" w:cs="Times New Roman"/>
          <w:sz w:val="24"/>
          <w:szCs w:val="24"/>
        </w:rPr>
        <w:t xml:space="preserve">Seyrek: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Lökopeni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eozinofili</w:t>
      </w:r>
      <w:proofErr w:type="spellEnd"/>
    </w:p>
    <w:p w:rsidR="00A13600" w:rsidRPr="00021673" w:rsidRDefault="00A13600" w:rsidP="00A136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673">
        <w:rPr>
          <w:rFonts w:ascii="Times New Roman" w:hAnsi="Times New Roman" w:cs="Times New Roman"/>
          <w:sz w:val="24"/>
          <w:szCs w:val="24"/>
        </w:rPr>
        <w:t xml:space="preserve">Çok seyrek: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Agranülositoz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aplastik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anemi veya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hemolitik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anemi</w:t>
      </w:r>
    </w:p>
    <w:p w:rsidR="00A13600" w:rsidRPr="00021673" w:rsidRDefault="00A13600" w:rsidP="00A136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673">
        <w:rPr>
          <w:rFonts w:ascii="Times New Roman" w:hAnsi="Times New Roman" w:cs="Times New Roman"/>
          <w:b/>
          <w:sz w:val="24"/>
          <w:szCs w:val="24"/>
        </w:rPr>
        <w:t>Bağışıklık sistemi hastalıkları</w:t>
      </w:r>
    </w:p>
    <w:p w:rsidR="00A13600" w:rsidRPr="00021673" w:rsidRDefault="00A13600" w:rsidP="00A136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673">
        <w:rPr>
          <w:rFonts w:ascii="Times New Roman" w:hAnsi="Times New Roman" w:cs="Times New Roman"/>
          <w:sz w:val="24"/>
          <w:szCs w:val="24"/>
        </w:rPr>
        <w:t xml:space="preserve">Seyrek: Şiddetli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anafilaktik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veya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anafilaktoid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reaksiyonlar (örn. şokla birlikte)</w:t>
      </w:r>
    </w:p>
    <w:p w:rsidR="00A13600" w:rsidRPr="00021673" w:rsidRDefault="00A13600" w:rsidP="00A136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673">
        <w:rPr>
          <w:rFonts w:ascii="Times New Roman" w:hAnsi="Times New Roman" w:cs="Times New Roman"/>
          <w:b/>
          <w:sz w:val="24"/>
          <w:szCs w:val="24"/>
        </w:rPr>
        <w:t>Metabolizma ve beslenme hastalıkları</w:t>
      </w:r>
    </w:p>
    <w:p w:rsidR="00A13600" w:rsidRPr="00021673" w:rsidRDefault="00A13600" w:rsidP="00A136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673">
        <w:rPr>
          <w:rFonts w:ascii="Times New Roman" w:hAnsi="Times New Roman" w:cs="Times New Roman"/>
          <w:sz w:val="24"/>
          <w:szCs w:val="24"/>
        </w:rPr>
        <w:t>Çok yaygın:</w:t>
      </w:r>
      <w:r w:rsidR="003428F8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Pr="00021673">
        <w:rPr>
          <w:rFonts w:ascii="Times New Roman" w:hAnsi="Times New Roman" w:cs="Times New Roman"/>
          <w:sz w:val="24"/>
          <w:szCs w:val="24"/>
        </w:rPr>
        <w:t>Elektrolit bozuklukları (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semptomatik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olanlar </w:t>
      </w:r>
      <w:proofErr w:type="gramStart"/>
      <w:r w:rsidRPr="00021673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021673">
        <w:rPr>
          <w:rFonts w:ascii="Times New Roman" w:hAnsi="Times New Roman" w:cs="Times New Roman"/>
          <w:sz w:val="24"/>
          <w:szCs w:val="24"/>
        </w:rPr>
        <w:t>), özellikle yaşlı</w:t>
      </w:r>
      <w:r w:rsidR="003428F8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Pr="00021673">
        <w:rPr>
          <w:rFonts w:ascii="Times New Roman" w:hAnsi="Times New Roman" w:cs="Times New Roman"/>
          <w:sz w:val="24"/>
          <w:szCs w:val="24"/>
        </w:rPr>
        <w:t xml:space="preserve">hastalarda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hipovolemi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dehidratasyon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, kan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kreatininde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artış,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trigliserid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serum</w:t>
      </w:r>
      <w:r w:rsidR="003428F8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Pr="00021673">
        <w:rPr>
          <w:rFonts w:ascii="Times New Roman" w:hAnsi="Times New Roman" w:cs="Times New Roman"/>
          <w:sz w:val="24"/>
          <w:szCs w:val="24"/>
        </w:rPr>
        <w:t>düzeylerinde artış</w:t>
      </w:r>
    </w:p>
    <w:p w:rsidR="00A13600" w:rsidRPr="00021673" w:rsidRDefault="00A13600" w:rsidP="00A136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673">
        <w:rPr>
          <w:rFonts w:ascii="Times New Roman" w:hAnsi="Times New Roman" w:cs="Times New Roman"/>
          <w:sz w:val="24"/>
          <w:szCs w:val="24"/>
        </w:rPr>
        <w:t xml:space="preserve">Yaygın: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Hiponatremi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hipokloremi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hipokalemi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ve kan kolesterolünde artış, serum ürik</w:t>
      </w:r>
      <w:r w:rsidR="003428F8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Pr="00021673">
        <w:rPr>
          <w:rFonts w:ascii="Times New Roman" w:hAnsi="Times New Roman" w:cs="Times New Roman"/>
          <w:sz w:val="24"/>
          <w:szCs w:val="24"/>
        </w:rPr>
        <w:t>asit artışı ve gut atakları</w:t>
      </w:r>
    </w:p>
    <w:p w:rsidR="00A13600" w:rsidRPr="00021673" w:rsidRDefault="00A13600" w:rsidP="00A136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673">
        <w:rPr>
          <w:rFonts w:ascii="Times New Roman" w:hAnsi="Times New Roman" w:cs="Times New Roman"/>
          <w:sz w:val="24"/>
          <w:szCs w:val="24"/>
        </w:rPr>
        <w:t xml:space="preserve">Yaygın olmayan: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Glukoz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toleransında bozulma.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Diabetes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mellitus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hastalarında bu</w:t>
      </w:r>
      <w:r w:rsidR="003428F8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Pr="00021673">
        <w:rPr>
          <w:rFonts w:ascii="Times New Roman" w:hAnsi="Times New Roman" w:cs="Times New Roman"/>
          <w:sz w:val="24"/>
          <w:szCs w:val="24"/>
        </w:rPr>
        <w:t xml:space="preserve">durum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metabolik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kontrolün bozulmasına yol açabilir;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latent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diabetes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mellitus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manifest</w:t>
      </w:r>
      <w:proofErr w:type="spellEnd"/>
      <w:r w:rsidR="003428F8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Pr="00021673">
        <w:rPr>
          <w:rFonts w:ascii="Times New Roman" w:hAnsi="Times New Roman" w:cs="Times New Roman"/>
          <w:sz w:val="24"/>
          <w:szCs w:val="24"/>
        </w:rPr>
        <w:t>olabilir.</w:t>
      </w:r>
    </w:p>
    <w:p w:rsidR="00A13600" w:rsidRPr="00021673" w:rsidRDefault="00A13600" w:rsidP="00A136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673">
        <w:rPr>
          <w:rFonts w:ascii="Times New Roman" w:hAnsi="Times New Roman" w:cs="Times New Roman"/>
          <w:sz w:val="24"/>
          <w:szCs w:val="24"/>
        </w:rPr>
        <w:t>Bilinmiyor:</w:t>
      </w:r>
      <w:r w:rsidR="003428F8" w:rsidRPr="00021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Hipokalsemi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hipomagnezemi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, kanda üre artışı,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metabolik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alkalozis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>,</w:t>
      </w:r>
      <w:r w:rsidR="003428F8" w:rsidRPr="00021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furosemidin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kötüye kullanımı ve/veya uzun süreli kullanımı çerçevesinde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Pseudo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Barter</w:t>
      </w:r>
      <w:proofErr w:type="spellEnd"/>
      <w:r w:rsidR="003428F8" w:rsidRPr="000216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1673">
        <w:rPr>
          <w:rFonts w:ascii="Times New Roman" w:hAnsi="Times New Roman" w:cs="Times New Roman"/>
          <w:sz w:val="24"/>
          <w:szCs w:val="24"/>
        </w:rPr>
        <w:t>sendromu</w:t>
      </w:r>
      <w:proofErr w:type="gramEnd"/>
      <w:r w:rsidRPr="00021673">
        <w:rPr>
          <w:rFonts w:ascii="Times New Roman" w:hAnsi="Times New Roman" w:cs="Times New Roman"/>
          <w:sz w:val="24"/>
          <w:szCs w:val="24"/>
        </w:rPr>
        <w:t>.</w:t>
      </w:r>
    </w:p>
    <w:p w:rsidR="00A13600" w:rsidRPr="00021673" w:rsidRDefault="00A13600" w:rsidP="00A136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673">
        <w:rPr>
          <w:rFonts w:ascii="Times New Roman" w:hAnsi="Times New Roman" w:cs="Times New Roman"/>
          <w:b/>
          <w:sz w:val="24"/>
          <w:szCs w:val="24"/>
        </w:rPr>
        <w:t>Sinir sistemi hastalıkları</w:t>
      </w:r>
    </w:p>
    <w:p w:rsidR="00A13600" w:rsidRPr="00021673" w:rsidRDefault="00A13600" w:rsidP="00A136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673">
        <w:rPr>
          <w:rFonts w:ascii="Times New Roman" w:hAnsi="Times New Roman" w:cs="Times New Roman"/>
          <w:sz w:val="24"/>
          <w:szCs w:val="24"/>
        </w:rPr>
        <w:t xml:space="preserve">Yaygın: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Hepatoselüler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yetersizliği olan hastalarda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hepatik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ensefalopati</w:t>
      </w:r>
      <w:proofErr w:type="spellEnd"/>
    </w:p>
    <w:p w:rsidR="00A13600" w:rsidRPr="00021673" w:rsidRDefault="00A13600" w:rsidP="00A136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673">
        <w:rPr>
          <w:rFonts w:ascii="Times New Roman" w:hAnsi="Times New Roman" w:cs="Times New Roman"/>
          <w:sz w:val="24"/>
          <w:szCs w:val="24"/>
        </w:rPr>
        <w:t xml:space="preserve">Seyrek: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Parestezi</w:t>
      </w:r>
      <w:proofErr w:type="spellEnd"/>
    </w:p>
    <w:p w:rsidR="00A13600" w:rsidRPr="00021673" w:rsidRDefault="00A13600" w:rsidP="00A136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673">
        <w:rPr>
          <w:rFonts w:ascii="Times New Roman" w:hAnsi="Times New Roman" w:cs="Times New Roman"/>
          <w:b/>
          <w:sz w:val="24"/>
          <w:szCs w:val="24"/>
        </w:rPr>
        <w:t>Kulak ve iç kulak hastalıkları</w:t>
      </w:r>
    </w:p>
    <w:p w:rsidR="00A13600" w:rsidRPr="00021673" w:rsidRDefault="00A13600" w:rsidP="00A136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673">
        <w:rPr>
          <w:rFonts w:ascii="Times New Roman" w:hAnsi="Times New Roman" w:cs="Times New Roman"/>
          <w:sz w:val="24"/>
          <w:szCs w:val="24"/>
        </w:rPr>
        <w:t xml:space="preserve">Yaygın olmayan: Özellikle de böbrek yetersizliği,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hipoproteinemi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(örn</w:t>
      </w:r>
      <w:proofErr w:type="gramStart"/>
      <w:r w:rsidRPr="00021673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021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Nefrotik</w:t>
      </w:r>
      <w:proofErr w:type="spellEnd"/>
      <w:r w:rsidR="003428F8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Pr="00021673">
        <w:rPr>
          <w:rFonts w:ascii="Times New Roman" w:hAnsi="Times New Roman" w:cs="Times New Roman"/>
          <w:sz w:val="24"/>
          <w:szCs w:val="24"/>
        </w:rPr>
        <w:t xml:space="preserve">sendromda) olan hastalarda ve/veya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intravenöz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furosemid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çok hızlı verildiğinde,</w:t>
      </w:r>
      <w:r w:rsidR="003428F8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Pr="00021673">
        <w:rPr>
          <w:rFonts w:ascii="Times New Roman" w:hAnsi="Times New Roman" w:cs="Times New Roman"/>
          <w:sz w:val="24"/>
          <w:szCs w:val="24"/>
        </w:rPr>
        <w:t xml:space="preserve">çoğunlukla geçici olmakla birlikte işitme bozuklukları.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Furosemidin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oral veya IV</w:t>
      </w:r>
      <w:r w:rsidR="003428F8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Pr="00021673">
        <w:rPr>
          <w:rFonts w:ascii="Times New Roman" w:hAnsi="Times New Roman" w:cs="Times New Roman"/>
          <w:sz w:val="24"/>
          <w:szCs w:val="24"/>
        </w:rPr>
        <w:t>uygulaması sonrasında, bazen geri dönüşümsüz olabilen sağırlık olguları bildirilmiştir.</w:t>
      </w:r>
    </w:p>
    <w:p w:rsidR="00A13600" w:rsidRPr="00021673" w:rsidRDefault="00A13600" w:rsidP="00A136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673">
        <w:rPr>
          <w:rFonts w:ascii="Times New Roman" w:hAnsi="Times New Roman" w:cs="Times New Roman"/>
          <w:sz w:val="24"/>
          <w:szCs w:val="24"/>
        </w:rPr>
        <w:t xml:space="preserve">Seyrek: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Tinnitus</w:t>
      </w:r>
      <w:proofErr w:type="spellEnd"/>
    </w:p>
    <w:p w:rsidR="00A13600" w:rsidRPr="00021673" w:rsidRDefault="00A13600" w:rsidP="00A136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21673">
        <w:rPr>
          <w:rFonts w:ascii="Times New Roman" w:hAnsi="Times New Roman" w:cs="Times New Roman"/>
          <w:b/>
          <w:sz w:val="24"/>
          <w:szCs w:val="24"/>
        </w:rPr>
        <w:t>Vasküler</w:t>
      </w:r>
      <w:proofErr w:type="spellEnd"/>
      <w:r w:rsidRPr="00021673">
        <w:rPr>
          <w:rFonts w:ascii="Times New Roman" w:hAnsi="Times New Roman" w:cs="Times New Roman"/>
          <w:b/>
          <w:sz w:val="24"/>
          <w:szCs w:val="24"/>
        </w:rPr>
        <w:t xml:space="preserve"> hastalıklar</w:t>
      </w:r>
    </w:p>
    <w:p w:rsidR="00A13600" w:rsidRPr="00021673" w:rsidRDefault="00A13600" w:rsidP="00A136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673">
        <w:rPr>
          <w:rFonts w:ascii="Times New Roman" w:hAnsi="Times New Roman" w:cs="Times New Roman"/>
          <w:sz w:val="24"/>
          <w:szCs w:val="24"/>
        </w:rPr>
        <w:t>Çok yaygın (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intravenöz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uygulama için):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Ortostatik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hipotansiyonu içeren hipotansiyon</w:t>
      </w:r>
    </w:p>
    <w:p w:rsidR="00A13600" w:rsidRPr="00021673" w:rsidRDefault="00A13600" w:rsidP="00A136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673">
        <w:rPr>
          <w:rFonts w:ascii="Times New Roman" w:hAnsi="Times New Roman" w:cs="Times New Roman"/>
          <w:sz w:val="24"/>
          <w:szCs w:val="24"/>
        </w:rPr>
        <w:t xml:space="preserve">Seyrek: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Vaskülit</w:t>
      </w:r>
      <w:proofErr w:type="spellEnd"/>
    </w:p>
    <w:p w:rsidR="00A13600" w:rsidRPr="00021673" w:rsidRDefault="00A13600" w:rsidP="00A136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673">
        <w:rPr>
          <w:rFonts w:ascii="Times New Roman" w:hAnsi="Times New Roman" w:cs="Times New Roman"/>
          <w:sz w:val="24"/>
          <w:szCs w:val="24"/>
        </w:rPr>
        <w:t xml:space="preserve">Bilinmiyor: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Tromboz</w:t>
      </w:r>
      <w:proofErr w:type="spellEnd"/>
    </w:p>
    <w:p w:rsidR="00A13600" w:rsidRPr="00021673" w:rsidRDefault="00A13600" w:rsidP="00A136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21673">
        <w:rPr>
          <w:rFonts w:ascii="Times New Roman" w:hAnsi="Times New Roman" w:cs="Times New Roman"/>
          <w:b/>
          <w:sz w:val="24"/>
          <w:szCs w:val="24"/>
        </w:rPr>
        <w:t>Gastrointestinal</w:t>
      </w:r>
      <w:proofErr w:type="spellEnd"/>
      <w:r w:rsidRPr="00021673">
        <w:rPr>
          <w:rFonts w:ascii="Times New Roman" w:hAnsi="Times New Roman" w:cs="Times New Roman"/>
          <w:b/>
          <w:sz w:val="24"/>
          <w:szCs w:val="24"/>
        </w:rPr>
        <w:t xml:space="preserve"> hastalıklar</w:t>
      </w:r>
    </w:p>
    <w:p w:rsidR="00A13600" w:rsidRPr="00021673" w:rsidRDefault="00A13600" w:rsidP="00A136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673">
        <w:rPr>
          <w:rFonts w:ascii="Times New Roman" w:hAnsi="Times New Roman" w:cs="Times New Roman"/>
          <w:sz w:val="24"/>
          <w:szCs w:val="24"/>
        </w:rPr>
        <w:t>Yaygın olmayan: Bulantı</w:t>
      </w:r>
    </w:p>
    <w:p w:rsidR="00A13600" w:rsidRPr="00021673" w:rsidRDefault="00A13600" w:rsidP="00A136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673">
        <w:rPr>
          <w:rFonts w:ascii="Times New Roman" w:hAnsi="Times New Roman" w:cs="Times New Roman"/>
          <w:sz w:val="24"/>
          <w:szCs w:val="24"/>
        </w:rPr>
        <w:t xml:space="preserve">Seyrek: Kusma,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diyare</w:t>
      </w:r>
      <w:proofErr w:type="spellEnd"/>
    </w:p>
    <w:p w:rsidR="00A13600" w:rsidRPr="00021673" w:rsidRDefault="00A13600" w:rsidP="00A136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673">
        <w:rPr>
          <w:rFonts w:ascii="Times New Roman" w:hAnsi="Times New Roman" w:cs="Times New Roman"/>
          <w:sz w:val="24"/>
          <w:szCs w:val="24"/>
        </w:rPr>
        <w:t xml:space="preserve">Çok seyrek: Akut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pankreatit</w:t>
      </w:r>
      <w:proofErr w:type="spellEnd"/>
    </w:p>
    <w:p w:rsidR="00A13600" w:rsidRPr="00021673" w:rsidRDefault="00A13600" w:rsidP="00A136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21673">
        <w:rPr>
          <w:rFonts w:ascii="Times New Roman" w:hAnsi="Times New Roman" w:cs="Times New Roman"/>
          <w:b/>
          <w:sz w:val="24"/>
          <w:szCs w:val="24"/>
        </w:rPr>
        <w:t>Hepatobiliyer</w:t>
      </w:r>
      <w:proofErr w:type="spellEnd"/>
      <w:r w:rsidRPr="00021673">
        <w:rPr>
          <w:rFonts w:ascii="Times New Roman" w:hAnsi="Times New Roman" w:cs="Times New Roman"/>
          <w:b/>
          <w:sz w:val="24"/>
          <w:szCs w:val="24"/>
        </w:rPr>
        <w:t xml:space="preserve"> hastalıklar</w:t>
      </w:r>
    </w:p>
    <w:p w:rsidR="00A13600" w:rsidRPr="00021673" w:rsidRDefault="00A13600" w:rsidP="00A136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673">
        <w:rPr>
          <w:rFonts w:ascii="Times New Roman" w:hAnsi="Times New Roman" w:cs="Times New Roman"/>
          <w:sz w:val="24"/>
          <w:szCs w:val="24"/>
        </w:rPr>
        <w:t xml:space="preserve">Çok seyrek: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Kolestaz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transaminazlarda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artış</w:t>
      </w:r>
    </w:p>
    <w:p w:rsidR="00A13600" w:rsidRPr="00021673" w:rsidRDefault="00A13600" w:rsidP="00A136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673">
        <w:rPr>
          <w:rFonts w:ascii="Times New Roman" w:hAnsi="Times New Roman" w:cs="Times New Roman"/>
          <w:b/>
          <w:sz w:val="24"/>
          <w:szCs w:val="24"/>
        </w:rPr>
        <w:t>Deri ve deri altı doku hastalıkları</w:t>
      </w:r>
    </w:p>
    <w:p w:rsidR="00A13600" w:rsidRPr="00021673" w:rsidRDefault="00A13600" w:rsidP="00A136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673">
        <w:rPr>
          <w:rFonts w:ascii="Times New Roman" w:hAnsi="Times New Roman" w:cs="Times New Roman"/>
          <w:sz w:val="24"/>
          <w:szCs w:val="24"/>
        </w:rPr>
        <w:t xml:space="preserve">Yaygın olmayan: Kaşıntı, ürtiker, döküntüler,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büllöz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dermatit,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eritema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multiforme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>,</w:t>
      </w:r>
      <w:r w:rsidR="003428F8" w:rsidRPr="00021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pemfigoid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eksfolyatif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dermatit,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purpura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fotosensitivite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reaksiyonu</w:t>
      </w:r>
    </w:p>
    <w:p w:rsidR="00A13600" w:rsidRPr="00021673" w:rsidRDefault="00A13600" w:rsidP="00A136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673">
        <w:rPr>
          <w:rFonts w:ascii="Times New Roman" w:hAnsi="Times New Roman" w:cs="Times New Roman"/>
          <w:sz w:val="24"/>
          <w:szCs w:val="24"/>
        </w:rPr>
        <w:t xml:space="preserve">Bilinmiyor: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Stevens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-Johnson </w:t>
      </w:r>
      <w:proofErr w:type="gramStart"/>
      <w:r w:rsidRPr="00021673">
        <w:rPr>
          <w:rFonts w:ascii="Times New Roman" w:hAnsi="Times New Roman" w:cs="Times New Roman"/>
          <w:sz w:val="24"/>
          <w:szCs w:val="24"/>
        </w:rPr>
        <w:t>sendromu</w:t>
      </w:r>
      <w:proofErr w:type="gramEnd"/>
      <w:r w:rsidRPr="00021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toksik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epidermal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nekroliz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>, AJEP (akut</w:t>
      </w:r>
      <w:r w:rsidR="003428F8" w:rsidRPr="00021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jeneralize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ekzantem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püstülöz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) ve DRESS (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Eozinofili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ve sistemik semptomlar ile birlikte</w:t>
      </w:r>
      <w:r w:rsidR="003428F8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Pr="00021673">
        <w:rPr>
          <w:rFonts w:ascii="Times New Roman" w:hAnsi="Times New Roman" w:cs="Times New Roman"/>
          <w:sz w:val="24"/>
          <w:szCs w:val="24"/>
        </w:rPr>
        <w:t>ilaç döküntüsü)</w:t>
      </w:r>
    </w:p>
    <w:p w:rsidR="003428F8" w:rsidRPr="00021673" w:rsidRDefault="003428F8" w:rsidP="00A136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3600" w:rsidRPr="00021673" w:rsidRDefault="00A13600" w:rsidP="00A136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673">
        <w:rPr>
          <w:rFonts w:ascii="Times New Roman" w:hAnsi="Times New Roman" w:cs="Times New Roman"/>
          <w:b/>
          <w:sz w:val="24"/>
          <w:szCs w:val="24"/>
        </w:rPr>
        <w:t>Böbrek ve idrar yolu hastalıkları</w:t>
      </w:r>
    </w:p>
    <w:p w:rsidR="00A13600" w:rsidRPr="00021673" w:rsidRDefault="00A13600" w:rsidP="00A136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673">
        <w:rPr>
          <w:rFonts w:ascii="Times New Roman" w:hAnsi="Times New Roman" w:cs="Times New Roman"/>
          <w:sz w:val="24"/>
          <w:szCs w:val="24"/>
        </w:rPr>
        <w:t>Yaygın: İdrar miktarında artış</w:t>
      </w:r>
    </w:p>
    <w:p w:rsidR="00A13600" w:rsidRPr="00021673" w:rsidRDefault="00A13600" w:rsidP="00A136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673">
        <w:rPr>
          <w:rFonts w:ascii="Times New Roman" w:hAnsi="Times New Roman" w:cs="Times New Roman"/>
          <w:sz w:val="24"/>
          <w:szCs w:val="24"/>
        </w:rPr>
        <w:t xml:space="preserve">Seyrek: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Tübülointerstisyel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nefrit</w:t>
      </w:r>
    </w:p>
    <w:p w:rsidR="00A13600" w:rsidRPr="00021673" w:rsidRDefault="00A13600" w:rsidP="00A136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673">
        <w:rPr>
          <w:rFonts w:ascii="Times New Roman" w:hAnsi="Times New Roman" w:cs="Times New Roman"/>
          <w:sz w:val="24"/>
          <w:szCs w:val="24"/>
        </w:rPr>
        <w:t xml:space="preserve">Bilinmiyor: İdrarda sodyum artışı, idrarda klorür artışı, idrar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retansiyonu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(kısmi idrar</w:t>
      </w:r>
      <w:r w:rsidR="003428F8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Pr="00021673">
        <w:rPr>
          <w:rFonts w:ascii="Times New Roman" w:hAnsi="Times New Roman" w:cs="Times New Roman"/>
          <w:sz w:val="24"/>
          <w:szCs w:val="24"/>
        </w:rPr>
        <w:t xml:space="preserve">çıkışı obstrüksiyonu olan hastalarda), prematüre bebeklerde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nefrokalsinoz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>/</w:t>
      </w:r>
      <w:r w:rsidR="003428F8" w:rsidRPr="00021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nefrolithiyazis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/ böbrek yetmezliği</w:t>
      </w:r>
    </w:p>
    <w:p w:rsidR="00A13600" w:rsidRPr="00021673" w:rsidRDefault="00A13600" w:rsidP="00A136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21673">
        <w:rPr>
          <w:rFonts w:ascii="Times New Roman" w:hAnsi="Times New Roman" w:cs="Times New Roman"/>
          <w:b/>
          <w:sz w:val="24"/>
          <w:szCs w:val="24"/>
        </w:rPr>
        <w:t>Konjenital</w:t>
      </w:r>
      <w:proofErr w:type="spellEnd"/>
      <w:r w:rsidRPr="00021673">
        <w:rPr>
          <w:rFonts w:ascii="Times New Roman" w:hAnsi="Times New Roman" w:cs="Times New Roman"/>
          <w:b/>
          <w:sz w:val="24"/>
          <w:szCs w:val="24"/>
        </w:rPr>
        <w:t xml:space="preserve"> ve kalıtımsal/genetik hastalıklar</w:t>
      </w:r>
    </w:p>
    <w:p w:rsidR="00A13600" w:rsidRPr="00021673" w:rsidRDefault="00A13600" w:rsidP="00A136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673">
        <w:rPr>
          <w:rFonts w:ascii="Times New Roman" w:hAnsi="Times New Roman" w:cs="Times New Roman"/>
          <w:sz w:val="24"/>
          <w:szCs w:val="24"/>
        </w:rPr>
        <w:t>Bilinmiyor:</w:t>
      </w:r>
      <w:r w:rsidR="003428F8" w:rsidRPr="00021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Furosemidin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prematüre bebeklere yaşamın ilk haftası içinde uygulanması</w:t>
      </w:r>
      <w:r w:rsidR="003428F8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Pr="00021673">
        <w:rPr>
          <w:rFonts w:ascii="Times New Roman" w:hAnsi="Times New Roman" w:cs="Times New Roman"/>
          <w:sz w:val="24"/>
          <w:szCs w:val="24"/>
        </w:rPr>
        <w:t xml:space="preserve">halinde, patent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ductus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arteriosusun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devam etme riskinde artış</w:t>
      </w:r>
    </w:p>
    <w:p w:rsidR="00A13600" w:rsidRPr="00021673" w:rsidRDefault="00A13600" w:rsidP="00A136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673">
        <w:rPr>
          <w:rFonts w:ascii="Times New Roman" w:hAnsi="Times New Roman" w:cs="Times New Roman"/>
          <w:b/>
          <w:sz w:val="24"/>
          <w:szCs w:val="24"/>
        </w:rPr>
        <w:t>Genel bozukluklar ve uygulama bölgesine ilişkin hastalıklar</w:t>
      </w:r>
    </w:p>
    <w:p w:rsidR="00A13600" w:rsidRPr="00021673" w:rsidRDefault="00A13600" w:rsidP="00A136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673">
        <w:rPr>
          <w:rFonts w:ascii="Times New Roman" w:hAnsi="Times New Roman" w:cs="Times New Roman"/>
          <w:sz w:val="24"/>
          <w:szCs w:val="24"/>
        </w:rPr>
        <w:t>Seyrek: Ateş</w:t>
      </w:r>
    </w:p>
    <w:p w:rsidR="00A13600" w:rsidRPr="00021673" w:rsidRDefault="00A13600" w:rsidP="00A136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673">
        <w:rPr>
          <w:rFonts w:ascii="Times New Roman" w:hAnsi="Times New Roman" w:cs="Times New Roman"/>
          <w:sz w:val="24"/>
          <w:szCs w:val="24"/>
        </w:rPr>
        <w:t xml:space="preserve">Bilinmiyor: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İntramüsküler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enjeksiyonu takiben ağrı gibi </w:t>
      </w:r>
      <w:proofErr w:type="gramStart"/>
      <w:r w:rsidRPr="00021673">
        <w:rPr>
          <w:rFonts w:ascii="Times New Roman" w:hAnsi="Times New Roman" w:cs="Times New Roman"/>
          <w:sz w:val="24"/>
          <w:szCs w:val="24"/>
        </w:rPr>
        <w:t>lokal</w:t>
      </w:r>
      <w:proofErr w:type="gramEnd"/>
      <w:r w:rsidRPr="00021673">
        <w:rPr>
          <w:rFonts w:ascii="Times New Roman" w:hAnsi="Times New Roman" w:cs="Times New Roman"/>
          <w:sz w:val="24"/>
          <w:szCs w:val="24"/>
        </w:rPr>
        <w:t xml:space="preserve"> reaksiyonlar</w:t>
      </w:r>
    </w:p>
    <w:p w:rsidR="00A13600" w:rsidRPr="00021673" w:rsidRDefault="00A13600" w:rsidP="00A136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A71" w:rsidRPr="00021673" w:rsidRDefault="00F71A71" w:rsidP="00F71A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1673">
        <w:rPr>
          <w:rFonts w:ascii="Times New Roman" w:hAnsi="Times New Roman" w:cs="Times New Roman"/>
          <w:sz w:val="24"/>
          <w:szCs w:val="24"/>
          <w:u w:val="single"/>
        </w:rPr>
        <w:t xml:space="preserve">Şüpheli </w:t>
      </w:r>
      <w:proofErr w:type="spellStart"/>
      <w:r w:rsidRPr="00021673">
        <w:rPr>
          <w:rFonts w:ascii="Times New Roman" w:hAnsi="Times New Roman" w:cs="Times New Roman"/>
          <w:sz w:val="24"/>
          <w:szCs w:val="24"/>
          <w:u w:val="single"/>
        </w:rPr>
        <w:t>advers</w:t>
      </w:r>
      <w:proofErr w:type="spellEnd"/>
      <w:r w:rsidRPr="00021673">
        <w:rPr>
          <w:rFonts w:ascii="Times New Roman" w:hAnsi="Times New Roman" w:cs="Times New Roman"/>
          <w:sz w:val="24"/>
          <w:szCs w:val="24"/>
          <w:u w:val="single"/>
        </w:rPr>
        <w:t xml:space="preserve"> reaksiyonların raporlanması</w:t>
      </w:r>
    </w:p>
    <w:p w:rsidR="00616E59" w:rsidRPr="00021673" w:rsidRDefault="00F71A71" w:rsidP="00F71A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673">
        <w:rPr>
          <w:rFonts w:ascii="Times New Roman" w:hAnsi="Times New Roman" w:cs="Times New Roman"/>
          <w:sz w:val="24"/>
          <w:szCs w:val="24"/>
        </w:rPr>
        <w:t xml:space="preserve">Ruhsatlandırma sonrası şüpheli ilaç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advers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reaksiyonlarının raporlanması büyük önem taşımaktadır. Raporlama yapılması, ilacın yarar / risk dengesinin sürekli olarak izlenmesine olanak sağlar. Sağlık mesleği mensuplarının herhangi bir şüpheli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advers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reaksiyonu Türkiye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Farmakovijilans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Merkezi (TÜFAM)'ne bildirmeleri gerekmektedir. (www.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titck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.gov.tr; e-posta: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tufam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titck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.gov.tr; tel: 0800 314 0008; faks: </w:t>
      </w:r>
      <w:proofErr w:type="gramStart"/>
      <w:r w:rsidRPr="00021673">
        <w:rPr>
          <w:rFonts w:ascii="Times New Roman" w:hAnsi="Times New Roman" w:cs="Times New Roman"/>
          <w:sz w:val="24"/>
          <w:szCs w:val="24"/>
        </w:rPr>
        <w:t>03122183599</w:t>
      </w:r>
      <w:proofErr w:type="gramEnd"/>
      <w:r w:rsidRPr="00021673">
        <w:rPr>
          <w:rFonts w:ascii="Times New Roman" w:hAnsi="Times New Roman" w:cs="Times New Roman"/>
          <w:sz w:val="24"/>
          <w:szCs w:val="24"/>
        </w:rPr>
        <w:t>)</w:t>
      </w:r>
    </w:p>
    <w:p w:rsidR="00F71A71" w:rsidRPr="00021673" w:rsidRDefault="00F71A71" w:rsidP="00F71A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59" w:rsidRPr="00021673" w:rsidRDefault="00BE6FEB" w:rsidP="00EB007B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673">
        <w:rPr>
          <w:rFonts w:ascii="Times New Roman" w:hAnsi="Times New Roman" w:cs="Times New Roman"/>
          <w:b/>
          <w:sz w:val="24"/>
          <w:szCs w:val="24"/>
        </w:rPr>
        <w:t>Doz aşımı ve tedavisi</w:t>
      </w:r>
    </w:p>
    <w:p w:rsidR="00A13600" w:rsidRPr="00021673" w:rsidRDefault="00A13600" w:rsidP="00A136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673">
        <w:rPr>
          <w:rFonts w:ascii="Times New Roman" w:hAnsi="Times New Roman" w:cs="Times New Roman"/>
          <w:sz w:val="24"/>
          <w:szCs w:val="24"/>
        </w:rPr>
        <w:t>Belirtiler: Akut veya kronik doz aşımında klinik tablo esas olarak elektrolit ve sıvı</w:t>
      </w:r>
      <w:r w:rsidR="003428F8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Pr="00021673">
        <w:rPr>
          <w:rFonts w:ascii="Times New Roman" w:hAnsi="Times New Roman" w:cs="Times New Roman"/>
          <w:sz w:val="24"/>
          <w:szCs w:val="24"/>
        </w:rPr>
        <w:t>kaybının derecesine ve sonuçlarına bağlı olarak değişir, örn</w:t>
      </w:r>
      <w:proofErr w:type="gramStart"/>
      <w:r w:rsidRPr="00021673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021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hipovolemi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>,</w:t>
      </w:r>
      <w:r w:rsidR="003428F8" w:rsidRPr="00021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dehidratasyon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hemokonsantrasyon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, kardiyak aritmiler (A-V blok ve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ventriküler</w:t>
      </w:r>
      <w:proofErr w:type="spellEnd"/>
      <w:r w:rsidR="003428F8" w:rsidRPr="00021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fibrilasyon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dahil). Bu bozuklukların </w:t>
      </w:r>
      <w:proofErr w:type="gramStart"/>
      <w:r w:rsidRPr="00021673">
        <w:rPr>
          <w:rFonts w:ascii="Times New Roman" w:hAnsi="Times New Roman" w:cs="Times New Roman"/>
          <w:sz w:val="24"/>
          <w:szCs w:val="24"/>
        </w:rPr>
        <w:t>semptomları</w:t>
      </w:r>
      <w:proofErr w:type="gramEnd"/>
      <w:r w:rsidRPr="00021673">
        <w:rPr>
          <w:rFonts w:ascii="Times New Roman" w:hAnsi="Times New Roman" w:cs="Times New Roman"/>
          <w:sz w:val="24"/>
          <w:szCs w:val="24"/>
        </w:rPr>
        <w:t xml:space="preserve"> arasında şiddetli hipotansiyon (şoka</w:t>
      </w:r>
      <w:r w:rsidR="003428F8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Pr="00021673">
        <w:rPr>
          <w:rFonts w:ascii="Times New Roman" w:hAnsi="Times New Roman" w:cs="Times New Roman"/>
          <w:sz w:val="24"/>
          <w:szCs w:val="24"/>
        </w:rPr>
        <w:t xml:space="preserve">ilerleyen), akut böbrek yetersizliği,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tromboz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deliryum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flasit</w:t>
      </w:r>
      <w:proofErr w:type="spellEnd"/>
      <w:r w:rsidR="003428F8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Pr="00021673">
        <w:rPr>
          <w:rFonts w:ascii="Times New Roman" w:hAnsi="Times New Roman" w:cs="Times New Roman"/>
          <w:sz w:val="24"/>
          <w:szCs w:val="24"/>
        </w:rPr>
        <w:t xml:space="preserve">paralizi,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apati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konfüzyon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sayılabilir.</w:t>
      </w:r>
    </w:p>
    <w:p w:rsidR="003428F8" w:rsidRPr="00021673" w:rsidRDefault="003428F8" w:rsidP="00A136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8F8" w:rsidRPr="00021673" w:rsidRDefault="00A13600" w:rsidP="00A136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673">
        <w:rPr>
          <w:rFonts w:ascii="Times New Roman" w:hAnsi="Times New Roman" w:cs="Times New Roman"/>
          <w:sz w:val="24"/>
          <w:szCs w:val="24"/>
        </w:rPr>
        <w:t xml:space="preserve">Tedavi: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Furosemidin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1673">
        <w:rPr>
          <w:rFonts w:ascii="Times New Roman" w:hAnsi="Times New Roman" w:cs="Times New Roman"/>
          <w:sz w:val="24"/>
          <w:szCs w:val="24"/>
        </w:rPr>
        <w:t>spesifik</w:t>
      </w:r>
      <w:proofErr w:type="gramEnd"/>
      <w:r w:rsidRPr="00021673">
        <w:rPr>
          <w:rFonts w:ascii="Times New Roman" w:hAnsi="Times New Roman" w:cs="Times New Roman"/>
          <w:sz w:val="24"/>
          <w:szCs w:val="24"/>
        </w:rPr>
        <w:t xml:space="preserve"> bir antidotu bilinmemektedir. Eğer ağız yoluyla çok yakın</w:t>
      </w:r>
      <w:r w:rsidR="003428F8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Pr="00021673">
        <w:rPr>
          <w:rFonts w:ascii="Times New Roman" w:hAnsi="Times New Roman" w:cs="Times New Roman"/>
          <w:sz w:val="24"/>
          <w:szCs w:val="24"/>
        </w:rPr>
        <w:t xml:space="preserve">zamanda gerçekleşmişse,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gastrik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lavaj ya da emilimi azaltmak üzere tasarlanmış (örn</w:t>
      </w:r>
      <w:proofErr w:type="gramStart"/>
      <w:r w:rsidRPr="00021673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3428F8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Pr="00021673">
        <w:rPr>
          <w:rFonts w:ascii="Times New Roman" w:hAnsi="Times New Roman" w:cs="Times New Roman"/>
          <w:sz w:val="24"/>
          <w:szCs w:val="24"/>
        </w:rPr>
        <w:t>aktif kömür) gibi önlemlerle etkin maddenin daha fazla sistemik emilimini sınırlama</w:t>
      </w:r>
      <w:r w:rsidR="003428F8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Pr="00021673">
        <w:rPr>
          <w:rFonts w:ascii="Times New Roman" w:hAnsi="Times New Roman" w:cs="Times New Roman"/>
          <w:sz w:val="24"/>
          <w:szCs w:val="24"/>
        </w:rPr>
        <w:t xml:space="preserve">girişiminde bulunulabilir. </w:t>
      </w:r>
    </w:p>
    <w:p w:rsidR="00A13600" w:rsidRPr="00021673" w:rsidRDefault="00A13600" w:rsidP="00A136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673">
        <w:rPr>
          <w:rFonts w:ascii="Times New Roman" w:hAnsi="Times New Roman" w:cs="Times New Roman"/>
          <w:sz w:val="24"/>
          <w:szCs w:val="24"/>
        </w:rPr>
        <w:t>Elektrolit ve sıvı dengesinde klinik açıdan anlamlı</w:t>
      </w:r>
      <w:r w:rsidR="003428F8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Pr="00021673">
        <w:rPr>
          <w:rFonts w:ascii="Times New Roman" w:hAnsi="Times New Roman" w:cs="Times New Roman"/>
          <w:sz w:val="24"/>
          <w:szCs w:val="24"/>
        </w:rPr>
        <w:t>bozukluklar düzeltilmelidir. Bu bozukluklardan kaynaklanan ciddi komplikasyonların</w:t>
      </w:r>
      <w:r w:rsidR="003428F8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Pr="00021673">
        <w:rPr>
          <w:rFonts w:ascii="Times New Roman" w:hAnsi="Times New Roman" w:cs="Times New Roman"/>
          <w:sz w:val="24"/>
          <w:szCs w:val="24"/>
        </w:rPr>
        <w:t>ve vücut üzerindeki diğer etkilerin önlenmesi ve tedavisiyle birlikte, bu düzeltici girişim</w:t>
      </w:r>
      <w:r w:rsidR="003428F8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Pr="00021673">
        <w:rPr>
          <w:rFonts w:ascii="Times New Roman" w:hAnsi="Times New Roman" w:cs="Times New Roman"/>
          <w:sz w:val="24"/>
          <w:szCs w:val="24"/>
        </w:rPr>
        <w:t xml:space="preserve">genel ve </w:t>
      </w:r>
      <w:proofErr w:type="gramStart"/>
      <w:r w:rsidRPr="00021673">
        <w:rPr>
          <w:rFonts w:ascii="Times New Roman" w:hAnsi="Times New Roman" w:cs="Times New Roman"/>
          <w:sz w:val="24"/>
          <w:szCs w:val="24"/>
        </w:rPr>
        <w:t>spesifik</w:t>
      </w:r>
      <w:proofErr w:type="gramEnd"/>
      <w:r w:rsidRPr="00021673">
        <w:rPr>
          <w:rFonts w:ascii="Times New Roman" w:hAnsi="Times New Roman" w:cs="Times New Roman"/>
          <w:sz w:val="24"/>
          <w:szCs w:val="24"/>
        </w:rPr>
        <w:t xml:space="preserve"> yoğun tıbbi izleme ve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terapötik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önlemleri gerekli kılabilir.</w:t>
      </w:r>
    </w:p>
    <w:p w:rsidR="00A13600" w:rsidRPr="00021673" w:rsidRDefault="00A13600" w:rsidP="00A136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104" w:rsidRPr="00021673" w:rsidRDefault="00C93104" w:rsidP="00EB007B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673">
        <w:rPr>
          <w:rFonts w:ascii="Times New Roman" w:hAnsi="Times New Roman" w:cs="Times New Roman"/>
          <w:b/>
          <w:sz w:val="24"/>
          <w:szCs w:val="24"/>
        </w:rPr>
        <w:t>FARMAKOLOJİK ÖZELLİKLER</w:t>
      </w:r>
    </w:p>
    <w:p w:rsidR="00616E59" w:rsidRPr="00021673" w:rsidRDefault="00616E59" w:rsidP="00EB007B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673">
        <w:rPr>
          <w:rFonts w:ascii="Times New Roman" w:hAnsi="Times New Roman" w:cs="Times New Roman"/>
          <w:b/>
          <w:sz w:val="24"/>
          <w:szCs w:val="24"/>
        </w:rPr>
        <w:t>Farmakodinamik özellikler</w:t>
      </w:r>
    </w:p>
    <w:p w:rsidR="005104D9" w:rsidRPr="00021673" w:rsidRDefault="005104D9" w:rsidP="00510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1673">
        <w:rPr>
          <w:rFonts w:ascii="Times New Roman" w:hAnsi="Times New Roman" w:cs="Times New Roman"/>
          <w:sz w:val="24"/>
          <w:szCs w:val="24"/>
        </w:rPr>
        <w:t>Farmakoterapötik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grup: Kıvrım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diüretikleri</w:t>
      </w:r>
      <w:proofErr w:type="spellEnd"/>
    </w:p>
    <w:p w:rsidR="005104D9" w:rsidRPr="00021673" w:rsidRDefault="005104D9" w:rsidP="00510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673">
        <w:rPr>
          <w:rFonts w:ascii="Times New Roman" w:hAnsi="Times New Roman" w:cs="Times New Roman"/>
          <w:sz w:val="24"/>
          <w:szCs w:val="24"/>
        </w:rPr>
        <w:t>ATC kodu:C03CA01</w:t>
      </w:r>
    </w:p>
    <w:p w:rsidR="005104D9" w:rsidRPr="00021673" w:rsidRDefault="005104D9" w:rsidP="00510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4D9" w:rsidRPr="00021673" w:rsidRDefault="005104D9" w:rsidP="00510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1673">
        <w:rPr>
          <w:rFonts w:ascii="Times New Roman" w:hAnsi="Times New Roman" w:cs="Times New Roman"/>
          <w:sz w:val="24"/>
          <w:szCs w:val="24"/>
          <w:u w:val="single"/>
        </w:rPr>
        <w:t>Etki mekanizması:</w:t>
      </w:r>
    </w:p>
    <w:p w:rsidR="005104D9" w:rsidRPr="00021673" w:rsidRDefault="005104D9" w:rsidP="00510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1673">
        <w:rPr>
          <w:rFonts w:ascii="Times New Roman" w:hAnsi="Times New Roman" w:cs="Times New Roman"/>
          <w:sz w:val="24"/>
          <w:szCs w:val="24"/>
        </w:rPr>
        <w:t>Furosemid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, nispeten güçlü ve kısa Ömürlü hızlı başlangıçlı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diürez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sağlayan bir kulp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diüretiktir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Furosemid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Henle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kulpunun kalın çıkan kolunun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luminal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hücre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membranında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yer alan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+K+2Cl-eş-transport sistemini bloke eder: dolayısıyla,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furosemidin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salüretik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etkisinin etkililiği, ilacın bir anyon transport mekanizması yoluyla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tübüler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lümene ulaşmasına bağlıdır.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Diüretik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etki,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Henle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kulpunun bu kesiminde sodyum klorür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reabsorbsiyonunun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inhibisyonundan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kaynaklanmaktadır. Bunun bir sonucu olarak, fonksiyonel sodyum atılımı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glomerüler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sodyum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filtrasyonunun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%35'ine varabilir. Artmış sodyum atılımının ikincil etkileri, idrar atılımında (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ozmotik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olarak bağlanan suya bağlı) artış ve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distal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tübüler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potasyum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sekresyonunda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artıştır. Kalsiyum ve magnezyum iyonlarının atılımı da artar. </w:t>
      </w:r>
    </w:p>
    <w:p w:rsidR="005104D9" w:rsidRPr="00021673" w:rsidRDefault="005104D9" w:rsidP="00510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1673">
        <w:rPr>
          <w:rFonts w:ascii="Times New Roman" w:hAnsi="Times New Roman" w:cs="Times New Roman"/>
          <w:sz w:val="24"/>
          <w:szCs w:val="24"/>
        </w:rPr>
        <w:t>Furosemid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macula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densa'da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tübülo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glomerüler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feed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back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mekanizmasını kesintiye uğratır ve bunun sonucu da,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salüretik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aktivitede hiçbir azalma olmamasıdır.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Furosemid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renin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anjiotensin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aldosteron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sisteminin doza bağlı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stimülasyonuna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neden olur.</w:t>
      </w:r>
    </w:p>
    <w:p w:rsidR="005104D9" w:rsidRPr="00021673" w:rsidRDefault="005104D9" w:rsidP="00510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673">
        <w:rPr>
          <w:rFonts w:ascii="Times New Roman" w:hAnsi="Times New Roman" w:cs="Times New Roman"/>
          <w:sz w:val="24"/>
          <w:szCs w:val="24"/>
        </w:rPr>
        <w:t xml:space="preserve">Kalp yetersizliğinde,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furosemid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kardiyak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load'da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venöz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kapasitans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damarları seyrelterek) akut bir azalmaya neden olur. Bu erken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vasküler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etkinin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prostaglandin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aracılığıyla oluştuğu ve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renin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anjiotensin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sistemi ve bozulmamış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prostaglandin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sentezinin aktivasyonu ile yeterli böbrek fonksiyonunu gerekli kıldığı düşünülmektedir. Bunun yanı sıra,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natriüretik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etkisinden dolayı,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furosemid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hipertansif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hastalarda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katekolaminlere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karşı artmış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vasküler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reaktiviteyi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düşürmektedir.</w:t>
      </w:r>
    </w:p>
    <w:p w:rsidR="005104D9" w:rsidRPr="00021673" w:rsidRDefault="005104D9" w:rsidP="00510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1673">
        <w:rPr>
          <w:rFonts w:ascii="Times New Roman" w:hAnsi="Times New Roman" w:cs="Times New Roman"/>
          <w:sz w:val="24"/>
          <w:szCs w:val="24"/>
        </w:rPr>
        <w:t>Furosemidin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antihipertansif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etkililiği sodyum atılımında artışa, kan hacminde azalmaya ve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vasküler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düz kasın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vazokonstriktör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uyaranlara duyarlılığında azalmaya bağlanabilir.</w:t>
      </w:r>
    </w:p>
    <w:p w:rsidR="005104D9" w:rsidRPr="00021673" w:rsidRDefault="005104D9" w:rsidP="00510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104D9" w:rsidRPr="00021673" w:rsidRDefault="005104D9" w:rsidP="00510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1673">
        <w:rPr>
          <w:rFonts w:ascii="Times New Roman" w:hAnsi="Times New Roman" w:cs="Times New Roman"/>
          <w:sz w:val="24"/>
          <w:szCs w:val="24"/>
          <w:u w:val="single"/>
        </w:rPr>
        <w:t>Farmakodinamik özellikler:</w:t>
      </w:r>
    </w:p>
    <w:p w:rsidR="005104D9" w:rsidRPr="00021673" w:rsidRDefault="005104D9" w:rsidP="00510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1673">
        <w:rPr>
          <w:rFonts w:ascii="Times New Roman" w:hAnsi="Times New Roman" w:cs="Times New Roman"/>
          <w:sz w:val="24"/>
          <w:szCs w:val="24"/>
        </w:rPr>
        <w:t>Furosemidin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diüretik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etkisi,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intravenöz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dozdan sonra 15 dakika içinde ve oral dozdan</w:t>
      </w:r>
      <w:r w:rsidR="00DD184F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Pr="00021673">
        <w:rPr>
          <w:rFonts w:ascii="Times New Roman" w:hAnsi="Times New Roman" w:cs="Times New Roman"/>
          <w:sz w:val="24"/>
          <w:szCs w:val="24"/>
        </w:rPr>
        <w:t>sonra 1 saat içinde görülür.</w:t>
      </w:r>
    </w:p>
    <w:p w:rsidR="005104D9" w:rsidRPr="00021673" w:rsidRDefault="005104D9" w:rsidP="00510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673">
        <w:rPr>
          <w:rFonts w:ascii="Times New Roman" w:hAnsi="Times New Roman" w:cs="Times New Roman"/>
          <w:sz w:val="24"/>
          <w:szCs w:val="24"/>
        </w:rPr>
        <w:t xml:space="preserve">10 mg ila 100 mg dozlarda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furosemid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alan sağlıklı bireylerde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diürez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natriürezde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doza</w:t>
      </w:r>
      <w:r w:rsidR="00DD184F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Pr="00021673">
        <w:rPr>
          <w:rFonts w:ascii="Times New Roman" w:hAnsi="Times New Roman" w:cs="Times New Roman"/>
          <w:sz w:val="24"/>
          <w:szCs w:val="24"/>
        </w:rPr>
        <w:t xml:space="preserve">bağlı bir artış olduğu gösterilmiştir. Sağlıklı kişilerde etki süresi, 20 mg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intravenöz</w:t>
      </w:r>
      <w:proofErr w:type="spellEnd"/>
      <w:r w:rsidR="00DD184F" w:rsidRPr="00021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furosemid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dozundan sonra yaklaşık 3 saat ve 40 mg oral dozdan sonra 3-6 saattir.</w:t>
      </w:r>
    </w:p>
    <w:p w:rsidR="005104D9" w:rsidRPr="00021673" w:rsidRDefault="005104D9" w:rsidP="00510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673">
        <w:rPr>
          <w:rFonts w:ascii="Times New Roman" w:hAnsi="Times New Roman" w:cs="Times New Roman"/>
          <w:sz w:val="24"/>
          <w:szCs w:val="24"/>
        </w:rPr>
        <w:t xml:space="preserve">Hastalarda, bağlanmamış (serbest)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furosemidin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intratübüler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1673">
        <w:rPr>
          <w:rFonts w:ascii="Times New Roman" w:hAnsi="Times New Roman" w:cs="Times New Roman"/>
          <w:sz w:val="24"/>
          <w:szCs w:val="24"/>
        </w:rPr>
        <w:t>konsantrasyonları</w:t>
      </w:r>
      <w:proofErr w:type="gramEnd"/>
      <w:r w:rsidRPr="00021673">
        <w:rPr>
          <w:rFonts w:ascii="Times New Roman" w:hAnsi="Times New Roman" w:cs="Times New Roman"/>
          <w:sz w:val="24"/>
          <w:szCs w:val="24"/>
        </w:rPr>
        <w:t xml:space="preserve"> (idrarda</w:t>
      </w:r>
      <w:r w:rsidR="00DD184F" w:rsidRPr="00021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furosemid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atılım hızı kullanılarak tahmin edilir) ile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natriüretik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etkisi arasındaki ilişki bir</w:t>
      </w:r>
      <w:r w:rsidR="00DD184F" w:rsidRPr="00021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sigmoid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eğri biçiminde olup,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furosemidin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minimal etkili atılım hızı yaklaşık 10</w:t>
      </w:r>
      <w:r w:rsidR="00DD184F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Pr="00021673">
        <w:rPr>
          <w:rFonts w:ascii="Times New Roman" w:hAnsi="Times New Roman" w:cs="Times New Roman"/>
          <w:sz w:val="24"/>
          <w:szCs w:val="24"/>
        </w:rPr>
        <w:t xml:space="preserve">mikrogram/dakikadır. Bu nedenle,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furosemidin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devamlı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infüzyonu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tekrarlanan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bolus</w:t>
      </w:r>
      <w:proofErr w:type="spellEnd"/>
      <w:r w:rsidR="00DD184F" w:rsidRPr="000216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1673">
        <w:rPr>
          <w:rFonts w:ascii="Times New Roman" w:hAnsi="Times New Roman" w:cs="Times New Roman"/>
          <w:sz w:val="24"/>
          <w:szCs w:val="24"/>
        </w:rPr>
        <w:t>enjeksiyonlarından</w:t>
      </w:r>
      <w:proofErr w:type="gramEnd"/>
      <w:r w:rsidRPr="00021673">
        <w:rPr>
          <w:rFonts w:ascii="Times New Roman" w:hAnsi="Times New Roman" w:cs="Times New Roman"/>
          <w:sz w:val="24"/>
          <w:szCs w:val="24"/>
        </w:rPr>
        <w:t xml:space="preserve"> daha etkilidir. Bunun yanı sıra, ilacın belirli bir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bolus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dozunun</w:t>
      </w:r>
      <w:r w:rsidR="00DD184F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Pr="00021673">
        <w:rPr>
          <w:rFonts w:ascii="Times New Roman" w:hAnsi="Times New Roman" w:cs="Times New Roman"/>
          <w:sz w:val="24"/>
          <w:szCs w:val="24"/>
        </w:rPr>
        <w:t xml:space="preserve">üzerinde, etkide anlamlı bir artış söz konusu değildir. İlacın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tübüler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sekresyonu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ya da</w:t>
      </w:r>
      <w:r w:rsidR="00DD184F" w:rsidRPr="00021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intra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tübüler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albümin bağlanmasının düşmesi halinde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furosemidin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etkisi azalır.</w:t>
      </w:r>
    </w:p>
    <w:p w:rsidR="005104D9" w:rsidRPr="00021673" w:rsidRDefault="005104D9" w:rsidP="00510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59" w:rsidRPr="00021673" w:rsidRDefault="00616E59" w:rsidP="00EB007B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21673">
        <w:rPr>
          <w:rFonts w:ascii="Times New Roman" w:hAnsi="Times New Roman" w:cs="Times New Roman"/>
          <w:b/>
          <w:sz w:val="24"/>
          <w:szCs w:val="24"/>
        </w:rPr>
        <w:t>Farmakokinetik</w:t>
      </w:r>
      <w:proofErr w:type="spellEnd"/>
      <w:r w:rsidRPr="00021673">
        <w:rPr>
          <w:rFonts w:ascii="Times New Roman" w:hAnsi="Times New Roman" w:cs="Times New Roman"/>
          <w:b/>
          <w:sz w:val="24"/>
          <w:szCs w:val="24"/>
        </w:rPr>
        <w:t xml:space="preserve"> özellikler</w:t>
      </w:r>
    </w:p>
    <w:p w:rsidR="00616E59" w:rsidRPr="00021673" w:rsidRDefault="00616E59" w:rsidP="00EB00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673">
        <w:rPr>
          <w:rFonts w:ascii="Times New Roman" w:hAnsi="Times New Roman" w:cs="Times New Roman"/>
          <w:b/>
          <w:sz w:val="24"/>
          <w:szCs w:val="24"/>
        </w:rPr>
        <w:t>Genel özellikler</w:t>
      </w:r>
    </w:p>
    <w:p w:rsidR="00842ED2" w:rsidRPr="00021673" w:rsidRDefault="005104D9" w:rsidP="00510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673">
        <w:rPr>
          <w:rFonts w:ascii="Times New Roman" w:hAnsi="Times New Roman" w:cs="Times New Roman"/>
          <w:sz w:val="24"/>
          <w:szCs w:val="24"/>
          <w:u w:val="single"/>
        </w:rPr>
        <w:t>Emilim:</w:t>
      </w:r>
      <w:r w:rsidRPr="000216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4D9" w:rsidRPr="00021673" w:rsidRDefault="005104D9" w:rsidP="00510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1673">
        <w:rPr>
          <w:rFonts w:ascii="Times New Roman" w:hAnsi="Times New Roman" w:cs="Times New Roman"/>
          <w:sz w:val="24"/>
          <w:szCs w:val="24"/>
        </w:rPr>
        <w:t>Furosemid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gastrointestinal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yoldan hızla emilir. İlacın emilimi geniş bireyler</w:t>
      </w:r>
      <w:r w:rsidR="00842ED2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Pr="00021673">
        <w:rPr>
          <w:rFonts w:ascii="Times New Roman" w:hAnsi="Times New Roman" w:cs="Times New Roman"/>
          <w:sz w:val="24"/>
          <w:szCs w:val="24"/>
        </w:rPr>
        <w:t xml:space="preserve">arası ve birey içi değişkenlik gösterir. Sağlıklı gönüllülerde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furosemidin</w:t>
      </w:r>
      <w:proofErr w:type="spellEnd"/>
      <w:r w:rsidR="00842ED2" w:rsidRPr="00021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biyoyararlanımı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>, tabletler için yaklaşık %50 - %70 ve oral çözelti için %80'dir.</w:t>
      </w:r>
      <w:r w:rsidR="00842ED2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Pr="00021673">
        <w:rPr>
          <w:rFonts w:ascii="Times New Roman" w:hAnsi="Times New Roman" w:cs="Times New Roman"/>
          <w:sz w:val="24"/>
          <w:szCs w:val="24"/>
        </w:rPr>
        <w:t xml:space="preserve">Hastalarda, ilacın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biyoyararlanımı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altta yatan hastalıklar dahil çeşitli faktörlerden</w:t>
      </w:r>
      <w:r w:rsidR="00842ED2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Pr="00021673">
        <w:rPr>
          <w:rFonts w:ascii="Times New Roman" w:hAnsi="Times New Roman" w:cs="Times New Roman"/>
          <w:sz w:val="24"/>
          <w:szCs w:val="24"/>
        </w:rPr>
        <w:t>etkilenir ve %30'a kadar düşebilir (örn</w:t>
      </w:r>
      <w:proofErr w:type="gramStart"/>
      <w:r w:rsidRPr="00021673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021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Nefrotik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sendromda).</w:t>
      </w:r>
    </w:p>
    <w:p w:rsidR="005104D9" w:rsidRPr="00021673" w:rsidRDefault="005104D9" w:rsidP="00510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673">
        <w:rPr>
          <w:rFonts w:ascii="Times New Roman" w:hAnsi="Times New Roman" w:cs="Times New Roman"/>
          <w:sz w:val="24"/>
          <w:szCs w:val="24"/>
        </w:rPr>
        <w:t xml:space="preserve">Besinlerle birlikte alındığında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furosemidin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emiliminin etkilenip etkilenmediği ve ne</w:t>
      </w:r>
      <w:r w:rsidR="00842ED2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Pr="00021673">
        <w:rPr>
          <w:rFonts w:ascii="Times New Roman" w:hAnsi="Times New Roman" w:cs="Times New Roman"/>
          <w:sz w:val="24"/>
          <w:szCs w:val="24"/>
        </w:rPr>
        <w:t xml:space="preserve">ölçüde etkilendiği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farmasötik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formülasyona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bağlıdır.</w:t>
      </w:r>
    </w:p>
    <w:p w:rsidR="00842ED2" w:rsidRPr="00021673" w:rsidRDefault="00842ED2" w:rsidP="00510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ED2" w:rsidRPr="00021673" w:rsidRDefault="005104D9" w:rsidP="00510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673">
        <w:rPr>
          <w:rFonts w:ascii="Times New Roman" w:hAnsi="Times New Roman" w:cs="Times New Roman"/>
          <w:sz w:val="24"/>
          <w:szCs w:val="24"/>
          <w:u w:val="single"/>
        </w:rPr>
        <w:t>Dağılım:</w:t>
      </w:r>
      <w:r w:rsidRPr="000216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4D9" w:rsidRPr="00021673" w:rsidRDefault="005104D9" w:rsidP="00510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1673">
        <w:rPr>
          <w:rFonts w:ascii="Times New Roman" w:hAnsi="Times New Roman" w:cs="Times New Roman"/>
          <w:sz w:val="24"/>
          <w:szCs w:val="24"/>
        </w:rPr>
        <w:t>Furosemidin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dağılım hacmi kg vücut ağırlığı başına </w:t>
      </w:r>
      <w:proofErr w:type="gramStart"/>
      <w:r w:rsidRPr="00021673">
        <w:rPr>
          <w:rFonts w:ascii="Times New Roman" w:hAnsi="Times New Roman" w:cs="Times New Roman"/>
          <w:sz w:val="24"/>
          <w:szCs w:val="24"/>
        </w:rPr>
        <w:t>0.1</w:t>
      </w:r>
      <w:proofErr w:type="gramEnd"/>
      <w:r w:rsidRPr="00021673">
        <w:rPr>
          <w:rFonts w:ascii="Times New Roman" w:hAnsi="Times New Roman" w:cs="Times New Roman"/>
          <w:sz w:val="24"/>
          <w:szCs w:val="24"/>
        </w:rPr>
        <w:t xml:space="preserve"> - 0.2 litredir. Dağılım</w:t>
      </w:r>
      <w:r w:rsidR="00842ED2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Pr="00021673">
        <w:rPr>
          <w:rFonts w:ascii="Times New Roman" w:hAnsi="Times New Roman" w:cs="Times New Roman"/>
          <w:sz w:val="24"/>
          <w:szCs w:val="24"/>
        </w:rPr>
        <w:t>hacmi altta yatan hastalığa bağlı olarak daha yüksek olabilir.</w:t>
      </w:r>
    </w:p>
    <w:p w:rsidR="005104D9" w:rsidRPr="00021673" w:rsidRDefault="005104D9" w:rsidP="00510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1673">
        <w:rPr>
          <w:rFonts w:ascii="Times New Roman" w:hAnsi="Times New Roman" w:cs="Times New Roman"/>
          <w:sz w:val="24"/>
          <w:szCs w:val="24"/>
        </w:rPr>
        <w:t>Furosemid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plazma proteinine, esas olarak albümine güçlü (%98 üzerinde) bağlanır.</w:t>
      </w:r>
    </w:p>
    <w:p w:rsidR="00842ED2" w:rsidRPr="00021673" w:rsidRDefault="00842ED2" w:rsidP="00510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42ED2" w:rsidRPr="00021673" w:rsidRDefault="005104D9" w:rsidP="00842E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1673">
        <w:rPr>
          <w:rFonts w:ascii="Times New Roman" w:hAnsi="Times New Roman" w:cs="Times New Roman"/>
          <w:sz w:val="24"/>
          <w:szCs w:val="24"/>
          <w:u w:val="single"/>
        </w:rPr>
        <w:t>Biyotransformasyon</w:t>
      </w:r>
      <w:proofErr w:type="spellEnd"/>
      <w:r w:rsidRPr="00021673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0216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ED2" w:rsidRPr="00021673" w:rsidRDefault="00842ED2" w:rsidP="00842E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673">
        <w:rPr>
          <w:rFonts w:ascii="Times New Roman" w:hAnsi="Times New Roman" w:cs="Times New Roman"/>
          <w:sz w:val="24"/>
          <w:szCs w:val="24"/>
        </w:rPr>
        <w:t xml:space="preserve">İdrarda geri alınan maddelerin %10 ila %20' si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f</w:t>
      </w:r>
      <w:r w:rsidR="005104D9" w:rsidRPr="00021673">
        <w:rPr>
          <w:rFonts w:ascii="Times New Roman" w:hAnsi="Times New Roman" w:cs="Times New Roman"/>
          <w:sz w:val="24"/>
          <w:szCs w:val="24"/>
        </w:rPr>
        <w:t>urosemidin</w:t>
      </w:r>
      <w:proofErr w:type="spellEnd"/>
      <w:r w:rsidR="005104D9" w:rsidRPr="00021673">
        <w:rPr>
          <w:rFonts w:ascii="Times New Roman" w:hAnsi="Times New Roman" w:cs="Times New Roman"/>
          <w:sz w:val="24"/>
          <w:szCs w:val="24"/>
        </w:rPr>
        <w:t xml:space="preserve"> bir </w:t>
      </w:r>
      <w:proofErr w:type="spellStart"/>
      <w:r w:rsidR="005104D9" w:rsidRPr="00021673">
        <w:rPr>
          <w:rFonts w:ascii="Times New Roman" w:hAnsi="Times New Roman" w:cs="Times New Roman"/>
          <w:sz w:val="24"/>
          <w:szCs w:val="24"/>
        </w:rPr>
        <w:t>glukuronit</w:t>
      </w:r>
      <w:proofErr w:type="spellEnd"/>
      <w:r w:rsidR="005104D9" w:rsidRPr="00021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4D9" w:rsidRPr="00021673">
        <w:rPr>
          <w:rFonts w:ascii="Times New Roman" w:hAnsi="Times New Roman" w:cs="Times New Roman"/>
          <w:sz w:val="24"/>
          <w:szCs w:val="24"/>
        </w:rPr>
        <w:t>metaboliti</w:t>
      </w:r>
      <w:r w:rsidRPr="00021673">
        <w:rPr>
          <w:rFonts w:ascii="Times New Roman" w:hAnsi="Times New Roman" w:cs="Times New Roman"/>
          <w:sz w:val="24"/>
          <w:szCs w:val="24"/>
        </w:rPr>
        <w:t>nden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oluşmaktadır.</w:t>
      </w:r>
      <w:r w:rsidR="005104D9" w:rsidRPr="000216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ED2" w:rsidRPr="00021673" w:rsidRDefault="00842ED2" w:rsidP="00510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C2FFB" w:rsidRPr="00021673" w:rsidRDefault="000C2FFB" w:rsidP="00510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C2FFB" w:rsidRPr="00021673" w:rsidRDefault="000C2FFB" w:rsidP="00510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C2FFB" w:rsidRPr="00021673" w:rsidRDefault="000C2FFB" w:rsidP="00510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104D9" w:rsidRPr="00021673" w:rsidRDefault="005104D9" w:rsidP="00510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1673">
        <w:rPr>
          <w:rFonts w:ascii="Times New Roman" w:hAnsi="Times New Roman" w:cs="Times New Roman"/>
          <w:sz w:val="24"/>
          <w:szCs w:val="24"/>
          <w:u w:val="single"/>
        </w:rPr>
        <w:t>Eliminasyon:</w:t>
      </w:r>
    </w:p>
    <w:p w:rsidR="000C2FFB" w:rsidRPr="00021673" w:rsidRDefault="005104D9" w:rsidP="00510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1673">
        <w:rPr>
          <w:rFonts w:ascii="Times New Roman" w:hAnsi="Times New Roman" w:cs="Times New Roman"/>
          <w:sz w:val="24"/>
          <w:szCs w:val="24"/>
        </w:rPr>
        <w:t>Furosemidin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1673">
        <w:rPr>
          <w:rFonts w:ascii="Times New Roman" w:hAnsi="Times New Roman" w:cs="Times New Roman"/>
          <w:sz w:val="24"/>
          <w:szCs w:val="24"/>
        </w:rPr>
        <w:t>eliminasyonu</w:t>
      </w:r>
      <w:proofErr w:type="gramEnd"/>
      <w:r w:rsidRPr="00021673">
        <w:rPr>
          <w:rFonts w:ascii="Times New Roman" w:hAnsi="Times New Roman" w:cs="Times New Roman"/>
          <w:sz w:val="24"/>
          <w:szCs w:val="24"/>
        </w:rPr>
        <w:t xml:space="preserve"> büyük ölçüde değişmemiş ilaç olarak, esas olarak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proksimal</w:t>
      </w:r>
      <w:proofErr w:type="spellEnd"/>
      <w:r w:rsidR="000C2FFB" w:rsidRPr="00021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tübüle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sekresyon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yoluyla gerçekleşir.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İntravenöz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uygulamadan sonra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furosemid</w:t>
      </w:r>
      <w:proofErr w:type="spellEnd"/>
      <w:r w:rsidR="000C2FFB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Pr="00021673">
        <w:rPr>
          <w:rFonts w:ascii="Times New Roman" w:hAnsi="Times New Roman" w:cs="Times New Roman"/>
          <w:sz w:val="24"/>
          <w:szCs w:val="24"/>
        </w:rPr>
        <w:t xml:space="preserve">dozunun %60 ila %70'i bu yolla atılır. Kalan doz, muhtemelen safra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sekresyonunu</w:t>
      </w:r>
      <w:proofErr w:type="spellEnd"/>
      <w:r w:rsidR="000C2FFB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Pr="00021673">
        <w:rPr>
          <w:rFonts w:ascii="Times New Roman" w:hAnsi="Times New Roman" w:cs="Times New Roman"/>
          <w:sz w:val="24"/>
          <w:szCs w:val="24"/>
        </w:rPr>
        <w:t xml:space="preserve">takiben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feçes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yoluyla atılır. </w:t>
      </w:r>
    </w:p>
    <w:p w:rsidR="005104D9" w:rsidRPr="00021673" w:rsidRDefault="005104D9" w:rsidP="00510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1673">
        <w:rPr>
          <w:rFonts w:ascii="Times New Roman" w:hAnsi="Times New Roman" w:cs="Times New Roman"/>
          <w:sz w:val="24"/>
          <w:szCs w:val="24"/>
        </w:rPr>
        <w:t>İntravenöz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uygulamadan sonra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furosemidin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terminal</w:t>
      </w:r>
      <w:r w:rsidR="000C2FFB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Pr="00021673">
        <w:rPr>
          <w:rFonts w:ascii="Times New Roman" w:hAnsi="Times New Roman" w:cs="Times New Roman"/>
          <w:sz w:val="24"/>
          <w:szCs w:val="24"/>
        </w:rPr>
        <w:t>yarılanma ömrü yaklaşık 1-</w:t>
      </w:r>
      <w:proofErr w:type="gramStart"/>
      <w:r w:rsidRPr="00021673">
        <w:rPr>
          <w:rFonts w:ascii="Times New Roman" w:hAnsi="Times New Roman" w:cs="Times New Roman"/>
          <w:sz w:val="24"/>
          <w:szCs w:val="24"/>
        </w:rPr>
        <w:t>1.5</w:t>
      </w:r>
      <w:proofErr w:type="gramEnd"/>
      <w:r w:rsidRPr="00021673">
        <w:rPr>
          <w:rFonts w:ascii="Times New Roman" w:hAnsi="Times New Roman" w:cs="Times New Roman"/>
          <w:sz w:val="24"/>
          <w:szCs w:val="24"/>
        </w:rPr>
        <w:t xml:space="preserve"> saattir.</w:t>
      </w:r>
    </w:p>
    <w:p w:rsidR="00616E59" w:rsidRPr="00021673" w:rsidRDefault="005104D9" w:rsidP="00510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1673">
        <w:rPr>
          <w:rFonts w:ascii="Times New Roman" w:hAnsi="Times New Roman" w:cs="Times New Roman"/>
          <w:sz w:val="24"/>
          <w:szCs w:val="24"/>
        </w:rPr>
        <w:t>Furosemid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anne sütünde atılır.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Furosemid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plasental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bariyeri geçer ve fetüse yavaş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yavaş</w:t>
      </w:r>
      <w:proofErr w:type="spellEnd"/>
      <w:r w:rsidR="000C2FFB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Pr="00021673">
        <w:rPr>
          <w:rFonts w:ascii="Times New Roman" w:hAnsi="Times New Roman" w:cs="Times New Roman"/>
          <w:sz w:val="24"/>
          <w:szCs w:val="24"/>
        </w:rPr>
        <w:t xml:space="preserve">taşınır. Fetüs veya yeni doğan bebekte anne ile aynı </w:t>
      </w:r>
      <w:proofErr w:type="gramStart"/>
      <w:r w:rsidRPr="00021673">
        <w:rPr>
          <w:rFonts w:ascii="Times New Roman" w:hAnsi="Times New Roman" w:cs="Times New Roman"/>
          <w:sz w:val="24"/>
          <w:szCs w:val="24"/>
        </w:rPr>
        <w:t>konsantrasyonda</w:t>
      </w:r>
      <w:proofErr w:type="gramEnd"/>
      <w:r w:rsidRPr="00021673">
        <w:rPr>
          <w:rFonts w:ascii="Times New Roman" w:hAnsi="Times New Roman" w:cs="Times New Roman"/>
          <w:sz w:val="24"/>
          <w:szCs w:val="24"/>
        </w:rPr>
        <w:t xml:space="preserve"> bulunur.</w:t>
      </w:r>
    </w:p>
    <w:p w:rsidR="005104D9" w:rsidRPr="00021673" w:rsidRDefault="005104D9" w:rsidP="00EB00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6E59" w:rsidRPr="00021673" w:rsidRDefault="00616E59" w:rsidP="00EB00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673">
        <w:rPr>
          <w:rFonts w:ascii="Times New Roman" w:hAnsi="Times New Roman" w:cs="Times New Roman"/>
          <w:b/>
          <w:sz w:val="24"/>
          <w:szCs w:val="24"/>
        </w:rPr>
        <w:t>Hastalardaki karakteristik özellikler</w:t>
      </w:r>
    </w:p>
    <w:p w:rsidR="005104D9" w:rsidRPr="00021673" w:rsidRDefault="005104D9" w:rsidP="005104D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673">
        <w:rPr>
          <w:rFonts w:ascii="Times New Roman" w:hAnsi="Times New Roman" w:cs="Times New Roman"/>
          <w:b/>
          <w:sz w:val="24"/>
          <w:szCs w:val="24"/>
        </w:rPr>
        <w:t>Böbrek/ Karaciğer yetmezliği:</w:t>
      </w:r>
    </w:p>
    <w:p w:rsidR="005104D9" w:rsidRPr="00021673" w:rsidRDefault="005104D9" w:rsidP="00510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673">
        <w:rPr>
          <w:rFonts w:ascii="Times New Roman" w:hAnsi="Times New Roman" w:cs="Times New Roman"/>
          <w:sz w:val="24"/>
          <w:szCs w:val="24"/>
        </w:rPr>
        <w:t xml:space="preserve">Böbrek yetersizliğinde,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furosemidin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1673">
        <w:rPr>
          <w:rFonts w:ascii="Times New Roman" w:hAnsi="Times New Roman" w:cs="Times New Roman"/>
          <w:sz w:val="24"/>
          <w:szCs w:val="24"/>
        </w:rPr>
        <w:t>eliminasyonu</w:t>
      </w:r>
      <w:proofErr w:type="gramEnd"/>
      <w:r w:rsidRPr="00021673">
        <w:rPr>
          <w:rFonts w:ascii="Times New Roman" w:hAnsi="Times New Roman" w:cs="Times New Roman"/>
          <w:sz w:val="24"/>
          <w:szCs w:val="24"/>
        </w:rPr>
        <w:t xml:space="preserve"> yavaşlar ve yarılanma ömrü uzar;</w:t>
      </w:r>
      <w:r w:rsidR="00207AAF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Pr="00021673">
        <w:rPr>
          <w:rFonts w:ascii="Times New Roman" w:hAnsi="Times New Roman" w:cs="Times New Roman"/>
          <w:sz w:val="24"/>
          <w:szCs w:val="24"/>
        </w:rPr>
        <w:t>şiddetli böbrek yetersizliği olan hastalarda terminal yarılanma ömrü 24 saate varabilir.</w:t>
      </w:r>
    </w:p>
    <w:p w:rsidR="005104D9" w:rsidRPr="00021673" w:rsidRDefault="005104D9" w:rsidP="00510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1673">
        <w:rPr>
          <w:rFonts w:ascii="Times New Roman" w:hAnsi="Times New Roman" w:cs="Times New Roman"/>
          <w:sz w:val="24"/>
          <w:szCs w:val="24"/>
        </w:rPr>
        <w:t>Nefrotik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1673">
        <w:rPr>
          <w:rFonts w:ascii="Times New Roman" w:hAnsi="Times New Roman" w:cs="Times New Roman"/>
          <w:sz w:val="24"/>
          <w:szCs w:val="24"/>
        </w:rPr>
        <w:t>sendromda</w:t>
      </w:r>
      <w:proofErr w:type="gramEnd"/>
      <w:r w:rsidRPr="00021673">
        <w:rPr>
          <w:rFonts w:ascii="Times New Roman" w:hAnsi="Times New Roman" w:cs="Times New Roman"/>
          <w:sz w:val="24"/>
          <w:szCs w:val="24"/>
        </w:rPr>
        <w:t xml:space="preserve"> azalmış plazma protein konsantrasyonu daha yüksek bağlanmamış</w:t>
      </w:r>
      <w:r w:rsidR="00207AAF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Pr="00021673">
        <w:rPr>
          <w:rFonts w:ascii="Times New Roman" w:hAnsi="Times New Roman" w:cs="Times New Roman"/>
          <w:sz w:val="24"/>
          <w:szCs w:val="24"/>
        </w:rPr>
        <w:t xml:space="preserve">(serbest)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furosemid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konsantrasyonuna yol açar. Öte yandan,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intratübüler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albümine</w:t>
      </w:r>
      <w:r w:rsidR="00207AAF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Pr="00021673">
        <w:rPr>
          <w:rFonts w:ascii="Times New Roman" w:hAnsi="Times New Roman" w:cs="Times New Roman"/>
          <w:sz w:val="24"/>
          <w:szCs w:val="24"/>
        </w:rPr>
        <w:t xml:space="preserve">bağlanma ve düşmüş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tübüler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sekresyondan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dolayı bu hastalarda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furosemidin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etkinliği</w:t>
      </w:r>
      <w:r w:rsidR="00207AAF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Pr="00021673">
        <w:rPr>
          <w:rFonts w:ascii="Times New Roman" w:hAnsi="Times New Roman" w:cs="Times New Roman"/>
          <w:sz w:val="24"/>
          <w:szCs w:val="24"/>
        </w:rPr>
        <w:t>azalır.</w:t>
      </w:r>
    </w:p>
    <w:p w:rsidR="005104D9" w:rsidRPr="00021673" w:rsidRDefault="005104D9" w:rsidP="00510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1673">
        <w:rPr>
          <w:rFonts w:ascii="Times New Roman" w:hAnsi="Times New Roman" w:cs="Times New Roman"/>
          <w:sz w:val="24"/>
          <w:szCs w:val="24"/>
        </w:rPr>
        <w:t>Furosemid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hemodiyaliz, periton diyalizi ve CAPD uygulanan hastalarında düşük</w:t>
      </w:r>
      <w:r w:rsidR="00207AAF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Pr="00021673">
        <w:rPr>
          <w:rFonts w:ascii="Times New Roman" w:hAnsi="Times New Roman" w:cs="Times New Roman"/>
          <w:sz w:val="24"/>
          <w:szCs w:val="24"/>
        </w:rPr>
        <w:t>düzeyde diyalize olur.</w:t>
      </w:r>
    </w:p>
    <w:p w:rsidR="00616E59" w:rsidRPr="00021673" w:rsidRDefault="005104D9" w:rsidP="00510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673">
        <w:rPr>
          <w:rFonts w:ascii="Times New Roman" w:hAnsi="Times New Roman" w:cs="Times New Roman"/>
          <w:sz w:val="24"/>
          <w:szCs w:val="24"/>
        </w:rPr>
        <w:t>Karaciğer yetersizliğinde, esas olarak daha geniş bir dağılım hacminden dolayı</w:t>
      </w:r>
      <w:r w:rsidR="00207AAF" w:rsidRPr="00021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furosemidin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yarılanma ömrü %30-%90 oranında artar. Ayrıca, bu hasta grubunda tüm</w:t>
      </w:r>
      <w:r w:rsidR="00207AAF" w:rsidRPr="00021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farmakokinetik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parametrelerde geniş bir değişiklik vardır.</w:t>
      </w:r>
    </w:p>
    <w:p w:rsidR="00207AAF" w:rsidRPr="00021673" w:rsidRDefault="00207AAF" w:rsidP="00510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4D9" w:rsidRPr="00021673" w:rsidRDefault="005104D9" w:rsidP="00510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1673">
        <w:rPr>
          <w:rFonts w:ascii="Times New Roman" w:hAnsi="Times New Roman" w:cs="Times New Roman"/>
          <w:sz w:val="24"/>
          <w:szCs w:val="24"/>
        </w:rPr>
        <w:t>Konjestif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kalp yetersizliği, şiddetli hipertansiyon ve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geriyatrik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1673">
        <w:rPr>
          <w:rFonts w:ascii="Times New Roman" w:hAnsi="Times New Roman" w:cs="Times New Roman"/>
          <w:sz w:val="24"/>
          <w:szCs w:val="24"/>
        </w:rPr>
        <w:t>popülasyon</w:t>
      </w:r>
      <w:proofErr w:type="gramEnd"/>
      <w:r w:rsidRPr="00021673">
        <w:rPr>
          <w:rFonts w:ascii="Times New Roman" w:hAnsi="Times New Roman" w:cs="Times New Roman"/>
          <w:sz w:val="24"/>
          <w:szCs w:val="24"/>
        </w:rPr>
        <w:t>:</w:t>
      </w:r>
    </w:p>
    <w:p w:rsidR="005104D9" w:rsidRPr="00021673" w:rsidRDefault="005104D9" w:rsidP="00510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1673">
        <w:rPr>
          <w:rFonts w:ascii="Times New Roman" w:hAnsi="Times New Roman" w:cs="Times New Roman"/>
          <w:sz w:val="24"/>
          <w:szCs w:val="24"/>
        </w:rPr>
        <w:t>Konjestif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kalp yetersizliği, şiddetli hipertansiyonu olan hastalarda ya da yaşlılarda,</w:t>
      </w:r>
      <w:r w:rsidR="00207AAF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Pr="00021673">
        <w:rPr>
          <w:rFonts w:ascii="Times New Roman" w:hAnsi="Times New Roman" w:cs="Times New Roman"/>
          <w:sz w:val="24"/>
          <w:szCs w:val="24"/>
        </w:rPr>
        <w:t xml:space="preserve">böbrek fonksiyonunda azalmadan dolayı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furosemid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1673">
        <w:rPr>
          <w:rFonts w:ascii="Times New Roman" w:hAnsi="Times New Roman" w:cs="Times New Roman"/>
          <w:sz w:val="24"/>
          <w:szCs w:val="24"/>
        </w:rPr>
        <w:t>eliminasyonu</w:t>
      </w:r>
      <w:proofErr w:type="gramEnd"/>
      <w:r w:rsidRPr="00021673">
        <w:rPr>
          <w:rFonts w:ascii="Times New Roman" w:hAnsi="Times New Roman" w:cs="Times New Roman"/>
          <w:sz w:val="24"/>
          <w:szCs w:val="24"/>
        </w:rPr>
        <w:t xml:space="preserve"> yavaşlar.</w:t>
      </w:r>
    </w:p>
    <w:p w:rsidR="00207AAF" w:rsidRPr="00021673" w:rsidRDefault="00207AAF" w:rsidP="00510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4D9" w:rsidRPr="00021673" w:rsidRDefault="005104D9" w:rsidP="00510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673">
        <w:rPr>
          <w:rFonts w:ascii="Times New Roman" w:hAnsi="Times New Roman" w:cs="Times New Roman"/>
          <w:sz w:val="24"/>
          <w:szCs w:val="24"/>
        </w:rPr>
        <w:t>Prematüre ve miadında doğan bebekler:</w:t>
      </w:r>
    </w:p>
    <w:p w:rsidR="005104D9" w:rsidRPr="00021673" w:rsidRDefault="005104D9" w:rsidP="00510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673">
        <w:rPr>
          <w:rFonts w:ascii="Times New Roman" w:hAnsi="Times New Roman" w:cs="Times New Roman"/>
          <w:sz w:val="24"/>
          <w:szCs w:val="24"/>
        </w:rPr>
        <w:t xml:space="preserve">Böbreğin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matürite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durumuna bağlı olarak,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furosemidin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1673">
        <w:rPr>
          <w:rFonts w:ascii="Times New Roman" w:hAnsi="Times New Roman" w:cs="Times New Roman"/>
          <w:sz w:val="24"/>
          <w:szCs w:val="24"/>
        </w:rPr>
        <w:t>eliminasyonu</w:t>
      </w:r>
      <w:proofErr w:type="gramEnd"/>
      <w:r w:rsidRPr="00021673">
        <w:rPr>
          <w:rFonts w:ascii="Times New Roman" w:hAnsi="Times New Roman" w:cs="Times New Roman"/>
          <w:sz w:val="24"/>
          <w:szCs w:val="24"/>
        </w:rPr>
        <w:t xml:space="preserve"> yavaşlayabilir.</w:t>
      </w:r>
      <w:r w:rsidR="00207AAF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Pr="00021673">
        <w:rPr>
          <w:rFonts w:ascii="Times New Roman" w:hAnsi="Times New Roman" w:cs="Times New Roman"/>
          <w:sz w:val="24"/>
          <w:szCs w:val="24"/>
        </w:rPr>
        <w:t xml:space="preserve">Eğer bebeğin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glukuronizasyon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kapasitesi bozuksa, ilacın metabolizması da yavaşl</w:t>
      </w:r>
      <w:r w:rsidR="00207AAF" w:rsidRPr="00021673">
        <w:rPr>
          <w:rFonts w:ascii="Times New Roman" w:hAnsi="Times New Roman" w:cs="Times New Roman"/>
          <w:sz w:val="24"/>
          <w:szCs w:val="24"/>
        </w:rPr>
        <w:t xml:space="preserve">ar. 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Konsepsiyon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sonrası yaşı 33 haftanın üzerinde olan bebeklerde terminal yarılanma</w:t>
      </w:r>
      <w:r w:rsidR="00207AAF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Pr="00021673">
        <w:rPr>
          <w:rFonts w:ascii="Times New Roman" w:hAnsi="Times New Roman" w:cs="Times New Roman"/>
          <w:sz w:val="24"/>
          <w:szCs w:val="24"/>
        </w:rPr>
        <w:t xml:space="preserve">ömrü 12 saatin altındadır. İki aylık ve daha büyük bebeklerde, terminal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klirens</w:t>
      </w:r>
      <w:proofErr w:type="spellEnd"/>
      <w:r w:rsidR="00207AAF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Pr="00021673">
        <w:rPr>
          <w:rFonts w:ascii="Times New Roman" w:hAnsi="Times New Roman" w:cs="Times New Roman"/>
          <w:sz w:val="24"/>
          <w:szCs w:val="24"/>
        </w:rPr>
        <w:t>erişkinlerdeki ile aynıdır.</w:t>
      </w:r>
    </w:p>
    <w:p w:rsidR="005104D9" w:rsidRPr="00021673" w:rsidRDefault="005104D9" w:rsidP="00510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D4B" w:rsidRPr="00021673" w:rsidRDefault="004B3D4B" w:rsidP="00510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D4B" w:rsidRPr="00021673" w:rsidRDefault="004B3D4B" w:rsidP="00510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D4B" w:rsidRPr="00021673" w:rsidRDefault="004B3D4B" w:rsidP="00510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59" w:rsidRPr="00021673" w:rsidRDefault="00616E59" w:rsidP="00EB007B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673">
        <w:rPr>
          <w:rFonts w:ascii="Times New Roman" w:hAnsi="Times New Roman" w:cs="Times New Roman"/>
          <w:b/>
          <w:sz w:val="24"/>
          <w:szCs w:val="24"/>
        </w:rPr>
        <w:t>Klinik öncesi güvenlilik verileri</w:t>
      </w:r>
    </w:p>
    <w:p w:rsidR="005104D9" w:rsidRPr="00021673" w:rsidRDefault="005104D9" w:rsidP="00510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673">
        <w:rPr>
          <w:rFonts w:ascii="Times New Roman" w:hAnsi="Times New Roman" w:cs="Times New Roman"/>
          <w:sz w:val="24"/>
          <w:szCs w:val="24"/>
        </w:rPr>
        <w:t xml:space="preserve">Akut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toksisite</w:t>
      </w:r>
      <w:proofErr w:type="spellEnd"/>
      <w:r w:rsidR="00EA3F20" w:rsidRPr="00021673">
        <w:rPr>
          <w:rFonts w:ascii="Times New Roman" w:hAnsi="Times New Roman" w:cs="Times New Roman"/>
          <w:sz w:val="24"/>
          <w:szCs w:val="24"/>
        </w:rPr>
        <w:t>:</w:t>
      </w:r>
    </w:p>
    <w:p w:rsidR="005104D9" w:rsidRPr="00021673" w:rsidRDefault="005104D9" w:rsidP="00510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673">
        <w:rPr>
          <w:rFonts w:ascii="Times New Roman" w:hAnsi="Times New Roman" w:cs="Times New Roman"/>
          <w:sz w:val="24"/>
          <w:szCs w:val="24"/>
        </w:rPr>
        <w:t xml:space="preserve">Çeşitli kemirgen türleri ve köpeklerde oral ve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intravenöz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furosemid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uygulamasıyla</w:t>
      </w:r>
      <w:r w:rsidR="00EA3F20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Pr="00021673">
        <w:rPr>
          <w:rFonts w:ascii="Times New Roman" w:hAnsi="Times New Roman" w:cs="Times New Roman"/>
          <w:sz w:val="24"/>
          <w:szCs w:val="24"/>
        </w:rPr>
        <w:t xml:space="preserve">yapılan araştırmalar düşük oranda akut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toksisite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ortaya koymuştur.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Furosemidin</w:t>
      </w:r>
      <w:proofErr w:type="spellEnd"/>
      <w:r w:rsidR="00EA3F20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Pr="00021673">
        <w:rPr>
          <w:rFonts w:ascii="Times New Roman" w:hAnsi="Times New Roman" w:cs="Times New Roman"/>
          <w:sz w:val="24"/>
          <w:szCs w:val="24"/>
        </w:rPr>
        <w:t>LD</w:t>
      </w:r>
      <w:r w:rsidRPr="00021673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 w:rsidRPr="00021673">
        <w:rPr>
          <w:rFonts w:ascii="Times New Roman" w:hAnsi="Times New Roman" w:cs="Times New Roman"/>
          <w:sz w:val="24"/>
          <w:szCs w:val="24"/>
        </w:rPr>
        <w:t>'si fare ve sıçanlarda 1050 - 4600 mg/kg vücut ağırlığı arasında ve kobaylarda 243</w:t>
      </w:r>
      <w:r w:rsidR="00EA3F20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Pr="00021673">
        <w:rPr>
          <w:rFonts w:ascii="Times New Roman" w:hAnsi="Times New Roman" w:cs="Times New Roman"/>
          <w:sz w:val="24"/>
          <w:szCs w:val="24"/>
        </w:rPr>
        <w:t>mg/kg vücut ağırlığıdır. Köpeklerde, oral LD</w:t>
      </w:r>
      <w:r w:rsidRPr="00021673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 w:rsidRPr="00021673">
        <w:rPr>
          <w:rFonts w:ascii="Times New Roman" w:hAnsi="Times New Roman" w:cs="Times New Roman"/>
          <w:sz w:val="24"/>
          <w:szCs w:val="24"/>
        </w:rPr>
        <w:t xml:space="preserve"> yaklaşık 2000 mg/kg vücut ağırlığıdır</w:t>
      </w:r>
      <w:r w:rsidR="00EA3F20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Pr="00021673">
        <w:rPr>
          <w:rFonts w:ascii="Times New Roman" w:hAnsi="Times New Roman" w:cs="Times New Roman"/>
          <w:sz w:val="24"/>
          <w:szCs w:val="24"/>
        </w:rPr>
        <w:t>ve i.v. LD</w:t>
      </w:r>
      <w:r w:rsidRPr="00021673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 w:rsidRPr="00021673">
        <w:rPr>
          <w:rFonts w:ascii="Times New Roman" w:hAnsi="Times New Roman" w:cs="Times New Roman"/>
          <w:sz w:val="24"/>
          <w:szCs w:val="24"/>
        </w:rPr>
        <w:t xml:space="preserve"> 400 mg/kg vücut ağırlığından fazladır.</w:t>
      </w:r>
    </w:p>
    <w:p w:rsidR="00EA3F20" w:rsidRPr="00021673" w:rsidRDefault="00EA3F20" w:rsidP="00510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4D9" w:rsidRPr="00021673" w:rsidRDefault="005104D9" w:rsidP="00510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673">
        <w:rPr>
          <w:rFonts w:ascii="Times New Roman" w:hAnsi="Times New Roman" w:cs="Times New Roman"/>
          <w:sz w:val="24"/>
          <w:szCs w:val="24"/>
        </w:rPr>
        <w:t xml:space="preserve">Kronik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toksisite</w:t>
      </w:r>
      <w:proofErr w:type="spellEnd"/>
      <w:r w:rsidR="00EA3F20" w:rsidRPr="00021673">
        <w:rPr>
          <w:rFonts w:ascii="Times New Roman" w:hAnsi="Times New Roman" w:cs="Times New Roman"/>
          <w:sz w:val="24"/>
          <w:szCs w:val="24"/>
        </w:rPr>
        <w:t>:</w:t>
      </w:r>
    </w:p>
    <w:p w:rsidR="005104D9" w:rsidRPr="00021673" w:rsidRDefault="005104D9" w:rsidP="00510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673">
        <w:rPr>
          <w:rFonts w:ascii="Times New Roman" w:hAnsi="Times New Roman" w:cs="Times New Roman"/>
          <w:sz w:val="24"/>
          <w:szCs w:val="24"/>
        </w:rPr>
        <w:t>Sıçan ve köpeklerde 6 ve 12 aylık uygulamadan sonra, en yüksek dozaj gruplarında</w:t>
      </w:r>
      <w:r w:rsidR="00EA3F20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Pr="00021673">
        <w:rPr>
          <w:rFonts w:ascii="Times New Roman" w:hAnsi="Times New Roman" w:cs="Times New Roman"/>
          <w:sz w:val="24"/>
          <w:szCs w:val="24"/>
        </w:rPr>
        <w:t xml:space="preserve">(insanlardaki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terapötik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dozun 10 -20 katı)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renal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değişiklikler (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fokal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fibroz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>, kalsifikasyon</w:t>
      </w:r>
      <w:r w:rsidR="00EA3F20" w:rsidRPr="000216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1673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021673">
        <w:rPr>
          <w:rFonts w:ascii="Times New Roman" w:hAnsi="Times New Roman" w:cs="Times New Roman"/>
          <w:sz w:val="24"/>
          <w:szCs w:val="24"/>
        </w:rPr>
        <w:t>) görülmüştür.</w:t>
      </w:r>
    </w:p>
    <w:p w:rsidR="00EA3F20" w:rsidRPr="00021673" w:rsidRDefault="00EA3F20" w:rsidP="00510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4D9" w:rsidRPr="00021673" w:rsidRDefault="005104D9" w:rsidP="00510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1673">
        <w:rPr>
          <w:rFonts w:ascii="Times New Roman" w:hAnsi="Times New Roman" w:cs="Times New Roman"/>
          <w:sz w:val="24"/>
          <w:szCs w:val="24"/>
        </w:rPr>
        <w:t>Ototoksisite</w:t>
      </w:r>
      <w:proofErr w:type="spellEnd"/>
      <w:r w:rsidR="00EA3F20" w:rsidRPr="00021673">
        <w:rPr>
          <w:rFonts w:ascii="Times New Roman" w:hAnsi="Times New Roman" w:cs="Times New Roman"/>
          <w:sz w:val="24"/>
          <w:szCs w:val="24"/>
        </w:rPr>
        <w:t>:</w:t>
      </w:r>
    </w:p>
    <w:p w:rsidR="005104D9" w:rsidRPr="00021673" w:rsidRDefault="005104D9" w:rsidP="00510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1673">
        <w:rPr>
          <w:rFonts w:ascii="Times New Roman" w:hAnsi="Times New Roman" w:cs="Times New Roman"/>
          <w:sz w:val="24"/>
          <w:szCs w:val="24"/>
        </w:rPr>
        <w:t>Furosemid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, iç kulağın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stria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vaskülarisinde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transport süreçlerini engelleyebilir ve</w:t>
      </w:r>
      <w:r w:rsidR="00EA3F20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Pr="00021673">
        <w:rPr>
          <w:rFonts w:ascii="Times New Roman" w:hAnsi="Times New Roman" w:cs="Times New Roman"/>
          <w:sz w:val="24"/>
          <w:szCs w:val="24"/>
        </w:rPr>
        <w:t>muhtemelen (genellikle geri dönüşlü olan) işitme bozukluğuna yol açar.</w:t>
      </w:r>
    </w:p>
    <w:p w:rsidR="00EA3F20" w:rsidRPr="00021673" w:rsidRDefault="00EA3F20" w:rsidP="00510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4D9" w:rsidRPr="00021673" w:rsidRDefault="005104D9" w:rsidP="00510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1673">
        <w:rPr>
          <w:rFonts w:ascii="Times New Roman" w:hAnsi="Times New Roman" w:cs="Times New Roman"/>
          <w:sz w:val="24"/>
          <w:szCs w:val="24"/>
        </w:rPr>
        <w:t>Karsinojenite</w:t>
      </w:r>
      <w:proofErr w:type="spellEnd"/>
    </w:p>
    <w:p w:rsidR="005104D9" w:rsidRPr="00021673" w:rsidRDefault="005104D9" w:rsidP="00510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1673">
        <w:rPr>
          <w:rFonts w:ascii="Times New Roman" w:hAnsi="Times New Roman" w:cs="Times New Roman"/>
          <w:sz w:val="24"/>
          <w:szCs w:val="24"/>
        </w:rPr>
        <w:t>Furosemid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dişi fare ve sıçanlara yaklaşık 2 yıl süreyle diyetleri içinde günde yaklaşık</w:t>
      </w:r>
      <w:r w:rsidR="00EA3F20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Pr="00021673">
        <w:rPr>
          <w:rFonts w:ascii="Times New Roman" w:hAnsi="Times New Roman" w:cs="Times New Roman"/>
          <w:sz w:val="24"/>
          <w:szCs w:val="24"/>
        </w:rPr>
        <w:t xml:space="preserve">200 mg/kg vücut ağırlığı (14.000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ppm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>) miktarında uygulanmıştır. Farelerde meme</w:t>
      </w:r>
      <w:r w:rsidR="00EA3F20" w:rsidRPr="00021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adenokarsinomu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insidansında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bir artış gözlenmiş, ancak sıçanlarda gözlenmemiştir. Bu</w:t>
      </w:r>
      <w:r w:rsidR="00EA3F20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Pr="00021673">
        <w:rPr>
          <w:rFonts w:ascii="Times New Roman" w:hAnsi="Times New Roman" w:cs="Times New Roman"/>
          <w:sz w:val="24"/>
          <w:szCs w:val="24"/>
        </w:rPr>
        <w:t xml:space="preserve">doz insanlarda uygulanan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terapötik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dozdan dikkate değer ölçüde daha yüksektir. Bunun</w:t>
      </w:r>
      <w:r w:rsidR="00EA3F20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Pr="00021673">
        <w:rPr>
          <w:rFonts w:ascii="Times New Roman" w:hAnsi="Times New Roman" w:cs="Times New Roman"/>
          <w:sz w:val="24"/>
          <w:szCs w:val="24"/>
        </w:rPr>
        <w:t xml:space="preserve">yanı sıra, bu tümörler kontrol hayvanlarının %2 ila %8'inde gözlenen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spontan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olarak</w:t>
      </w:r>
      <w:r w:rsidR="00EA3F20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Pr="00021673">
        <w:rPr>
          <w:rFonts w:ascii="Times New Roman" w:hAnsi="Times New Roman" w:cs="Times New Roman"/>
          <w:sz w:val="24"/>
          <w:szCs w:val="24"/>
        </w:rPr>
        <w:t>oluşan tümörlerle morfolojik olarak tamamen aynıdır.</w:t>
      </w:r>
    </w:p>
    <w:p w:rsidR="00EA3F20" w:rsidRPr="00021673" w:rsidRDefault="005104D9" w:rsidP="00510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673">
        <w:rPr>
          <w:rFonts w:ascii="Times New Roman" w:hAnsi="Times New Roman" w:cs="Times New Roman"/>
          <w:sz w:val="24"/>
          <w:szCs w:val="24"/>
        </w:rPr>
        <w:t xml:space="preserve">Dolayısıyla, bu tümör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insidansının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insanların tedavisinde geçerli olması olası</w:t>
      </w:r>
      <w:r w:rsidR="00EA3F20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Pr="00021673">
        <w:rPr>
          <w:rFonts w:ascii="Times New Roman" w:hAnsi="Times New Roman" w:cs="Times New Roman"/>
          <w:sz w:val="24"/>
          <w:szCs w:val="24"/>
        </w:rPr>
        <w:t xml:space="preserve">görülmemektedir. Nitekim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furosemid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kullanımını takiben insan meme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adenokarsinomu</w:t>
      </w:r>
      <w:proofErr w:type="spellEnd"/>
      <w:r w:rsidR="00EA3F20" w:rsidRPr="00021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insidansmda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artış olduğuna ilişkin hiçbir bulgu yoktur. Epidemiyolojik araştırmalara</w:t>
      </w:r>
      <w:r w:rsidR="00EA3F20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Pr="00021673">
        <w:rPr>
          <w:rFonts w:ascii="Times New Roman" w:hAnsi="Times New Roman" w:cs="Times New Roman"/>
          <w:sz w:val="24"/>
          <w:szCs w:val="24"/>
        </w:rPr>
        <w:t xml:space="preserve">dayanarak, insanlarda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furosemid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için bir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karsinojeniklik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sınıflandırması mümkün</w:t>
      </w:r>
      <w:r w:rsidR="00EA3F20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Pr="00021673">
        <w:rPr>
          <w:rFonts w:ascii="Times New Roman" w:hAnsi="Times New Roman" w:cs="Times New Roman"/>
          <w:sz w:val="24"/>
          <w:szCs w:val="24"/>
        </w:rPr>
        <w:t xml:space="preserve">değildir. </w:t>
      </w:r>
    </w:p>
    <w:p w:rsidR="005104D9" w:rsidRPr="00021673" w:rsidRDefault="005104D9" w:rsidP="00510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673">
        <w:rPr>
          <w:rFonts w:ascii="Times New Roman" w:hAnsi="Times New Roman" w:cs="Times New Roman"/>
          <w:sz w:val="24"/>
          <w:szCs w:val="24"/>
        </w:rPr>
        <w:t xml:space="preserve">Bir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karsinojeniklik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araştırmasında, sıçanlara günde 15 ve 30 mg/kg vücut</w:t>
      </w:r>
      <w:r w:rsidR="00EA3F20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Pr="00021673">
        <w:rPr>
          <w:rFonts w:ascii="Times New Roman" w:hAnsi="Times New Roman" w:cs="Times New Roman"/>
          <w:sz w:val="24"/>
          <w:szCs w:val="24"/>
        </w:rPr>
        <w:t xml:space="preserve">ağırlığı dozlarda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furosemid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uygulanmıştır. 15 mg/kg doz kategorisindeki erkek sıçanlar</w:t>
      </w:r>
      <w:r w:rsidR="00EA3F20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Pr="00021673">
        <w:rPr>
          <w:rFonts w:ascii="Times New Roman" w:hAnsi="Times New Roman" w:cs="Times New Roman"/>
          <w:sz w:val="24"/>
          <w:szCs w:val="24"/>
        </w:rPr>
        <w:t xml:space="preserve">(ancak 30 mg/kg doz kategorisindekiler değil) nadir tümörlerde </w:t>
      </w:r>
      <w:proofErr w:type="gramStart"/>
      <w:r w:rsidRPr="00021673">
        <w:rPr>
          <w:rFonts w:ascii="Times New Roman" w:hAnsi="Times New Roman" w:cs="Times New Roman"/>
          <w:sz w:val="24"/>
          <w:szCs w:val="24"/>
        </w:rPr>
        <w:t>marjinal</w:t>
      </w:r>
      <w:proofErr w:type="gramEnd"/>
      <w:r w:rsidRPr="00021673">
        <w:rPr>
          <w:rFonts w:ascii="Times New Roman" w:hAnsi="Times New Roman" w:cs="Times New Roman"/>
          <w:sz w:val="24"/>
          <w:szCs w:val="24"/>
        </w:rPr>
        <w:t xml:space="preserve"> bir artış</w:t>
      </w:r>
      <w:r w:rsidR="00EA3F20" w:rsidRPr="00021673">
        <w:rPr>
          <w:rFonts w:ascii="Times New Roman" w:hAnsi="Times New Roman" w:cs="Times New Roman"/>
          <w:sz w:val="24"/>
          <w:szCs w:val="24"/>
        </w:rPr>
        <w:t xml:space="preserve"> göstermiştir. Bu bulguların </w:t>
      </w:r>
      <w:proofErr w:type="gramStart"/>
      <w:r w:rsidRPr="00021673">
        <w:rPr>
          <w:rFonts w:ascii="Times New Roman" w:hAnsi="Times New Roman" w:cs="Times New Roman"/>
          <w:sz w:val="24"/>
          <w:szCs w:val="24"/>
        </w:rPr>
        <w:t>tesadüfi</w:t>
      </w:r>
      <w:proofErr w:type="gramEnd"/>
      <w:r w:rsidRPr="00021673">
        <w:rPr>
          <w:rFonts w:ascii="Times New Roman" w:hAnsi="Times New Roman" w:cs="Times New Roman"/>
          <w:sz w:val="24"/>
          <w:szCs w:val="24"/>
        </w:rPr>
        <w:t xml:space="preserve"> olduğu kabul edilmektedir.</w:t>
      </w:r>
    </w:p>
    <w:p w:rsidR="00EA3F20" w:rsidRPr="00021673" w:rsidRDefault="005104D9" w:rsidP="00510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673">
        <w:rPr>
          <w:rFonts w:ascii="Times New Roman" w:hAnsi="Times New Roman" w:cs="Times New Roman"/>
          <w:sz w:val="24"/>
          <w:szCs w:val="24"/>
        </w:rPr>
        <w:t xml:space="preserve">Sıçanlarda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nitrosamin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ile oluşturulan mesane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karsinojenezi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furosemidin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hızlandırıcı bir</w:t>
      </w:r>
      <w:r w:rsidR="00EA3F20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Pr="00021673">
        <w:rPr>
          <w:rFonts w:ascii="Times New Roman" w:hAnsi="Times New Roman" w:cs="Times New Roman"/>
          <w:sz w:val="24"/>
          <w:szCs w:val="24"/>
        </w:rPr>
        <w:t>faktör olduğuna ilişkin herhangi bir kanıt sağlamamıştır.</w:t>
      </w:r>
    </w:p>
    <w:p w:rsidR="005104D9" w:rsidRPr="00021673" w:rsidRDefault="005104D9" w:rsidP="00510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1673">
        <w:rPr>
          <w:rFonts w:ascii="Times New Roman" w:hAnsi="Times New Roman" w:cs="Times New Roman"/>
          <w:sz w:val="24"/>
          <w:szCs w:val="24"/>
        </w:rPr>
        <w:t>Mutajenite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>:</w:t>
      </w:r>
    </w:p>
    <w:p w:rsidR="005104D9" w:rsidRPr="00021673" w:rsidRDefault="005104D9" w:rsidP="00510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673">
        <w:rPr>
          <w:rFonts w:ascii="Times New Roman" w:hAnsi="Times New Roman" w:cs="Times New Roman"/>
          <w:sz w:val="24"/>
          <w:szCs w:val="24"/>
        </w:rPr>
        <w:t xml:space="preserve">Bakteri ve memeli hücrelerindeki in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vitro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testlerde, hem pozitif hem negatif sonuçlar</w:t>
      </w:r>
      <w:r w:rsidR="00EA3F20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Pr="00021673">
        <w:rPr>
          <w:rFonts w:ascii="Times New Roman" w:hAnsi="Times New Roman" w:cs="Times New Roman"/>
          <w:sz w:val="24"/>
          <w:szCs w:val="24"/>
        </w:rPr>
        <w:t>elde edilmiştir. Ancak, gen ve kromozom mutasyonları indüksiyonu yalnızca</w:t>
      </w:r>
      <w:r w:rsidR="00EA3F20" w:rsidRPr="00021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furosemidin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sitotoksik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1673">
        <w:rPr>
          <w:rFonts w:ascii="Times New Roman" w:hAnsi="Times New Roman" w:cs="Times New Roman"/>
          <w:sz w:val="24"/>
          <w:szCs w:val="24"/>
        </w:rPr>
        <w:t>konsantrasyonlara</w:t>
      </w:r>
      <w:proofErr w:type="gramEnd"/>
      <w:r w:rsidRPr="00021673">
        <w:rPr>
          <w:rFonts w:ascii="Times New Roman" w:hAnsi="Times New Roman" w:cs="Times New Roman"/>
          <w:sz w:val="24"/>
          <w:szCs w:val="24"/>
        </w:rPr>
        <w:t xml:space="preserve"> ulaştığı durumlarda gözlenmiştir.</w:t>
      </w:r>
    </w:p>
    <w:p w:rsidR="00EA3F20" w:rsidRPr="00021673" w:rsidRDefault="00EA3F20" w:rsidP="00510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4D9" w:rsidRPr="00021673" w:rsidRDefault="005104D9" w:rsidP="00510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673">
        <w:rPr>
          <w:rFonts w:ascii="Times New Roman" w:hAnsi="Times New Roman" w:cs="Times New Roman"/>
          <w:sz w:val="24"/>
          <w:szCs w:val="24"/>
        </w:rPr>
        <w:t>Üreme toksikolojisi:</w:t>
      </w:r>
    </w:p>
    <w:p w:rsidR="005104D9" w:rsidRPr="00021673" w:rsidRDefault="005104D9" w:rsidP="00510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1673">
        <w:rPr>
          <w:rFonts w:ascii="Times New Roman" w:hAnsi="Times New Roman" w:cs="Times New Roman"/>
          <w:sz w:val="24"/>
          <w:szCs w:val="24"/>
        </w:rPr>
        <w:t>Furosemid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>, oral yoldan günde 90 mg/kg vücut ağırlığı dozlarda erkek ve dişi sıçanların</w:t>
      </w:r>
      <w:r w:rsidR="00EA3F20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Pr="00021673">
        <w:rPr>
          <w:rFonts w:ascii="Times New Roman" w:hAnsi="Times New Roman" w:cs="Times New Roman"/>
          <w:sz w:val="24"/>
          <w:szCs w:val="24"/>
        </w:rPr>
        <w:t xml:space="preserve">ve günde 200 mg/kg vücut ağırlığı dozlarda dişi farelerin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fertilitesini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bozmamıştır.</w:t>
      </w:r>
    </w:p>
    <w:p w:rsidR="00EA3F20" w:rsidRPr="00021673" w:rsidRDefault="005104D9" w:rsidP="00510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673">
        <w:rPr>
          <w:rFonts w:ascii="Times New Roman" w:hAnsi="Times New Roman" w:cs="Times New Roman"/>
          <w:sz w:val="24"/>
          <w:szCs w:val="24"/>
        </w:rPr>
        <w:t xml:space="preserve">Fare, sıçan, kedi, tavşan ve köpek gibi çeşitli memeli türlerinde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furosemid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ile tedavi</w:t>
      </w:r>
      <w:r w:rsidR="00EA3F20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Pr="00021673">
        <w:rPr>
          <w:rFonts w:ascii="Times New Roman" w:hAnsi="Times New Roman" w:cs="Times New Roman"/>
          <w:sz w:val="24"/>
          <w:szCs w:val="24"/>
        </w:rPr>
        <w:t xml:space="preserve">sonrasında anlamlı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embriyotoksik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veya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teratojenik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etkiler saptanmamıştır. Gebeliğin 7-</w:t>
      </w:r>
      <w:r w:rsidR="00EA3F20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Pr="00021673">
        <w:rPr>
          <w:rFonts w:ascii="Times New Roman" w:hAnsi="Times New Roman" w:cs="Times New Roman"/>
          <w:sz w:val="24"/>
          <w:szCs w:val="24"/>
        </w:rPr>
        <w:t xml:space="preserve">11 ve 14-18. günlerinde 75 mg/kg vücut ağırlığı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furosemid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ile tedavi edilen sıçan</w:t>
      </w:r>
      <w:r w:rsidR="00EA3F20" w:rsidRPr="00021673">
        <w:rPr>
          <w:rFonts w:ascii="Times New Roman" w:hAnsi="Times New Roman" w:cs="Times New Roman"/>
          <w:sz w:val="24"/>
          <w:szCs w:val="24"/>
        </w:rPr>
        <w:t xml:space="preserve"> neslinde böbrek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matürasyonunda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gecikme -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diferansiye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glomerül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sayısında azalma -</w:t>
      </w:r>
      <w:r w:rsidR="00EA3F20" w:rsidRPr="00021673">
        <w:rPr>
          <w:rFonts w:ascii="Times New Roman" w:hAnsi="Times New Roman" w:cs="Times New Roman"/>
          <w:sz w:val="24"/>
          <w:szCs w:val="24"/>
        </w:rPr>
        <w:t>t</w:t>
      </w:r>
      <w:r w:rsidRPr="00021673">
        <w:rPr>
          <w:rFonts w:ascii="Times New Roman" w:hAnsi="Times New Roman" w:cs="Times New Roman"/>
          <w:sz w:val="24"/>
          <w:szCs w:val="24"/>
        </w:rPr>
        <w:t xml:space="preserve">arif edilmiştir. </w:t>
      </w:r>
    </w:p>
    <w:p w:rsidR="005104D9" w:rsidRPr="00021673" w:rsidRDefault="005104D9" w:rsidP="00510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1673">
        <w:rPr>
          <w:rFonts w:ascii="Times New Roman" w:hAnsi="Times New Roman" w:cs="Times New Roman"/>
          <w:sz w:val="24"/>
          <w:szCs w:val="24"/>
        </w:rPr>
        <w:t>Furosemid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plasental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bariyeri geçer ve göbek kordonu kanında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maternal</w:t>
      </w:r>
      <w:proofErr w:type="spellEnd"/>
      <w:r w:rsidR="00CD5CB5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Pr="00021673">
        <w:rPr>
          <w:rFonts w:ascii="Times New Roman" w:hAnsi="Times New Roman" w:cs="Times New Roman"/>
          <w:sz w:val="24"/>
          <w:szCs w:val="24"/>
        </w:rPr>
        <w:t xml:space="preserve">serum </w:t>
      </w:r>
      <w:proofErr w:type="gramStart"/>
      <w:r w:rsidRPr="00021673">
        <w:rPr>
          <w:rFonts w:ascii="Times New Roman" w:hAnsi="Times New Roman" w:cs="Times New Roman"/>
          <w:sz w:val="24"/>
          <w:szCs w:val="24"/>
        </w:rPr>
        <w:t>konsantrasyonlarının</w:t>
      </w:r>
      <w:proofErr w:type="gramEnd"/>
      <w:r w:rsidRPr="00021673">
        <w:rPr>
          <w:rFonts w:ascii="Times New Roman" w:hAnsi="Times New Roman" w:cs="Times New Roman"/>
          <w:sz w:val="24"/>
          <w:szCs w:val="24"/>
        </w:rPr>
        <w:t xml:space="preserve"> %100'üne ulaşır. Bugüne değin, insanlarda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furosemid</w:t>
      </w:r>
      <w:proofErr w:type="spellEnd"/>
      <w:r w:rsidR="00CD5CB5" w:rsidRPr="00021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CB5" w:rsidRPr="00021673">
        <w:rPr>
          <w:rFonts w:ascii="Times New Roman" w:hAnsi="Times New Roman" w:cs="Times New Roman"/>
          <w:sz w:val="24"/>
          <w:szCs w:val="24"/>
        </w:rPr>
        <w:t>et</w:t>
      </w:r>
      <w:r w:rsidRPr="00021673">
        <w:rPr>
          <w:rFonts w:ascii="Times New Roman" w:hAnsi="Times New Roman" w:cs="Times New Roman"/>
          <w:sz w:val="24"/>
          <w:szCs w:val="24"/>
        </w:rPr>
        <w:t>kilenimiyle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bağlantılı olabilecek hiçbir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malformasyon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saptanmamıştır. Bununla</w:t>
      </w:r>
      <w:r w:rsidR="00CD5CB5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Pr="00021673">
        <w:rPr>
          <w:rFonts w:ascii="Times New Roman" w:hAnsi="Times New Roman" w:cs="Times New Roman"/>
          <w:sz w:val="24"/>
          <w:szCs w:val="24"/>
        </w:rPr>
        <w:t>birlikte, embriyo/fetüs üzerinde olası zararlı etkilerin kesin olarak değerlendirilmesine</w:t>
      </w:r>
      <w:r w:rsidR="00CD5CB5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Pr="00021673">
        <w:rPr>
          <w:rFonts w:ascii="Times New Roman" w:hAnsi="Times New Roman" w:cs="Times New Roman"/>
          <w:sz w:val="24"/>
          <w:szCs w:val="24"/>
        </w:rPr>
        <w:t xml:space="preserve">olanak verecek yeterli deneyim elde edilmemiştir. Fetüste idrar üretimi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uterusta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stimüle</w:t>
      </w:r>
      <w:proofErr w:type="spellEnd"/>
      <w:r w:rsidR="00CD5CB5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Pr="00021673">
        <w:rPr>
          <w:rFonts w:ascii="Times New Roman" w:hAnsi="Times New Roman" w:cs="Times New Roman"/>
          <w:sz w:val="24"/>
          <w:szCs w:val="24"/>
        </w:rPr>
        <w:t>edilebilir.</w:t>
      </w:r>
    </w:p>
    <w:p w:rsidR="005104D9" w:rsidRPr="00021673" w:rsidRDefault="005104D9" w:rsidP="00510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673">
        <w:rPr>
          <w:rFonts w:ascii="Times New Roman" w:hAnsi="Times New Roman" w:cs="Times New Roman"/>
          <w:sz w:val="24"/>
          <w:szCs w:val="24"/>
        </w:rPr>
        <w:t xml:space="preserve">Prematüre bebeklerin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furosemid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ile tedavisini takiben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ürolityazis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nefrokalsinoz</w:t>
      </w:r>
      <w:proofErr w:type="spellEnd"/>
      <w:r w:rsidR="00CD5CB5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Pr="00021673">
        <w:rPr>
          <w:rFonts w:ascii="Times New Roman" w:hAnsi="Times New Roman" w:cs="Times New Roman"/>
          <w:sz w:val="24"/>
          <w:szCs w:val="24"/>
        </w:rPr>
        <w:t>gözlenmiştir.</w:t>
      </w:r>
    </w:p>
    <w:p w:rsidR="005104D9" w:rsidRPr="00021673" w:rsidRDefault="005104D9" w:rsidP="00510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673">
        <w:rPr>
          <w:rFonts w:ascii="Times New Roman" w:hAnsi="Times New Roman" w:cs="Times New Roman"/>
          <w:sz w:val="24"/>
          <w:szCs w:val="24"/>
        </w:rPr>
        <w:t xml:space="preserve">Meme sütüyle alınan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furosemidin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bebek üzerindeki etkilerini değerlendirmek üzere</w:t>
      </w:r>
      <w:r w:rsidR="00CD5CB5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Pr="00021673">
        <w:rPr>
          <w:rFonts w:ascii="Times New Roman" w:hAnsi="Times New Roman" w:cs="Times New Roman"/>
          <w:sz w:val="24"/>
          <w:szCs w:val="24"/>
        </w:rPr>
        <w:t>herhangi bir araştırma yapılmamıştır.</w:t>
      </w:r>
    </w:p>
    <w:p w:rsidR="005104D9" w:rsidRPr="00021673" w:rsidRDefault="005104D9" w:rsidP="00510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104" w:rsidRPr="00021673" w:rsidRDefault="00C93104" w:rsidP="00EB007B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673">
        <w:rPr>
          <w:rFonts w:ascii="Times New Roman" w:hAnsi="Times New Roman" w:cs="Times New Roman"/>
          <w:b/>
          <w:sz w:val="24"/>
          <w:szCs w:val="24"/>
        </w:rPr>
        <w:t>FARMASÖTİK ÖZELLİKLER</w:t>
      </w:r>
    </w:p>
    <w:p w:rsidR="00616E59" w:rsidRPr="00021673" w:rsidRDefault="00616E59" w:rsidP="00EB007B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673">
        <w:rPr>
          <w:rFonts w:ascii="Times New Roman" w:hAnsi="Times New Roman" w:cs="Times New Roman"/>
          <w:b/>
          <w:sz w:val="24"/>
          <w:szCs w:val="24"/>
        </w:rPr>
        <w:t>Yardımcı maddelerin listesi</w:t>
      </w:r>
    </w:p>
    <w:p w:rsidR="009226BF" w:rsidRPr="00021673" w:rsidRDefault="009226BF" w:rsidP="009226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673">
        <w:rPr>
          <w:rFonts w:ascii="Times New Roman" w:hAnsi="Times New Roman" w:cs="Times New Roman"/>
          <w:sz w:val="24"/>
          <w:szCs w:val="24"/>
        </w:rPr>
        <w:t>Hidroklorik</w:t>
      </w:r>
      <w:r w:rsidR="001442EC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Pr="00021673">
        <w:rPr>
          <w:rFonts w:ascii="Times New Roman" w:hAnsi="Times New Roman" w:cs="Times New Roman"/>
          <w:sz w:val="24"/>
          <w:szCs w:val="24"/>
        </w:rPr>
        <w:t>asit çözeltisi</w:t>
      </w:r>
    </w:p>
    <w:p w:rsidR="004B3D4B" w:rsidRPr="00021673" w:rsidRDefault="004B3D4B" w:rsidP="009226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673">
        <w:rPr>
          <w:rFonts w:ascii="Times New Roman" w:hAnsi="Times New Roman" w:cs="Times New Roman"/>
          <w:sz w:val="24"/>
          <w:szCs w:val="24"/>
        </w:rPr>
        <w:t>Sodyum hidroksit</w:t>
      </w:r>
    </w:p>
    <w:p w:rsidR="004B3D4B" w:rsidRPr="00021673" w:rsidRDefault="004B3D4B" w:rsidP="009226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673">
        <w:rPr>
          <w:rFonts w:ascii="Times New Roman" w:hAnsi="Times New Roman" w:cs="Times New Roman"/>
          <w:sz w:val="24"/>
          <w:szCs w:val="24"/>
        </w:rPr>
        <w:t>Sodyum klorür</w:t>
      </w:r>
    </w:p>
    <w:p w:rsidR="009226BF" w:rsidRPr="00021673" w:rsidRDefault="009226BF" w:rsidP="009226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673">
        <w:rPr>
          <w:rFonts w:ascii="Times New Roman" w:hAnsi="Times New Roman" w:cs="Times New Roman"/>
          <w:sz w:val="24"/>
          <w:szCs w:val="24"/>
        </w:rPr>
        <w:t>Enjeksiyonluk su</w:t>
      </w:r>
    </w:p>
    <w:p w:rsidR="00616E59" w:rsidRPr="00021673" w:rsidRDefault="00616E59" w:rsidP="00EB007B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673">
        <w:rPr>
          <w:rFonts w:ascii="Times New Roman" w:hAnsi="Times New Roman" w:cs="Times New Roman"/>
          <w:b/>
          <w:sz w:val="24"/>
          <w:szCs w:val="24"/>
        </w:rPr>
        <w:t>Geçimsizlikler</w:t>
      </w:r>
    </w:p>
    <w:p w:rsidR="009226BF" w:rsidRPr="00021673" w:rsidRDefault="009226BF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673">
        <w:rPr>
          <w:rFonts w:ascii="Times New Roman" w:hAnsi="Times New Roman" w:cs="Times New Roman"/>
          <w:sz w:val="24"/>
          <w:szCs w:val="24"/>
        </w:rPr>
        <w:t>Yoktur.</w:t>
      </w:r>
    </w:p>
    <w:p w:rsidR="00616E59" w:rsidRPr="00021673" w:rsidRDefault="00616E59" w:rsidP="00EB007B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673">
        <w:rPr>
          <w:rFonts w:ascii="Times New Roman" w:hAnsi="Times New Roman" w:cs="Times New Roman"/>
          <w:b/>
          <w:sz w:val="24"/>
          <w:szCs w:val="24"/>
        </w:rPr>
        <w:t>Raf ömrü</w:t>
      </w:r>
    </w:p>
    <w:p w:rsidR="00616E59" w:rsidRPr="00021673" w:rsidRDefault="009226BF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673">
        <w:rPr>
          <w:rFonts w:ascii="Times New Roman" w:hAnsi="Times New Roman" w:cs="Times New Roman"/>
          <w:sz w:val="24"/>
          <w:szCs w:val="24"/>
        </w:rPr>
        <w:t>48 ay</w:t>
      </w:r>
    </w:p>
    <w:p w:rsidR="00616E59" w:rsidRPr="00021673" w:rsidRDefault="00616E59" w:rsidP="00EB007B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673">
        <w:rPr>
          <w:rFonts w:ascii="Times New Roman" w:hAnsi="Times New Roman" w:cs="Times New Roman"/>
          <w:b/>
          <w:sz w:val="24"/>
          <w:szCs w:val="24"/>
        </w:rPr>
        <w:t>Saklamaya yönelik özel tedbirler</w:t>
      </w:r>
    </w:p>
    <w:p w:rsidR="009226BF" w:rsidRPr="00021673" w:rsidRDefault="009226BF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673">
        <w:rPr>
          <w:rFonts w:ascii="Times New Roman" w:hAnsi="Times New Roman" w:cs="Times New Roman"/>
          <w:sz w:val="24"/>
          <w:szCs w:val="24"/>
        </w:rPr>
        <w:t>25</w:t>
      </w:r>
      <w:r w:rsidRPr="00021673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021673">
        <w:rPr>
          <w:rFonts w:ascii="Times New Roman" w:hAnsi="Times New Roman" w:cs="Times New Roman"/>
          <w:sz w:val="24"/>
          <w:szCs w:val="24"/>
        </w:rPr>
        <w:t>C’nin altındaki oda sıcaklığında ve ışıktan koruyarak saklayınız.</w:t>
      </w:r>
    </w:p>
    <w:p w:rsidR="00616E59" w:rsidRPr="00021673" w:rsidRDefault="00616E59" w:rsidP="00EB007B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673">
        <w:rPr>
          <w:rFonts w:ascii="Times New Roman" w:hAnsi="Times New Roman" w:cs="Times New Roman"/>
          <w:b/>
          <w:sz w:val="24"/>
          <w:szCs w:val="24"/>
        </w:rPr>
        <w:t>Ambalajın niteliği ve içeriği</w:t>
      </w:r>
    </w:p>
    <w:p w:rsidR="009226BF" w:rsidRPr="00021673" w:rsidRDefault="009226BF" w:rsidP="009226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673">
        <w:rPr>
          <w:rFonts w:ascii="Times New Roman" w:hAnsi="Times New Roman" w:cs="Times New Roman"/>
          <w:sz w:val="24"/>
          <w:szCs w:val="24"/>
        </w:rPr>
        <w:t>Tip I camdan (</w:t>
      </w:r>
      <w:proofErr w:type="gramStart"/>
      <w:r w:rsidRPr="00021673">
        <w:rPr>
          <w:rFonts w:ascii="Times New Roman" w:hAnsi="Times New Roman" w:cs="Times New Roman"/>
          <w:sz w:val="24"/>
          <w:szCs w:val="24"/>
        </w:rPr>
        <w:t>dayanma  gücü</w:t>
      </w:r>
      <w:proofErr w:type="gramEnd"/>
      <w:r w:rsidRPr="00021673">
        <w:rPr>
          <w:rFonts w:ascii="Times New Roman" w:hAnsi="Times New Roman" w:cs="Times New Roman"/>
          <w:sz w:val="24"/>
          <w:szCs w:val="24"/>
        </w:rPr>
        <w:t xml:space="preserve"> yüksek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borosilikat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cam) yapılmış, halkalı 2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ml’lik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amber renkli ampuller.</w:t>
      </w:r>
    </w:p>
    <w:p w:rsidR="009226BF" w:rsidRPr="00021673" w:rsidRDefault="009226BF" w:rsidP="009226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673">
        <w:rPr>
          <w:rFonts w:ascii="Times New Roman" w:hAnsi="Times New Roman" w:cs="Times New Roman"/>
          <w:sz w:val="24"/>
          <w:szCs w:val="24"/>
        </w:rPr>
        <w:t xml:space="preserve">Her bir karton kutu; 5 adet 2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ml’lik</w:t>
      </w:r>
      <w:proofErr w:type="spellEnd"/>
      <w:r w:rsidRPr="00021673">
        <w:rPr>
          <w:rFonts w:ascii="Times New Roman" w:hAnsi="Times New Roman" w:cs="Times New Roman"/>
          <w:sz w:val="24"/>
          <w:szCs w:val="24"/>
        </w:rPr>
        <w:t xml:space="preserve"> ampul içermektedir.</w:t>
      </w:r>
    </w:p>
    <w:p w:rsidR="00616E59" w:rsidRPr="00021673" w:rsidRDefault="00616E59" w:rsidP="00EB007B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673">
        <w:rPr>
          <w:rFonts w:ascii="Times New Roman" w:hAnsi="Times New Roman" w:cs="Times New Roman"/>
          <w:b/>
          <w:sz w:val="24"/>
          <w:szCs w:val="24"/>
        </w:rPr>
        <w:t>Beşeri tıbbi üründen arta kalan maddelerin imhası ve diğer özel önlemler</w:t>
      </w:r>
    </w:p>
    <w:p w:rsidR="005104D9" w:rsidRPr="00021673" w:rsidRDefault="005104D9" w:rsidP="00510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673">
        <w:rPr>
          <w:rFonts w:ascii="Times New Roman" w:hAnsi="Times New Roman" w:cs="Times New Roman"/>
          <w:sz w:val="24"/>
          <w:szCs w:val="24"/>
        </w:rPr>
        <w:t>Kullanılmamış olan ürünler ya da atık materyaller Tıbbi Atıkların Kontrolü Yönetmeliği ve Ambalaj ve Ambalaj Atıklarının Kontrolü Yönetmeliğine uygun olarak imha edilmelidir.</w:t>
      </w:r>
    </w:p>
    <w:p w:rsidR="00616E59" w:rsidRPr="00021673" w:rsidRDefault="00C93104" w:rsidP="00EB007B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673">
        <w:rPr>
          <w:rFonts w:ascii="Times New Roman" w:hAnsi="Times New Roman" w:cs="Times New Roman"/>
          <w:b/>
          <w:sz w:val="24"/>
          <w:szCs w:val="24"/>
        </w:rPr>
        <w:t>RUHSAT SAHİBİ</w:t>
      </w:r>
    </w:p>
    <w:p w:rsidR="009226BF" w:rsidRPr="00021673" w:rsidRDefault="009226BF" w:rsidP="009226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673">
        <w:rPr>
          <w:rFonts w:ascii="Times New Roman" w:hAnsi="Times New Roman" w:cs="Times New Roman"/>
          <w:sz w:val="24"/>
          <w:szCs w:val="24"/>
        </w:rPr>
        <w:t>Deva Holding A.Ş.</w:t>
      </w:r>
    </w:p>
    <w:p w:rsidR="009226BF" w:rsidRPr="00021673" w:rsidRDefault="009226BF" w:rsidP="009226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673">
        <w:rPr>
          <w:rFonts w:ascii="Times New Roman" w:hAnsi="Times New Roman" w:cs="Times New Roman"/>
          <w:sz w:val="24"/>
          <w:szCs w:val="24"/>
        </w:rPr>
        <w:t>Halkalı Merkez Mah. Basın Ekspres Cad.</w:t>
      </w:r>
      <w:r w:rsidRPr="00021673">
        <w:rPr>
          <w:rFonts w:ascii="Times New Roman" w:hAnsi="Times New Roman" w:cs="Times New Roman"/>
          <w:sz w:val="24"/>
          <w:szCs w:val="24"/>
        </w:rPr>
        <w:tab/>
      </w:r>
    </w:p>
    <w:p w:rsidR="009226BF" w:rsidRPr="00021673" w:rsidRDefault="009226BF" w:rsidP="009226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673">
        <w:rPr>
          <w:rFonts w:ascii="Times New Roman" w:hAnsi="Times New Roman" w:cs="Times New Roman"/>
          <w:sz w:val="24"/>
          <w:szCs w:val="24"/>
        </w:rPr>
        <w:t>No:</w:t>
      </w:r>
      <w:proofErr w:type="gramStart"/>
      <w:r w:rsidRPr="00021673">
        <w:rPr>
          <w:rFonts w:ascii="Times New Roman" w:hAnsi="Times New Roman" w:cs="Times New Roman"/>
          <w:sz w:val="24"/>
          <w:szCs w:val="24"/>
        </w:rPr>
        <w:t>1  34303</w:t>
      </w:r>
      <w:proofErr w:type="gramEnd"/>
      <w:r w:rsidRPr="00021673">
        <w:rPr>
          <w:rFonts w:ascii="Times New Roman" w:hAnsi="Times New Roman" w:cs="Times New Roman"/>
          <w:sz w:val="24"/>
          <w:szCs w:val="24"/>
        </w:rPr>
        <w:t xml:space="preserve">  Küçükçekmece-İSTANBUL</w:t>
      </w:r>
    </w:p>
    <w:p w:rsidR="009226BF" w:rsidRPr="00021673" w:rsidRDefault="009226BF" w:rsidP="009226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673">
        <w:rPr>
          <w:rFonts w:ascii="Times New Roman" w:hAnsi="Times New Roman" w:cs="Times New Roman"/>
          <w:sz w:val="24"/>
          <w:szCs w:val="24"/>
        </w:rPr>
        <w:t xml:space="preserve">Tel:    0212 692 92 </w:t>
      </w:r>
      <w:proofErr w:type="spellStart"/>
      <w:r w:rsidRPr="00021673">
        <w:rPr>
          <w:rFonts w:ascii="Times New Roman" w:hAnsi="Times New Roman" w:cs="Times New Roman"/>
          <w:sz w:val="24"/>
          <w:szCs w:val="24"/>
        </w:rPr>
        <w:t>92</w:t>
      </w:r>
      <w:proofErr w:type="spellEnd"/>
    </w:p>
    <w:p w:rsidR="009226BF" w:rsidRPr="00021673" w:rsidRDefault="009226BF" w:rsidP="009226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673">
        <w:rPr>
          <w:rFonts w:ascii="Times New Roman" w:hAnsi="Times New Roman" w:cs="Times New Roman"/>
          <w:sz w:val="24"/>
          <w:szCs w:val="24"/>
        </w:rPr>
        <w:t>Faks: 0212 697 00 24</w:t>
      </w:r>
    </w:p>
    <w:p w:rsidR="00C93104" w:rsidRPr="00021673" w:rsidRDefault="00C93104" w:rsidP="00EB007B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673">
        <w:rPr>
          <w:rFonts w:ascii="Times New Roman" w:hAnsi="Times New Roman" w:cs="Times New Roman"/>
          <w:b/>
          <w:sz w:val="24"/>
          <w:szCs w:val="24"/>
        </w:rPr>
        <w:t>RUHSAT NUMARASI(LARI)</w:t>
      </w:r>
    </w:p>
    <w:p w:rsidR="00616E59" w:rsidRPr="00021673" w:rsidRDefault="009226BF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673">
        <w:rPr>
          <w:rFonts w:ascii="Times New Roman" w:hAnsi="Times New Roman" w:cs="Times New Roman"/>
          <w:sz w:val="24"/>
          <w:szCs w:val="24"/>
        </w:rPr>
        <w:t>129/12</w:t>
      </w:r>
    </w:p>
    <w:p w:rsidR="00C93104" w:rsidRPr="00021673" w:rsidRDefault="00C93104" w:rsidP="00EB007B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673">
        <w:rPr>
          <w:rFonts w:ascii="Times New Roman" w:hAnsi="Times New Roman" w:cs="Times New Roman"/>
          <w:b/>
          <w:sz w:val="24"/>
          <w:szCs w:val="24"/>
        </w:rPr>
        <w:t>İLK RUHSAT TARİHİ/RUHSAT YENİLEME TARİHİ</w:t>
      </w:r>
    </w:p>
    <w:p w:rsidR="004F77B3" w:rsidRPr="00021673" w:rsidRDefault="004F77B3" w:rsidP="004F77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673">
        <w:rPr>
          <w:rFonts w:ascii="Times New Roman" w:hAnsi="Times New Roman" w:cs="Times New Roman"/>
          <w:sz w:val="24"/>
          <w:szCs w:val="24"/>
        </w:rPr>
        <w:t>İlk ruhsat tarihi:</w:t>
      </w:r>
      <w:r w:rsidR="009226BF" w:rsidRPr="00021673">
        <w:rPr>
          <w:rFonts w:ascii="Times New Roman" w:hAnsi="Times New Roman" w:cs="Times New Roman"/>
          <w:sz w:val="24"/>
          <w:szCs w:val="24"/>
        </w:rPr>
        <w:t xml:space="preserve"> 16.07.1980</w:t>
      </w:r>
    </w:p>
    <w:p w:rsidR="004F77B3" w:rsidRPr="00021673" w:rsidRDefault="004F77B3" w:rsidP="004F77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673">
        <w:rPr>
          <w:rFonts w:ascii="Times New Roman" w:hAnsi="Times New Roman" w:cs="Times New Roman"/>
          <w:sz w:val="24"/>
          <w:szCs w:val="24"/>
        </w:rPr>
        <w:t>Ruhsat yenileme tarihi:</w:t>
      </w:r>
      <w:r w:rsidR="009226BF" w:rsidRPr="00021673">
        <w:rPr>
          <w:rFonts w:ascii="Times New Roman" w:hAnsi="Times New Roman" w:cs="Times New Roman"/>
          <w:sz w:val="24"/>
          <w:szCs w:val="24"/>
        </w:rPr>
        <w:t xml:space="preserve"> </w:t>
      </w:r>
      <w:r w:rsidR="009226BF" w:rsidRPr="00021673">
        <w:rPr>
          <w:rFonts w:ascii="Times New Roman" w:hAnsi="Times New Roman"/>
          <w:sz w:val="24"/>
          <w:szCs w:val="24"/>
        </w:rPr>
        <w:t>30.03.2006</w:t>
      </w:r>
    </w:p>
    <w:p w:rsidR="00616E59" w:rsidRPr="00021673" w:rsidRDefault="00616E59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104" w:rsidRPr="00021673" w:rsidRDefault="00C93104" w:rsidP="00EB007B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673">
        <w:rPr>
          <w:rFonts w:ascii="Times New Roman" w:hAnsi="Times New Roman" w:cs="Times New Roman"/>
          <w:b/>
          <w:sz w:val="24"/>
          <w:szCs w:val="24"/>
        </w:rPr>
        <w:t>KÜB’ÜN YENİLENME TARİHİ</w:t>
      </w:r>
    </w:p>
    <w:p w:rsidR="00616E59" w:rsidRPr="00021673" w:rsidRDefault="00616E59" w:rsidP="00616E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616E59" w:rsidRPr="00021673" w:rsidSect="002D3C8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68C" w:rsidRDefault="006A068C" w:rsidP="00F33D2C">
      <w:pPr>
        <w:spacing w:after="0" w:line="240" w:lineRule="auto"/>
      </w:pPr>
      <w:r>
        <w:separator/>
      </w:r>
    </w:p>
  </w:endnote>
  <w:endnote w:type="continuationSeparator" w:id="0">
    <w:p w:rsidR="006A068C" w:rsidRDefault="006A068C" w:rsidP="00F3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80141"/>
      <w:docPartObj>
        <w:docPartGallery w:val="Page Numbers (Bottom of Page)"/>
        <w:docPartUnique/>
      </w:docPartObj>
    </w:sdtPr>
    <w:sdtContent>
      <w:sdt>
        <w:sdtPr>
          <w:id w:val="861459903"/>
          <w:docPartObj>
            <w:docPartGallery w:val="Page Numbers (Top of Page)"/>
            <w:docPartUnique/>
          </w:docPartObj>
        </w:sdtPr>
        <w:sdtContent>
          <w:p w:rsidR="00EA3F20" w:rsidRPr="00F33D2C" w:rsidRDefault="0065368E">
            <w:pPr>
              <w:pStyle w:val="Altbilgi"/>
              <w:jc w:val="right"/>
            </w:pPr>
            <w:fldSimple w:instr="PAGE">
              <w:r w:rsidR="00021673">
                <w:rPr>
                  <w:noProof/>
                </w:rPr>
                <w:t>2</w:t>
              </w:r>
            </w:fldSimple>
            <w:r w:rsidR="00EA3F20" w:rsidRPr="00F33D2C">
              <w:t xml:space="preserve"> / </w:t>
            </w:r>
            <w:fldSimple w:instr="NUMPAGES">
              <w:r w:rsidR="00021673">
                <w:rPr>
                  <w:noProof/>
                </w:rPr>
                <w:t>18</w:t>
              </w:r>
            </w:fldSimple>
          </w:p>
        </w:sdtContent>
      </w:sdt>
    </w:sdtContent>
  </w:sdt>
  <w:p w:rsidR="00EA3F20" w:rsidRDefault="00EA3F2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68C" w:rsidRDefault="006A068C" w:rsidP="00F33D2C">
      <w:pPr>
        <w:spacing w:after="0" w:line="240" w:lineRule="auto"/>
      </w:pPr>
      <w:r>
        <w:separator/>
      </w:r>
    </w:p>
  </w:footnote>
  <w:footnote w:type="continuationSeparator" w:id="0">
    <w:p w:rsidR="006A068C" w:rsidRDefault="006A068C" w:rsidP="00F33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35FEE"/>
    <w:multiLevelType w:val="multilevel"/>
    <w:tmpl w:val="351A8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71BC13BC"/>
    <w:multiLevelType w:val="hybridMultilevel"/>
    <w:tmpl w:val="A71663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442688"/>
    <w:multiLevelType w:val="hybridMultilevel"/>
    <w:tmpl w:val="D97C21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6339C7"/>
    <w:multiLevelType w:val="hybridMultilevel"/>
    <w:tmpl w:val="A8845B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08A"/>
    <w:rsid w:val="000126EC"/>
    <w:rsid w:val="00021673"/>
    <w:rsid w:val="00043C1F"/>
    <w:rsid w:val="00046802"/>
    <w:rsid w:val="000C2FFB"/>
    <w:rsid w:val="00116A94"/>
    <w:rsid w:val="00125A11"/>
    <w:rsid w:val="0013552C"/>
    <w:rsid w:val="001442EC"/>
    <w:rsid w:val="00207AAF"/>
    <w:rsid w:val="00213086"/>
    <w:rsid w:val="002258EE"/>
    <w:rsid w:val="0025054D"/>
    <w:rsid w:val="002B5C75"/>
    <w:rsid w:val="002D3C87"/>
    <w:rsid w:val="003165D0"/>
    <w:rsid w:val="00335333"/>
    <w:rsid w:val="003428F8"/>
    <w:rsid w:val="00386C78"/>
    <w:rsid w:val="00440F72"/>
    <w:rsid w:val="004B3D4B"/>
    <w:rsid w:val="004F77B3"/>
    <w:rsid w:val="00506B2B"/>
    <w:rsid w:val="005104D9"/>
    <w:rsid w:val="005C60A2"/>
    <w:rsid w:val="00616E59"/>
    <w:rsid w:val="0065368E"/>
    <w:rsid w:val="006A068C"/>
    <w:rsid w:val="006C6D93"/>
    <w:rsid w:val="006D4715"/>
    <w:rsid w:val="006D7823"/>
    <w:rsid w:val="007E3350"/>
    <w:rsid w:val="007F7907"/>
    <w:rsid w:val="00822066"/>
    <w:rsid w:val="00842ED2"/>
    <w:rsid w:val="008656F0"/>
    <w:rsid w:val="00871B17"/>
    <w:rsid w:val="008E5CFE"/>
    <w:rsid w:val="00910CFB"/>
    <w:rsid w:val="009226BF"/>
    <w:rsid w:val="009541EA"/>
    <w:rsid w:val="00960FD4"/>
    <w:rsid w:val="00972DEB"/>
    <w:rsid w:val="009C777F"/>
    <w:rsid w:val="00A13600"/>
    <w:rsid w:val="00A25E63"/>
    <w:rsid w:val="00AA34D5"/>
    <w:rsid w:val="00AB6C1D"/>
    <w:rsid w:val="00B20126"/>
    <w:rsid w:val="00BD473C"/>
    <w:rsid w:val="00BE6FEB"/>
    <w:rsid w:val="00C252ED"/>
    <w:rsid w:val="00C76689"/>
    <w:rsid w:val="00C8108A"/>
    <w:rsid w:val="00C93104"/>
    <w:rsid w:val="00CD5CB5"/>
    <w:rsid w:val="00D904A2"/>
    <w:rsid w:val="00DB2801"/>
    <w:rsid w:val="00DD184F"/>
    <w:rsid w:val="00E53756"/>
    <w:rsid w:val="00E75691"/>
    <w:rsid w:val="00EA3F20"/>
    <w:rsid w:val="00EB007B"/>
    <w:rsid w:val="00ED220F"/>
    <w:rsid w:val="00F1127E"/>
    <w:rsid w:val="00F33D2C"/>
    <w:rsid w:val="00F71A71"/>
    <w:rsid w:val="00F80A47"/>
    <w:rsid w:val="00FE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C8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9310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F33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33D2C"/>
  </w:style>
  <w:style w:type="paragraph" w:styleId="Altbilgi">
    <w:name w:val="footer"/>
    <w:basedOn w:val="Normal"/>
    <w:link w:val="AltbilgiChar"/>
    <w:uiPriority w:val="99"/>
    <w:unhideWhenUsed/>
    <w:rsid w:val="00F33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33D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74E9DF-4E3B-4BD3-9C91-DA204453C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18</Pages>
  <Words>5172</Words>
  <Characters>29482</Characters>
  <Application>Microsoft Office Word</Application>
  <DocSecurity>0</DocSecurity>
  <Lines>245</Lines>
  <Paragraphs>69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Deva Holding A.S.</Company>
  <LinksUpToDate>false</LinksUpToDate>
  <CharactersWithSpaces>34585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ysevinc</dc:creator>
  <cp:keywords/>
  <dc:description/>
  <cp:lastModifiedBy>mozdogan</cp:lastModifiedBy>
  <cp:revision>51</cp:revision>
  <cp:lastPrinted>2014-11-14T07:46:00Z</cp:lastPrinted>
  <dcterms:created xsi:type="dcterms:W3CDTF">2012-11-28T12:12:00Z</dcterms:created>
  <dcterms:modified xsi:type="dcterms:W3CDTF">2014-12-12T09:14:00Z</dcterms:modified>
</cp:coreProperties>
</file>